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55D" w:rsidRPr="004D6806" w:rsidRDefault="001A455D" w:rsidP="004D6806">
      <w:pPr>
        <w:rPr>
          <w:b/>
          <w:sz w:val="28"/>
          <w:szCs w:val="28"/>
          <w:lang w:val="kk-KZ"/>
        </w:rPr>
      </w:pPr>
    </w:p>
    <w:p w:rsidR="00BF2871" w:rsidRPr="00BF2871" w:rsidRDefault="00BF2871" w:rsidP="00BF2871">
      <w:pPr>
        <w:shd w:val="clear" w:color="auto" w:fill="FFFFFF"/>
        <w:spacing w:after="200" w:line="276" w:lineRule="auto"/>
        <w:jc w:val="right"/>
        <w:rPr>
          <w:sz w:val="28"/>
          <w:szCs w:val="28"/>
        </w:rPr>
      </w:pPr>
      <w:r w:rsidRPr="00BF2871">
        <w:rPr>
          <w:sz w:val="28"/>
          <w:szCs w:val="28"/>
        </w:rPr>
        <w:t>Ф.7.03-03</w:t>
      </w:r>
    </w:p>
    <w:p w:rsidR="00BF2871" w:rsidRPr="00BF2871" w:rsidRDefault="00BF2871" w:rsidP="00BF2871">
      <w:pPr>
        <w:shd w:val="clear" w:color="auto" w:fill="FFFFFF"/>
        <w:spacing w:after="200" w:line="276" w:lineRule="auto"/>
        <w:rPr>
          <w:sz w:val="28"/>
          <w:szCs w:val="28"/>
        </w:rPr>
      </w:pPr>
    </w:p>
    <w:p w:rsidR="00BF2871" w:rsidRPr="00BF2871" w:rsidRDefault="00BF2871" w:rsidP="00BF2871">
      <w:pPr>
        <w:shd w:val="clear" w:color="auto" w:fill="FFFFFF"/>
        <w:spacing w:after="200" w:line="276" w:lineRule="auto"/>
        <w:rPr>
          <w:sz w:val="28"/>
          <w:szCs w:val="28"/>
        </w:rPr>
      </w:pPr>
    </w:p>
    <w:p w:rsidR="00BF2871" w:rsidRPr="00BF2871" w:rsidRDefault="00BF2871" w:rsidP="00BF2871">
      <w:pPr>
        <w:shd w:val="clear" w:color="auto" w:fill="FFFFFF"/>
        <w:spacing w:after="200" w:line="276" w:lineRule="auto"/>
        <w:rPr>
          <w:sz w:val="28"/>
          <w:szCs w:val="28"/>
        </w:rPr>
      </w:pPr>
    </w:p>
    <w:p w:rsidR="00BF2871" w:rsidRPr="00BF2871" w:rsidRDefault="00BF2871" w:rsidP="00BF2871">
      <w:pPr>
        <w:shd w:val="clear" w:color="auto" w:fill="FFFFFF"/>
        <w:spacing w:after="200" w:line="276" w:lineRule="auto"/>
        <w:rPr>
          <w:sz w:val="28"/>
          <w:szCs w:val="28"/>
        </w:rPr>
      </w:pPr>
    </w:p>
    <w:p w:rsidR="00BF2871" w:rsidRPr="00BF2871" w:rsidRDefault="00BF2871" w:rsidP="00BF2871">
      <w:pPr>
        <w:spacing w:after="200" w:line="276" w:lineRule="auto"/>
        <w:jc w:val="center"/>
        <w:rPr>
          <w:rFonts w:eastAsia="Calibri"/>
          <w:sz w:val="28"/>
          <w:szCs w:val="28"/>
          <w:lang w:eastAsia="kk-KZ"/>
        </w:rPr>
      </w:pPr>
      <w:r w:rsidRPr="00BF2871">
        <w:rPr>
          <w:rFonts w:eastAsia="Calibri"/>
          <w:sz w:val="28"/>
          <w:szCs w:val="28"/>
          <w:lang w:eastAsia="kk-KZ"/>
        </w:rPr>
        <w:t>АБДРАИМОВ</w:t>
      </w:r>
      <w:r w:rsidRPr="00BF2871">
        <w:rPr>
          <w:rFonts w:eastAsia="Calibri"/>
          <w:sz w:val="28"/>
          <w:szCs w:val="28"/>
          <w:lang w:val="kk-KZ" w:eastAsia="kk-KZ"/>
        </w:rPr>
        <w:t xml:space="preserve"> </w:t>
      </w:r>
      <w:r w:rsidRPr="00BF2871">
        <w:rPr>
          <w:rFonts w:eastAsia="Calibri"/>
          <w:sz w:val="28"/>
          <w:szCs w:val="28"/>
          <w:lang w:eastAsia="kk-KZ"/>
        </w:rPr>
        <w:t>РАХЫМЖАН ТУРИСБЕКОВИЧ</w:t>
      </w:r>
    </w:p>
    <w:p w:rsidR="00BF2871" w:rsidRPr="00BF2871" w:rsidRDefault="00BF2871" w:rsidP="00BF2871">
      <w:pPr>
        <w:shd w:val="clear" w:color="auto" w:fill="FFFFFF"/>
        <w:spacing w:line="276" w:lineRule="auto"/>
        <w:rPr>
          <w:noProof/>
          <w:sz w:val="28"/>
          <w:szCs w:val="28"/>
          <w:lang w:val="kk-KZ"/>
        </w:rPr>
      </w:pPr>
      <w:r w:rsidRPr="00BF2871">
        <w:rPr>
          <w:noProof/>
          <w:sz w:val="28"/>
          <w:szCs w:val="28"/>
          <w:lang w:val="kk-KZ"/>
        </w:rPr>
        <w:t xml:space="preserve"> </w:t>
      </w:r>
    </w:p>
    <w:p w:rsidR="00BF2871" w:rsidRPr="00BF2871" w:rsidRDefault="00BF2871" w:rsidP="00BF2871">
      <w:pPr>
        <w:shd w:val="clear" w:color="auto" w:fill="FFFFFF"/>
        <w:spacing w:line="276" w:lineRule="auto"/>
        <w:rPr>
          <w:noProof/>
          <w:sz w:val="28"/>
          <w:szCs w:val="28"/>
          <w:lang w:val="kk-KZ"/>
        </w:rPr>
      </w:pPr>
    </w:p>
    <w:p w:rsidR="00BF2871" w:rsidRPr="00BF2871" w:rsidRDefault="00BF2871" w:rsidP="00BF2871">
      <w:pPr>
        <w:shd w:val="clear" w:color="auto" w:fill="FFFFFF"/>
        <w:spacing w:after="200" w:line="276" w:lineRule="auto"/>
        <w:rPr>
          <w:sz w:val="28"/>
          <w:szCs w:val="28"/>
          <w:lang w:val="kk-KZ"/>
        </w:rPr>
      </w:pPr>
    </w:p>
    <w:p w:rsidR="00BF2871" w:rsidRPr="00BF2871" w:rsidRDefault="00BF2871" w:rsidP="00BF2871">
      <w:pPr>
        <w:shd w:val="clear" w:color="auto" w:fill="FFFFFF"/>
        <w:spacing w:after="200" w:line="276" w:lineRule="auto"/>
        <w:rPr>
          <w:sz w:val="28"/>
          <w:szCs w:val="28"/>
          <w:lang w:val="kk-KZ"/>
        </w:rPr>
      </w:pPr>
    </w:p>
    <w:p w:rsidR="00BF2871" w:rsidRPr="00BF2871" w:rsidRDefault="00BF2871" w:rsidP="00BF2871">
      <w:pPr>
        <w:shd w:val="clear" w:color="auto" w:fill="FFFFFF"/>
        <w:spacing w:after="200" w:line="276" w:lineRule="auto"/>
        <w:rPr>
          <w:sz w:val="28"/>
          <w:szCs w:val="28"/>
          <w:lang w:val="kk-KZ"/>
        </w:rPr>
      </w:pPr>
    </w:p>
    <w:p w:rsidR="00BF2871" w:rsidRPr="00BF2871" w:rsidRDefault="00BF2871" w:rsidP="00BF2871">
      <w:pPr>
        <w:shd w:val="clear" w:color="auto" w:fill="FFFFFF"/>
        <w:spacing w:after="200" w:line="276" w:lineRule="auto"/>
        <w:rPr>
          <w:sz w:val="28"/>
          <w:szCs w:val="28"/>
          <w:lang w:val="kk-KZ"/>
        </w:rPr>
      </w:pPr>
    </w:p>
    <w:p w:rsidR="00BF2871" w:rsidRPr="00BF2871" w:rsidRDefault="00BF2871" w:rsidP="00BF2871">
      <w:pPr>
        <w:shd w:val="clear" w:color="auto" w:fill="FFFFFF"/>
        <w:spacing w:line="360" w:lineRule="auto"/>
        <w:jc w:val="center"/>
        <w:rPr>
          <w:b/>
          <w:noProof/>
          <w:sz w:val="28"/>
          <w:szCs w:val="28"/>
          <w:lang w:val="kk-KZ"/>
        </w:rPr>
      </w:pPr>
      <w:r>
        <w:rPr>
          <w:b/>
          <w:noProof/>
          <w:sz w:val="28"/>
          <w:szCs w:val="28"/>
          <w:lang w:val="kk-KZ"/>
        </w:rPr>
        <w:t>«Оптика негіздері</w:t>
      </w:r>
      <w:r w:rsidRPr="00BF2871">
        <w:rPr>
          <w:b/>
          <w:noProof/>
          <w:sz w:val="28"/>
          <w:szCs w:val="28"/>
          <w:lang w:val="kk-KZ"/>
        </w:rPr>
        <w:t xml:space="preserve">»  </w:t>
      </w:r>
    </w:p>
    <w:p w:rsidR="00BF2871" w:rsidRPr="00BF2871" w:rsidRDefault="00BF2871" w:rsidP="00BF2871">
      <w:pPr>
        <w:spacing w:after="200" w:line="276" w:lineRule="auto"/>
        <w:ind w:firstLine="709"/>
        <w:jc w:val="center"/>
        <w:rPr>
          <w:rFonts w:eastAsia="Calibri"/>
          <w:sz w:val="28"/>
          <w:szCs w:val="28"/>
          <w:lang w:val="kk-KZ" w:eastAsia="ko-KR"/>
        </w:rPr>
      </w:pPr>
      <w:r w:rsidRPr="00BF2871">
        <w:rPr>
          <w:rFonts w:eastAsia="Calibri"/>
          <w:sz w:val="28"/>
          <w:szCs w:val="28"/>
          <w:lang w:val="kk-KZ" w:eastAsia="ko-KR"/>
        </w:rPr>
        <w:t>пәнінен "6В01522 Физика-Информатика" білім беру бағдарламасы студенттеріне</w:t>
      </w:r>
      <w:r w:rsidRPr="00BF2871">
        <w:rPr>
          <w:lang w:val="kk-KZ"/>
        </w:rPr>
        <w:t xml:space="preserve"> </w:t>
      </w:r>
      <w:r>
        <w:rPr>
          <w:rFonts w:eastAsia="Calibri"/>
          <w:bCs/>
          <w:sz w:val="28"/>
          <w:szCs w:val="28"/>
          <w:lang w:val="kk-KZ" w:eastAsia="en-US" w:bidi="sa-IN"/>
        </w:rPr>
        <w:t xml:space="preserve"> </w:t>
      </w:r>
      <w:r w:rsidRPr="00BF2871">
        <w:rPr>
          <w:rFonts w:eastAsia="Calibri"/>
          <w:sz w:val="28"/>
          <w:szCs w:val="28"/>
          <w:lang w:val="kk-KZ" w:eastAsia="ko-KR"/>
        </w:rPr>
        <w:t>арналған  дәрістер жинағы</w:t>
      </w:r>
    </w:p>
    <w:p w:rsidR="00BF2871" w:rsidRPr="00BF2871" w:rsidRDefault="00BF2871"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rPr>
          <w:bCs/>
          <w:sz w:val="28"/>
          <w:szCs w:val="28"/>
          <w:lang w:val="kk-KZ"/>
        </w:rPr>
      </w:pPr>
    </w:p>
    <w:p w:rsidR="00BF2871" w:rsidRDefault="00BF2871" w:rsidP="00BF2871">
      <w:pPr>
        <w:shd w:val="clear" w:color="auto" w:fill="FFFFFF"/>
        <w:spacing w:after="200" w:line="276" w:lineRule="auto"/>
        <w:rPr>
          <w:bCs/>
          <w:sz w:val="28"/>
          <w:szCs w:val="28"/>
          <w:lang w:val="kk-KZ"/>
        </w:rPr>
      </w:pPr>
    </w:p>
    <w:p w:rsidR="00BD3387" w:rsidRPr="00BF2871" w:rsidRDefault="00BD3387" w:rsidP="00BF2871">
      <w:pPr>
        <w:shd w:val="clear" w:color="auto" w:fill="FFFFFF"/>
        <w:spacing w:after="200" w:line="276" w:lineRule="auto"/>
        <w:rPr>
          <w:bCs/>
          <w:sz w:val="28"/>
          <w:szCs w:val="28"/>
          <w:lang w:val="kk-KZ"/>
        </w:rPr>
      </w:pPr>
    </w:p>
    <w:p w:rsidR="00BF2871" w:rsidRPr="00BF2871" w:rsidRDefault="00BF2871" w:rsidP="00BF2871">
      <w:pPr>
        <w:shd w:val="clear" w:color="auto" w:fill="FFFFFF"/>
        <w:spacing w:after="200" w:line="276" w:lineRule="auto"/>
        <w:jc w:val="center"/>
        <w:rPr>
          <w:bCs/>
          <w:sz w:val="28"/>
          <w:szCs w:val="28"/>
          <w:lang w:val="kk-KZ"/>
        </w:rPr>
      </w:pPr>
      <w:r w:rsidRPr="00BF2871">
        <w:rPr>
          <w:bCs/>
          <w:sz w:val="28"/>
          <w:szCs w:val="28"/>
          <w:lang w:val="kk-KZ"/>
        </w:rPr>
        <w:t>Шымкент 202</w:t>
      </w:r>
      <w:r>
        <w:rPr>
          <w:bCs/>
          <w:sz w:val="28"/>
          <w:szCs w:val="28"/>
          <w:lang w:val="kk-KZ"/>
        </w:rPr>
        <w:t>1</w:t>
      </w:r>
    </w:p>
    <w:p w:rsidR="00BF2871" w:rsidRDefault="00BF2871" w:rsidP="00BF2871">
      <w:pPr>
        <w:shd w:val="clear" w:color="auto" w:fill="FFFFFF"/>
        <w:spacing w:after="200" w:line="276" w:lineRule="auto"/>
        <w:rPr>
          <w:bCs/>
          <w:sz w:val="28"/>
          <w:szCs w:val="28"/>
          <w:lang w:val="kk-KZ"/>
        </w:rPr>
      </w:pPr>
    </w:p>
    <w:p w:rsidR="00BD3387" w:rsidRPr="00BF2871" w:rsidRDefault="00BD3387" w:rsidP="00BF2871">
      <w:pPr>
        <w:shd w:val="clear" w:color="auto" w:fill="FFFFFF"/>
        <w:spacing w:after="200" w:line="276" w:lineRule="auto"/>
        <w:rPr>
          <w:bCs/>
          <w:sz w:val="28"/>
          <w:szCs w:val="28"/>
          <w:lang w:val="kk-KZ"/>
        </w:rPr>
      </w:pPr>
    </w:p>
    <w:p w:rsidR="00BF2871" w:rsidRPr="00BF2871" w:rsidRDefault="00BF2871" w:rsidP="00BF2871">
      <w:pPr>
        <w:jc w:val="center"/>
        <w:rPr>
          <w:rFonts w:eastAsia="Calibri"/>
          <w:b/>
          <w:kern w:val="28"/>
          <w:sz w:val="28"/>
          <w:szCs w:val="22"/>
          <w:lang w:val="kk-KZ" w:eastAsia="en-US"/>
        </w:rPr>
      </w:pPr>
      <w:r w:rsidRPr="00BF2871">
        <w:rPr>
          <w:bCs/>
          <w:sz w:val="28"/>
          <w:szCs w:val="28"/>
          <w:lang w:val="kk-KZ"/>
        </w:rPr>
        <w:br w:type="page"/>
      </w:r>
      <w:r w:rsidRPr="00BF2871">
        <w:rPr>
          <w:rFonts w:eastAsia="Calibri"/>
          <w:b/>
          <w:kern w:val="28"/>
          <w:sz w:val="28"/>
          <w:szCs w:val="22"/>
          <w:lang w:val="kk-KZ" w:eastAsia="en-US"/>
        </w:rPr>
        <w:lastRenderedPageBreak/>
        <w:t>ҚАЗАҚСТАН РЕСПУБЛИКАСЫ БІЛІМ ЖӘНЕ ҒЫЛЫМ МИНИСТРЛІГІ</w:t>
      </w:r>
    </w:p>
    <w:p w:rsidR="00BF2871" w:rsidRPr="00BF2871" w:rsidRDefault="00BF2871" w:rsidP="00BF2871">
      <w:pPr>
        <w:jc w:val="center"/>
        <w:rPr>
          <w:rFonts w:eastAsia="Calibri"/>
          <w:lang w:val="kk-KZ" w:eastAsia="kk-KZ"/>
        </w:rPr>
      </w:pPr>
    </w:p>
    <w:p w:rsidR="00BF2871" w:rsidRPr="00BF2871" w:rsidRDefault="00BF2871" w:rsidP="00BF2871">
      <w:pPr>
        <w:jc w:val="center"/>
        <w:rPr>
          <w:rFonts w:eastAsia="Calibri"/>
          <w:lang w:val="kk-KZ" w:eastAsia="kk-KZ"/>
        </w:rPr>
      </w:pPr>
    </w:p>
    <w:p w:rsidR="00BF2871" w:rsidRPr="00BF2871" w:rsidRDefault="00BF2871" w:rsidP="00BF2871">
      <w:pPr>
        <w:jc w:val="center"/>
        <w:rPr>
          <w:rFonts w:eastAsia="Calibri"/>
          <w:b/>
          <w:sz w:val="28"/>
          <w:szCs w:val="16"/>
          <w:lang w:val="kk-KZ" w:eastAsia="en-US"/>
        </w:rPr>
      </w:pPr>
      <w:r w:rsidRPr="00BF2871">
        <w:rPr>
          <w:rFonts w:eastAsia="Calibri"/>
          <w:b/>
          <w:sz w:val="28"/>
          <w:szCs w:val="16"/>
          <w:lang w:val="kk-KZ" w:eastAsia="en-US"/>
        </w:rPr>
        <w:t>М.ӘУЕЗОВ атындағы  ОҢТҮСТІК ҚАЗАҚСТАН УНИВЕРСИТЕТІ</w:t>
      </w:r>
    </w:p>
    <w:p w:rsidR="00BF2871" w:rsidRPr="00BF2871" w:rsidRDefault="00BF2871" w:rsidP="00BF2871">
      <w:pPr>
        <w:rPr>
          <w:rFonts w:eastAsia="Calibri"/>
          <w:sz w:val="28"/>
          <w:lang w:val="kk-KZ" w:eastAsia="kk-KZ"/>
        </w:rPr>
      </w:pPr>
    </w:p>
    <w:p w:rsidR="00BF2871" w:rsidRPr="00BF2871" w:rsidRDefault="00D86CFF" w:rsidP="00BF2871">
      <w:pPr>
        <w:jc w:val="center"/>
        <w:rPr>
          <w:rFonts w:eastAsia="Calibri"/>
          <w:sz w:val="28"/>
          <w:lang w:val="kk-KZ" w:eastAsia="kk-KZ"/>
        </w:rPr>
      </w:pPr>
      <w:r w:rsidRPr="00BF2871">
        <w:rPr>
          <w:rFonts w:eastAsia="Calibri"/>
          <w:b/>
          <w:noProof/>
          <w:sz w:val="22"/>
          <w:szCs w:val="22"/>
        </w:rPr>
        <w:drawing>
          <wp:inline distT="0" distB="0" distL="0" distR="0">
            <wp:extent cx="1981200" cy="876300"/>
            <wp:effectExtent l="0" t="0" r="0" b="0"/>
            <wp:docPr id="359" name="Рисунок 72"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C:\Users\admin\Desktop\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876300"/>
                    </a:xfrm>
                    <a:prstGeom prst="rect">
                      <a:avLst/>
                    </a:prstGeom>
                    <a:noFill/>
                    <a:ln>
                      <a:noFill/>
                    </a:ln>
                  </pic:spPr>
                </pic:pic>
              </a:graphicData>
            </a:graphic>
          </wp:inline>
        </w:drawing>
      </w:r>
    </w:p>
    <w:p w:rsidR="00BF2871" w:rsidRPr="00BF2871" w:rsidRDefault="00BF2871" w:rsidP="00BF2871">
      <w:pPr>
        <w:jc w:val="center"/>
        <w:rPr>
          <w:rFonts w:eastAsia="Calibri"/>
          <w:sz w:val="28"/>
          <w:lang w:val="kk-KZ" w:eastAsia="kk-KZ"/>
        </w:rPr>
      </w:pPr>
      <w:r w:rsidRPr="00BF2871">
        <w:rPr>
          <w:rFonts w:eastAsia="Calibri"/>
          <w:sz w:val="28"/>
          <w:lang w:eastAsia="kk-KZ"/>
        </w:rPr>
        <w:t>«</w:t>
      </w:r>
      <w:r w:rsidRPr="00BF2871">
        <w:rPr>
          <w:rFonts w:eastAsia="Calibri"/>
          <w:sz w:val="28"/>
          <w:lang w:val="kk-KZ" w:eastAsia="kk-KZ"/>
        </w:rPr>
        <w:t>Физика</w:t>
      </w:r>
      <w:r w:rsidRPr="00BF2871">
        <w:rPr>
          <w:rFonts w:eastAsia="Calibri"/>
          <w:sz w:val="28"/>
          <w:lang w:eastAsia="kk-KZ"/>
        </w:rPr>
        <w:t>»</w:t>
      </w:r>
      <w:r w:rsidRPr="00BF2871">
        <w:rPr>
          <w:rFonts w:eastAsia="Calibri"/>
          <w:sz w:val="28"/>
          <w:lang w:val="kk-KZ" w:eastAsia="kk-KZ"/>
        </w:rPr>
        <w:t xml:space="preserve"> кафедрасы</w:t>
      </w:r>
    </w:p>
    <w:p w:rsidR="00BF2871" w:rsidRPr="00BF2871" w:rsidRDefault="00BF2871" w:rsidP="00BF2871">
      <w:pPr>
        <w:jc w:val="both"/>
        <w:rPr>
          <w:rFonts w:eastAsia="Calibri"/>
          <w:sz w:val="28"/>
          <w:lang w:val="kk-KZ" w:eastAsia="kk-KZ"/>
        </w:rPr>
      </w:pPr>
    </w:p>
    <w:p w:rsidR="00BF2871" w:rsidRPr="00BF2871" w:rsidRDefault="00BF2871" w:rsidP="00BF2871">
      <w:pPr>
        <w:jc w:val="center"/>
        <w:rPr>
          <w:rFonts w:eastAsia="Calibri"/>
          <w:sz w:val="28"/>
          <w:lang w:eastAsia="kk-KZ"/>
        </w:rPr>
      </w:pPr>
    </w:p>
    <w:p w:rsidR="00BF2871" w:rsidRPr="00BF2871" w:rsidRDefault="00BF2871" w:rsidP="00BF2871">
      <w:pPr>
        <w:jc w:val="center"/>
        <w:rPr>
          <w:rFonts w:eastAsia="Calibri"/>
          <w:sz w:val="28"/>
          <w:lang w:val="kk-KZ" w:eastAsia="kk-KZ"/>
        </w:rPr>
      </w:pPr>
      <w:r w:rsidRPr="00BF2871">
        <w:rPr>
          <w:rFonts w:eastAsia="Calibri"/>
          <w:sz w:val="28"/>
          <w:lang w:eastAsia="kk-KZ"/>
        </w:rPr>
        <w:t>Р.Т.Абдраимов</w:t>
      </w:r>
    </w:p>
    <w:p w:rsidR="00BF2871" w:rsidRPr="00BF2871" w:rsidRDefault="00BF2871" w:rsidP="00BF2871">
      <w:pPr>
        <w:shd w:val="clear" w:color="auto" w:fill="FFFFFF"/>
        <w:rPr>
          <w:noProof/>
          <w:sz w:val="28"/>
          <w:szCs w:val="28"/>
          <w:lang w:val="kk-KZ"/>
        </w:rPr>
      </w:pPr>
      <w:r w:rsidRPr="00BF2871">
        <w:rPr>
          <w:noProof/>
          <w:sz w:val="28"/>
          <w:szCs w:val="28"/>
          <w:lang w:val="kk-KZ"/>
        </w:rPr>
        <w:t xml:space="preserve"> </w:t>
      </w:r>
    </w:p>
    <w:p w:rsidR="00BF2871" w:rsidRPr="00BF2871" w:rsidRDefault="00BF2871" w:rsidP="00BF2871">
      <w:pPr>
        <w:shd w:val="clear" w:color="auto" w:fill="FFFFFF"/>
        <w:spacing w:after="200" w:line="276" w:lineRule="auto"/>
        <w:rPr>
          <w:noProof/>
          <w:sz w:val="28"/>
          <w:szCs w:val="28"/>
          <w:lang w:val="kk-KZ"/>
        </w:rPr>
      </w:pPr>
    </w:p>
    <w:p w:rsidR="00BF2871" w:rsidRPr="00BF2871" w:rsidRDefault="00BF2871" w:rsidP="00BF2871">
      <w:pPr>
        <w:shd w:val="clear" w:color="auto" w:fill="FFFFFF"/>
        <w:spacing w:line="360" w:lineRule="auto"/>
        <w:rPr>
          <w:b/>
          <w:noProof/>
          <w:sz w:val="32"/>
          <w:szCs w:val="32"/>
          <w:lang w:val="kk-KZ"/>
        </w:rPr>
      </w:pPr>
    </w:p>
    <w:p w:rsidR="00BF2871" w:rsidRPr="00BF2871" w:rsidRDefault="00BF2871" w:rsidP="00BF2871">
      <w:pPr>
        <w:shd w:val="clear" w:color="auto" w:fill="FFFFFF"/>
        <w:spacing w:line="360" w:lineRule="auto"/>
        <w:jc w:val="center"/>
        <w:rPr>
          <w:b/>
          <w:noProof/>
          <w:sz w:val="28"/>
          <w:szCs w:val="28"/>
          <w:lang w:val="kk-KZ"/>
        </w:rPr>
      </w:pPr>
      <w:r>
        <w:rPr>
          <w:b/>
          <w:noProof/>
          <w:sz w:val="28"/>
          <w:szCs w:val="28"/>
          <w:lang w:val="kk-KZ"/>
        </w:rPr>
        <w:t>«Оптика негіздері</w:t>
      </w:r>
      <w:r w:rsidRPr="00BF2871">
        <w:rPr>
          <w:b/>
          <w:noProof/>
          <w:sz w:val="28"/>
          <w:szCs w:val="28"/>
          <w:lang w:val="kk-KZ"/>
        </w:rPr>
        <w:t xml:space="preserve">»  </w:t>
      </w:r>
    </w:p>
    <w:p w:rsidR="00BF2871" w:rsidRPr="00BF2871" w:rsidRDefault="00BF2871" w:rsidP="00BF2871">
      <w:pPr>
        <w:tabs>
          <w:tab w:val="left" w:pos="2900"/>
        </w:tabs>
        <w:spacing w:line="276" w:lineRule="auto"/>
        <w:jc w:val="center"/>
        <w:rPr>
          <w:rFonts w:eastAsia="Calibri"/>
          <w:szCs w:val="22"/>
          <w:lang w:val="kk-KZ" w:eastAsia="en-US"/>
        </w:rPr>
      </w:pPr>
      <w:r w:rsidRPr="00BF2871">
        <w:rPr>
          <w:rFonts w:eastAsia="Calibri"/>
          <w:sz w:val="28"/>
          <w:szCs w:val="28"/>
          <w:lang w:val="kk-KZ" w:eastAsia="ko-KR"/>
        </w:rPr>
        <w:t>пәнінен "6В01522 Физика-Информатика" білім беру бағдарламасы студенттеріне</w:t>
      </w:r>
      <w:r w:rsidRPr="00BF2871">
        <w:rPr>
          <w:lang w:val="kk-KZ"/>
        </w:rPr>
        <w:t xml:space="preserve"> </w:t>
      </w:r>
      <w:r>
        <w:rPr>
          <w:rFonts w:eastAsia="Calibri"/>
          <w:bCs/>
          <w:sz w:val="28"/>
          <w:szCs w:val="28"/>
          <w:lang w:val="kk-KZ" w:eastAsia="en-US" w:bidi="sa-IN"/>
        </w:rPr>
        <w:t xml:space="preserve"> </w:t>
      </w:r>
      <w:r w:rsidRPr="00BF2871">
        <w:rPr>
          <w:rFonts w:eastAsia="Calibri"/>
          <w:sz w:val="28"/>
          <w:szCs w:val="28"/>
          <w:lang w:val="kk-KZ" w:eastAsia="ko-KR"/>
        </w:rPr>
        <w:t xml:space="preserve">арналған  </w:t>
      </w:r>
      <w:r>
        <w:rPr>
          <w:rFonts w:eastAsia="Calibri"/>
          <w:sz w:val="28"/>
          <w:szCs w:val="28"/>
          <w:lang w:val="kk-KZ" w:eastAsia="ko-KR"/>
        </w:rPr>
        <w:t xml:space="preserve"> </w:t>
      </w:r>
    </w:p>
    <w:p w:rsidR="00BF2871" w:rsidRPr="00BF2871" w:rsidRDefault="00BF2871" w:rsidP="00BF2871">
      <w:pPr>
        <w:spacing w:line="276" w:lineRule="auto"/>
        <w:rPr>
          <w:rFonts w:eastAsia="Calibri"/>
          <w:lang w:val="kk-KZ" w:eastAsia="en-US"/>
        </w:rPr>
      </w:pPr>
    </w:p>
    <w:p w:rsidR="00BF2871" w:rsidRPr="00BF2871" w:rsidRDefault="00BF2871" w:rsidP="00BF2871">
      <w:pPr>
        <w:shd w:val="clear" w:color="auto" w:fill="FFFFFF"/>
        <w:spacing w:after="200" w:line="276" w:lineRule="auto"/>
        <w:jc w:val="center"/>
        <w:rPr>
          <w:b/>
          <w:bCs/>
          <w:noProof/>
          <w:sz w:val="28"/>
          <w:szCs w:val="28"/>
          <w:lang w:val="kk-KZ"/>
        </w:rPr>
      </w:pPr>
      <w:r w:rsidRPr="00BF2871">
        <w:rPr>
          <w:b/>
          <w:bCs/>
          <w:noProof/>
          <w:sz w:val="28"/>
          <w:szCs w:val="28"/>
          <w:lang w:val="kk-KZ"/>
        </w:rPr>
        <w:t>Дәрістер жинағы</w:t>
      </w: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rPr>
          <w:b/>
          <w:bCs/>
          <w:noProof/>
          <w:sz w:val="28"/>
          <w:szCs w:val="28"/>
          <w:lang w:val="kk-KZ"/>
        </w:rPr>
      </w:pPr>
    </w:p>
    <w:p w:rsidR="00BF2871" w:rsidRPr="00BF2871" w:rsidRDefault="00BF2871" w:rsidP="00BF2871">
      <w:pPr>
        <w:shd w:val="clear" w:color="auto" w:fill="FFFFFF"/>
        <w:spacing w:after="200" w:line="276" w:lineRule="auto"/>
        <w:jc w:val="center"/>
        <w:rPr>
          <w:bCs/>
          <w:noProof/>
          <w:sz w:val="28"/>
          <w:szCs w:val="28"/>
          <w:lang w:val="kk-KZ"/>
        </w:rPr>
      </w:pPr>
      <w:r w:rsidRPr="00BF2871">
        <w:rPr>
          <w:bCs/>
          <w:noProof/>
          <w:sz w:val="28"/>
          <w:szCs w:val="28"/>
          <w:lang w:val="kk-KZ"/>
        </w:rPr>
        <w:t>Шымкент, 202</w:t>
      </w:r>
      <w:r>
        <w:rPr>
          <w:bCs/>
          <w:noProof/>
          <w:sz w:val="28"/>
          <w:szCs w:val="28"/>
          <w:lang w:val="kk-KZ"/>
        </w:rPr>
        <w:t>1</w:t>
      </w:r>
      <w:r w:rsidRPr="00BF2871">
        <w:rPr>
          <w:bCs/>
          <w:noProof/>
          <w:sz w:val="28"/>
          <w:szCs w:val="28"/>
          <w:lang w:val="kk-KZ"/>
        </w:rPr>
        <w:t xml:space="preserve"> ж.</w:t>
      </w:r>
    </w:p>
    <w:p w:rsidR="00BF2871" w:rsidRPr="00BF2871" w:rsidRDefault="00D86CFF" w:rsidP="00BF2871">
      <w:pPr>
        <w:rPr>
          <w:bCs/>
          <w:szCs w:val="28"/>
          <w:lang w:val="kk-KZ"/>
        </w:rPr>
      </w:pPr>
      <w:r>
        <w:rPr>
          <w:noProof/>
        </w:rPr>
        <mc:AlternateContent>
          <mc:Choice Requires="wps">
            <w:drawing>
              <wp:anchor distT="0" distB="0" distL="114300" distR="114300" simplePos="0" relativeHeight="251735552" behindDoc="0" locked="0" layoutInCell="1" allowOverlap="1">
                <wp:simplePos x="0" y="0"/>
                <wp:positionH relativeFrom="column">
                  <wp:posOffset>2922270</wp:posOffset>
                </wp:positionH>
                <wp:positionV relativeFrom="paragraph">
                  <wp:posOffset>850265</wp:posOffset>
                </wp:positionV>
                <wp:extent cx="314960" cy="299085"/>
                <wp:effectExtent l="0" t="0" r="0" b="0"/>
                <wp:wrapNone/>
                <wp:docPr id="151"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60" cy="29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5EE29" id="Прямоугольник 12" o:spid="_x0000_s1026" style="position:absolute;margin-left:230.1pt;margin-top:66.95pt;width:24.8pt;height:23.5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" stroked="f"/>
            </w:pict>
          </mc:Fallback>
        </mc:AlternateContent>
      </w:r>
      <w:r w:rsidR="00BF2871" w:rsidRPr="00BF2871">
        <w:rPr>
          <w:rFonts w:cs="Times New Roman(K)"/>
          <w:b/>
          <w:bCs/>
          <w:noProof/>
          <w:sz w:val="28"/>
          <w:szCs w:val="28"/>
          <w:lang w:val="kk-KZ"/>
        </w:rPr>
        <w:br w:type="page"/>
      </w:r>
      <w:r w:rsidR="00BF2871" w:rsidRPr="00BF2871">
        <w:rPr>
          <w:bCs/>
          <w:szCs w:val="28"/>
          <w:lang w:val="kk-KZ"/>
        </w:rPr>
        <w:lastRenderedPageBreak/>
        <w:t>ӘОЖ  530.1. (076.5)</w:t>
      </w:r>
    </w:p>
    <w:p w:rsidR="00BF2871" w:rsidRPr="00BF2871" w:rsidRDefault="00BF2871" w:rsidP="00BF2871">
      <w:pPr>
        <w:spacing w:line="276" w:lineRule="auto"/>
        <w:rPr>
          <w:szCs w:val="28"/>
          <w:lang w:val="kk-KZ"/>
        </w:rPr>
      </w:pPr>
      <w:r w:rsidRPr="00BF2871">
        <w:rPr>
          <w:szCs w:val="28"/>
          <w:lang w:val="kk-KZ"/>
        </w:rPr>
        <w:t>КБЖ 22.3</w:t>
      </w:r>
    </w:p>
    <w:p w:rsidR="00BF2871" w:rsidRPr="00BF2871" w:rsidRDefault="00BF2871" w:rsidP="00BF2871">
      <w:pPr>
        <w:shd w:val="clear" w:color="auto" w:fill="FFFFFF"/>
        <w:spacing w:line="276" w:lineRule="auto"/>
        <w:ind w:firstLine="708"/>
        <w:rPr>
          <w:bCs/>
          <w:noProof/>
          <w:szCs w:val="28"/>
          <w:lang w:val="kk-KZ"/>
        </w:rPr>
      </w:pPr>
      <w:r w:rsidRPr="00BF2871">
        <w:rPr>
          <w:noProof/>
          <w:szCs w:val="28"/>
          <w:lang w:val="kk-KZ"/>
        </w:rPr>
        <w:t>Құрастырушы Р.Т.Абдраимов</w:t>
      </w:r>
      <w:r w:rsidRPr="00BF2871">
        <w:rPr>
          <w:bCs/>
          <w:noProof/>
          <w:szCs w:val="28"/>
          <w:lang w:val="kk-KZ"/>
        </w:rPr>
        <w:t xml:space="preserve">., физика магистры. </w:t>
      </w:r>
    </w:p>
    <w:p w:rsidR="00BF2871" w:rsidRPr="00BF2871" w:rsidRDefault="00BF2871" w:rsidP="00BF2871">
      <w:pPr>
        <w:shd w:val="clear" w:color="auto" w:fill="FFFFFF"/>
        <w:spacing w:line="276" w:lineRule="auto"/>
        <w:ind w:firstLine="708"/>
        <w:jc w:val="both"/>
        <w:rPr>
          <w:bCs/>
          <w:noProof/>
          <w:szCs w:val="28"/>
          <w:lang w:val="kk-KZ"/>
        </w:rPr>
      </w:pPr>
      <w:r w:rsidRPr="00BF2871">
        <w:rPr>
          <w:noProof/>
          <w:szCs w:val="28"/>
          <w:lang w:val="kk-KZ"/>
        </w:rPr>
        <w:t>«</w:t>
      </w:r>
      <w:r>
        <w:rPr>
          <w:noProof/>
          <w:szCs w:val="28"/>
          <w:lang w:val="kk-KZ"/>
        </w:rPr>
        <w:t>Оптика негіздері</w:t>
      </w:r>
      <w:r w:rsidRPr="00BF2871">
        <w:rPr>
          <w:bCs/>
          <w:noProof/>
          <w:szCs w:val="28"/>
          <w:lang w:val="kk-KZ"/>
        </w:rPr>
        <w:t>» пәнінен дәрістер жинағы. -Шымкент: М.Әуезов ат. Оңтүстік Қазақстан  университеті, 202</w:t>
      </w:r>
      <w:r>
        <w:rPr>
          <w:bCs/>
          <w:noProof/>
          <w:szCs w:val="28"/>
          <w:lang w:val="kk-KZ"/>
        </w:rPr>
        <w:t>1</w:t>
      </w:r>
      <w:r w:rsidRPr="00BF2871">
        <w:rPr>
          <w:bCs/>
          <w:noProof/>
          <w:szCs w:val="28"/>
          <w:lang w:val="kk-KZ"/>
        </w:rPr>
        <w:t xml:space="preserve">ж. </w:t>
      </w:r>
      <w:r w:rsidR="00BD3387">
        <w:rPr>
          <w:bCs/>
          <w:noProof/>
          <w:szCs w:val="28"/>
          <w:lang w:val="kk-KZ"/>
        </w:rPr>
        <w:t>80</w:t>
      </w:r>
      <w:r w:rsidRPr="00BF2871">
        <w:rPr>
          <w:bCs/>
          <w:noProof/>
          <w:szCs w:val="28"/>
          <w:lang w:val="kk-KZ"/>
        </w:rPr>
        <w:t xml:space="preserve"> бет. </w:t>
      </w:r>
    </w:p>
    <w:p w:rsidR="00BF2871" w:rsidRPr="00BF2871" w:rsidRDefault="00BF2871" w:rsidP="00BF2871">
      <w:pPr>
        <w:shd w:val="clear" w:color="auto" w:fill="FFFFFF"/>
        <w:ind w:firstLine="708"/>
        <w:jc w:val="both"/>
        <w:rPr>
          <w:bCs/>
          <w:noProof/>
          <w:szCs w:val="28"/>
          <w:lang w:val="kk-KZ"/>
        </w:rPr>
      </w:pPr>
      <w:r w:rsidRPr="00BF2871">
        <w:rPr>
          <w:bCs/>
          <w:noProof/>
          <w:szCs w:val="28"/>
          <w:lang w:val="kk-KZ"/>
        </w:rPr>
        <w:t>Әдістемелік нұсқау оқу жоспарының және «</w:t>
      </w:r>
      <w:r>
        <w:rPr>
          <w:noProof/>
          <w:szCs w:val="28"/>
          <w:lang w:val="kk-KZ"/>
        </w:rPr>
        <w:t>Оптика негіздері</w:t>
      </w:r>
      <w:r w:rsidRPr="00BF2871">
        <w:rPr>
          <w:bCs/>
          <w:noProof/>
          <w:szCs w:val="28"/>
          <w:lang w:val="kk-KZ"/>
        </w:rPr>
        <w:t xml:space="preserve">» пәні бағдарламасының талаптарына сай құрылған,  курстың дәріс сабағына барлық қажетті мәліметтер берілген  </w:t>
      </w:r>
      <w:r>
        <w:rPr>
          <w:bCs/>
          <w:noProof/>
          <w:szCs w:val="28"/>
          <w:lang w:val="kk-KZ"/>
        </w:rPr>
        <w:t xml:space="preserve"> </w:t>
      </w:r>
    </w:p>
    <w:p w:rsidR="00BF2871" w:rsidRPr="00BF2871" w:rsidRDefault="00BF2871" w:rsidP="00BF2871">
      <w:pPr>
        <w:shd w:val="clear" w:color="auto" w:fill="FFFFFF"/>
        <w:ind w:firstLine="708"/>
        <w:jc w:val="both"/>
        <w:rPr>
          <w:noProof/>
          <w:color w:val="000000"/>
          <w:szCs w:val="28"/>
          <w:lang w:val="kk-KZ"/>
        </w:rPr>
      </w:pPr>
      <w:r w:rsidRPr="00BF2871">
        <w:rPr>
          <w:b/>
          <w:noProof/>
          <w:szCs w:val="28"/>
          <w:lang w:val="kk-KZ"/>
        </w:rPr>
        <w:t xml:space="preserve">Қысқаша </w:t>
      </w:r>
      <w:r w:rsidRPr="00BF2871">
        <w:rPr>
          <w:b/>
          <w:szCs w:val="28"/>
          <w:lang w:val="kk-KZ" w:eastAsia="ko-KR"/>
        </w:rPr>
        <w:t>аннотация</w:t>
      </w:r>
      <w:r w:rsidRPr="00BF2871">
        <w:rPr>
          <w:sz w:val="28"/>
          <w:szCs w:val="28"/>
          <w:lang w:val="kk-KZ" w:eastAsia="ko-KR"/>
        </w:rPr>
        <w:t>.</w:t>
      </w:r>
      <w:r w:rsidRPr="00BF2871">
        <w:rPr>
          <w:noProof/>
          <w:sz w:val="28"/>
          <w:szCs w:val="28"/>
          <w:lang w:val="kk-KZ"/>
        </w:rPr>
        <w:t xml:space="preserve"> </w:t>
      </w:r>
      <w:r>
        <w:rPr>
          <w:noProof/>
          <w:color w:val="000000"/>
          <w:szCs w:val="28"/>
          <w:lang w:val="kk-KZ"/>
        </w:rPr>
        <w:t>Лекциялар жинағы</w:t>
      </w:r>
      <w:r w:rsidRPr="00BF2871">
        <w:rPr>
          <w:noProof/>
          <w:color w:val="000000"/>
          <w:szCs w:val="28"/>
          <w:lang w:val="kk-KZ"/>
        </w:rPr>
        <w:t xml:space="preserve"> оқу жоспарына «</w:t>
      </w:r>
      <w:r>
        <w:rPr>
          <w:noProof/>
          <w:color w:val="000000"/>
          <w:szCs w:val="28"/>
          <w:lang w:val="kk-KZ"/>
        </w:rPr>
        <w:t>Оптика негіздер»</w:t>
      </w:r>
      <w:r w:rsidRPr="00BF2871">
        <w:rPr>
          <w:noProof/>
          <w:color w:val="000000"/>
          <w:szCs w:val="28"/>
          <w:lang w:val="kk-KZ"/>
        </w:rPr>
        <w:t xml:space="preserve"> пәні бағдарламасының талаптарына сай құрылған, курстың практикалық жұмыстарды орындауға барлық қажетті мәліметтер берілген. </w:t>
      </w:r>
    </w:p>
    <w:p w:rsidR="00BF2871" w:rsidRPr="00BF2871" w:rsidRDefault="00BF2871" w:rsidP="00BF2871">
      <w:pPr>
        <w:shd w:val="clear" w:color="auto" w:fill="FFFFFF"/>
        <w:ind w:firstLine="708"/>
        <w:jc w:val="both"/>
        <w:rPr>
          <w:noProof/>
          <w:color w:val="000000"/>
          <w:szCs w:val="28"/>
          <w:lang w:val="kk-KZ"/>
        </w:rPr>
      </w:pPr>
      <w:r w:rsidRPr="00BF2871">
        <w:rPr>
          <w:noProof/>
          <w:color w:val="000000"/>
          <w:szCs w:val="28"/>
          <w:lang w:val="kk-KZ"/>
        </w:rPr>
        <w:t xml:space="preserve">Пәнде жарықтың затпен өзара әрекеттесуімен байланысты құбылыстардың физикалық негіздері; оптикалық құбылыстар саласындағы негізгі эксперименталды нәтижелері; геометриялық және толқындық оптиканың негізгі заңдары, оптика есептерін шешу әдістері, оптикалық құбылыстар мен заттарды зерттеу үшін қазіргі заманғы эксперименталды құрылғылардың жұмыс істеу  принциптері және құрылысы, оптикалық әдістер арқылы талданады. </w:t>
      </w:r>
    </w:p>
    <w:p w:rsidR="00BF2871" w:rsidRPr="00BF2871" w:rsidRDefault="00BF2871" w:rsidP="00BF2871">
      <w:pPr>
        <w:shd w:val="clear" w:color="auto" w:fill="FFFFFF"/>
        <w:ind w:firstLine="708"/>
        <w:jc w:val="both"/>
        <w:rPr>
          <w:noProof/>
          <w:color w:val="000000"/>
          <w:szCs w:val="28"/>
          <w:lang w:val="kk-KZ"/>
        </w:rPr>
      </w:pPr>
      <w:r w:rsidRPr="00BF2871">
        <w:rPr>
          <w:noProof/>
          <w:color w:val="000000"/>
          <w:szCs w:val="28"/>
          <w:lang w:val="kk-KZ"/>
        </w:rPr>
        <w:t>Бағдарламаның мақсаты: Оптикадаға негізгі ұғымдарды, заңдарды, олардың математикалық тұжырымын тереңірек меңгеру және есептер шығара алу</w:t>
      </w:r>
    </w:p>
    <w:p w:rsidR="00BF2871" w:rsidRPr="00BF2871" w:rsidRDefault="00BF2871" w:rsidP="00BF2871">
      <w:pPr>
        <w:shd w:val="clear" w:color="auto" w:fill="FFFFFF"/>
        <w:ind w:firstLine="708"/>
        <w:jc w:val="both"/>
        <w:rPr>
          <w:noProof/>
          <w:color w:val="000000"/>
          <w:szCs w:val="28"/>
          <w:lang w:val="kk-KZ"/>
        </w:rPr>
      </w:pPr>
      <w:r w:rsidRPr="00BF2871">
        <w:rPr>
          <w:noProof/>
          <w:color w:val="000000"/>
          <w:szCs w:val="28"/>
          <w:lang w:val="kk-KZ"/>
        </w:rPr>
        <w:t xml:space="preserve">-Студенттерге қоршаған табиғат әлемі туралы біртұтас,қалыпты, логика тұрғысынан қарағанда қарама-қайшы тұжырымдары жоқ  жарық туралы  көзқарасты қалыптастыру .   </w:t>
      </w:r>
    </w:p>
    <w:p w:rsidR="00BF2871" w:rsidRPr="00BF2871" w:rsidRDefault="00BF2871" w:rsidP="00BF2871">
      <w:pPr>
        <w:shd w:val="clear" w:color="auto" w:fill="FFFFFF"/>
        <w:ind w:firstLine="708"/>
        <w:jc w:val="both"/>
        <w:rPr>
          <w:noProof/>
          <w:color w:val="000000"/>
          <w:szCs w:val="28"/>
          <w:lang w:val="kk-KZ"/>
        </w:rPr>
      </w:pPr>
      <w:r w:rsidRPr="00BF2871">
        <w:rPr>
          <w:noProof/>
          <w:color w:val="000000"/>
          <w:szCs w:val="28"/>
          <w:lang w:val="kk-KZ"/>
        </w:rPr>
        <w:t xml:space="preserve">- Классикалық физика тұрғысынан табиғаттағы негізгі оптикалық құбылыстар мен процестер туралы түсініктермен таныстыру. </w:t>
      </w:r>
    </w:p>
    <w:p w:rsidR="00BF2871" w:rsidRPr="00BF2871" w:rsidRDefault="00BF2871" w:rsidP="00BF2871">
      <w:pPr>
        <w:shd w:val="clear" w:color="auto" w:fill="FFFFFF"/>
        <w:ind w:firstLine="708"/>
        <w:jc w:val="both"/>
        <w:rPr>
          <w:noProof/>
          <w:color w:val="000000"/>
          <w:szCs w:val="28"/>
          <w:lang w:val="kk-KZ"/>
        </w:rPr>
      </w:pPr>
      <w:r w:rsidRPr="00BF2871">
        <w:rPr>
          <w:noProof/>
          <w:color w:val="000000"/>
          <w:szCs w:val="28"/>
          <w:lang w:val="kk-KZ"/>
        </w:rPr>
        <w:t xml:space="preserve"> -Жарық құбылыстарының негізгі принциптерін, заңдарын және  олардың математикалық түрде тұжырымдалуын жеткізу.</w:t>
      </w:r>
    </w:p>
    <w:p w:rsidR="00BF2871" w:rsidRPr="00BF2871" w:rsidRDefault="00BF2871" w:rsidP="00BF2871">
      <w:pPr>
        <w:shd w:val="clear" w:color="auto" w:fill="FFFFFF"/>
        <w:spacing w:line="276" w:lineRule="auto"/>
        <w:jc w:val="both"/>
        <w:rPr>
          <w:noProof/>
          <w:color w:val="000000"/>
          <w:sz w:val="22"/>
          <w:szCs w:val="28"/>
          <w:lang w:val="kk-KZ"/>
        </w:rPr>
      </w:pPr>
    </w:p>
    <w:p w:rsidR="00BF2871" w:rsidRPr="00BF2871" w:rsidRDefault="00D86CFF" w:rsidP="00BF2871">
      <w:pPr>
        <w:shd w:val="clear" w:color="auto" w:fill="FFFFFF"/>
        <w:spacing w:line="276" w:lineRule="auto"/>
        <w:jc w:val="both"/>
        <w:rPr>
          <w:noProof/>
          <w:szCs w:val="28"/>
          <w:lang w:val="kk-KZ"/>
        </w:rPr>
      </w:pPr>
      <w:r w:rsidRPr="00BF2871">
        <w:rPr>
          <w:noProof/>
          <w:szCs w:val="28"/>
          <w:lang w:val="kk-KZ"/>
        </w:rPr>
        <w:t xml:space="preserve">Дәрістер жинағы </w:t>
      </w:r>
      <w:r w:rsidR="00BF2871" w:rsidRPr="00BF2871">
        <w:rPr>
          <w:lang w:val="kk-KZ"/>
        </w:rPr>
        <w:t>"6В01522 Физика-Информатика" білім беру бағдарламасы студенттері үшін</w:t>
      </w:r>
      <w:r>
        <w:rPr>
          <w:lang w:val="kk-KZ"/>
        </w:rPr>
        <w:t xml:space="preserve"> құрастырылған.</w:t>
      </w:r>
    </w:p>
    <w:p w:rsidR="00BF2871" w:rsidRPr="00BF2871" w:rsidRDefault="00BF2871" w:rsidP="00BF2871">
      <w:pPr>
        <w:shd w:val="clear" w:color="auto" w:fill="FFFFFF"/>
        <w:spacing w:line="276" w:lineRule="auto"/>
        <w:jc w:val="both"/>
        <w:rPr>
          <w:noProof/>
          <w:szCs w:val="28"/>
          <w:lang w:val="kk-KZ"/>
        </w:rPr>
      </w:pPr>
    </w:p>
    <w:p w:rsidR="00BF2871" w:rsidRPr="00BF2871" w:rsidRDefault="00BF2871" w:rsidP="00BF2871">
      <w:pPr>
        <w:shd w:val="clear" w:color="auto" w:fill="FFFFFF"/>
        <w:spacing w:line="276" w:lineRule="auto"/>
        <w:jc w:val="both"/>
        <w:rPr>
          <w:noProof/>
          <w:szCs w:val="28"/>
          <w:lang w:val="kk-KZ"/>
        </w:rPr>
      </w:pPr>
      <w:r w:rsidRPr="00BF2871">
        <w:rPr>
          <w:noProof/>
          <w:szCs w:val="28"/>
          <w:lang w:val="kk-KZ"/>
        </w:rPr>
        <w:t>Пікір жазған: М.Әуезов атындағы ОҚУ-нің «Физика» кафедрасының  ф.-м.ғ.к,  Са</w:t>
      </w:r>
      <w:r w:rsidR="00D86CFF">
        <w:rPr>
          <w:noProof/>
          <w:szCs w:val="28"/>
          <w:lang w:val="kk-KZ"/>
        </w:rPr>
        <w:t>и</w:t>
      </w:r>
      <w:r w:rsidRPr="00BF2871">
        <w:rPr>
          <w:noProof/>
          <w:szCs w:val="28"/>
          <w:lang w:val="kk-KZ"/>
        </w:rPr>
        <w:t>дахметов П.А.</w:t>
      </w:r>
    </w:p>
    <w:p w:rsidR="00BF2871" w:rsidRPr="00BF2871" w:rsidRDefault="00BF2871" w:rsidP="00BF2871">
      <w:pPr>
        <w:shd w:val="clear" w:color="auto" w:fill="FFFFFF"/>
        <w:spacing w:line="276" w:lineRule="auto"/>
        <w:rPr>
          <w:noProof/>
          <w:szCs w:val="28"/>
          <w:lang w:val="kk-KZ"/>
        </w:rPr>
      </w:pPr>
    </w:p>
    <w:p w:rsidR="00BF2871" w:rsidRPr="00BF2871" w:rsidRDefault="00BF2871" w:rsidP="00BF2871">
      <w:pPr>
        <w:shd w:val="clear" w:color="auto" w:fill="FFFFFF"/>
        <w:spacing w:line="276" w:lineRule="auto"/>
        <w:rPr>
          <w:noProof/>
          <w:szCs w:val="28"/>
          <w:lang w:val="kk-KZ"/>
        </w:rPr>
      </w:pPr>
      <w:r w:rsidRPr="00BF2871">
        <w:rPr>
          <w:noProof/>
          <w:szCs w:val="28"/>
          <w:lang w:val="kk-KZ"/>
        </w:rPr>
        <w:t xml:space="preserve">Дәрістер жинағы «Физика» кафедрасының мәжілісінде қарастырылды және баспаға ұсынылды   </w:t>
      </w:r>
    </w:p>
    <w:p w:rsidR="00BF2871" w:rsidRPr="00BF2871" w:rsidRDefault="00BF2871" w:rsidP="00BF2871">
      <w:pPr>
        <w:shd w:val="clear" w:color="auto" w:fill="FFFFFF"/>
        <w:spacing w:line="276" w:lineRule="auto"/>
        <w:rPr>
          <w:noProof/>
          <w:szCs w:val="28"/>
          <w:lang w:val="kk-KZ"/>
        </w:rPr>
      </w:pPr>
      <w:r w:rsidRPr="00BF2871">
        <w:rPr>
          <w:noProof/>
          <w:szCs w:val="28"/>
          <w:lang w:val="kk-KZ"/>
        </w:rPr>
        <w:t xml:space="preserve"> №__ хаттама, «___»  .___.202</w:t>
      </w:r>
      <w:r w:rsidR="00D86CFF">
        <w:rPr>
          <w:noProof/>
          <w:szCs w:val="28"/>
          <w:lang w:val="kk-KZ"/>
        </w:rPr>
        <w:t>1</w:t>
      </w:r>
      <w:r w:rsidRPr="00BF2871">
        <w:rPr>
          <w:noProof/>
          <w:szCs w:val="28"/>
          <w:lang w:val="kk-KZ"/>
        </w:rPr>
        <w:t xml:space="preserve"> ж</w:t>
      </w:r>
    </w:p>
    <w:p w:rsidR="00BF2871" w:rsidRPr="00BF2871" w:rsidRDefault="00BF2871" w:rsidP="00BF2871">
      <w:pPr>
        <w:shd w:val="clear" w:color="auto" w:fill="FFFFFF"/>
        <w:spacing w:line="276" w:lineRule="auto"/>
        <w:rPr>
          <w:noProof/>
          <w:szCs w:val="28"/>
          <w:lang w:val="kk-KZ"/>
        </w:rPr>
      </w:pPr>
    </w:p>
    <w:p w:rsidR="00BF2871" w:rsidRPr="00BF2871" w:rsidRDefault="00BF2871" w:rsidP="00BF2871">
      <w:pPr>
        <w:shd w:val="clear" w:color="auto" w:fill="FFFFFF"/>
        <w:spacing w:line="276" w:lineRule="auto"/>
        <w:rPr>
          <w:noProof/>
          <w:szCs w:val="28"/>
          <w:lang w:val="kk-KZ"/>
        </w:rPr>
      </w:pPr>
      <w:r w:rsidRPr="00BF2871">
        <w:rPr>
          <w:noProof/>
          <w:szCs w:val="28"/>
          <w:lang w:val="kk-KZ"/>
        </w:rPr>
        <w:t>Кафедра меңгерушісі___________Саидахметов П.А.</w:t>
      </w:r>
    </w:p>
    <w:p w:rsidR="00BF2871" w:rsidRPr="00BF2871" w:rsidRDefault="00BF2871" w:rsidP="00BF2871">
      <w:pPr>
        <w:shd w:val="clear" w:color="auto" w:fill="FFFFFF"/>
        <w:spacing w:line="276" w:lineRule="auto"/>
        <w:rPr>
          <w:noProof/>
          <w:szCs w:val="28"/>
          <w:lang w:val="kk-KZ"/>
        </w:rPr>
      </w:pPr>
    </w:p>
    <w:p w:rsidR="00BF2871" w:rsidRPr="00BF2871" w:rsidRDefault="00BF2871" w:rsidP="00BF2871">
      <w:pPr>
        <w:shd w:val="clear" w:color="auto" w:fill="FFFFFF"/>
        <w:rPr>
          <w:noProof/>
          <w:szCs w:val="28"/>
          <w:lang w:val="kk-KZ"/>
        </w:rPr>
      </w:pPr>
      <w:r w:rsidRPr="00BF2871">
        <w:rPr>
          <w:noProof/>
          <w:szCs w:val="28"/>
          <w:lang w:val="kk-KZ"/>
        </w:rPr>
        <w:t xml:space="preserve">Дәрістер </w:t>
      </w:r>
      <w:r w:rsidRPr="00BF2871">
        <w:rPr>
          <w:rFonts w:eastAsia="Calibri"/>
          <w:lang w:val="kk-KZ" w:eastAsia="ko-KR"/>
        </w:rPr>
        <w:t xml:space="preserve">Жаратылыстану ғылымдары мен педагогикасы»  жоғары мектебінің </w:t>
      </w:r>
      <w:r w:rsidRPr="00BF2871">
        <w:rPr>
          <w:rFonts w:eastAsia="Calibri"/>
          <w:szCs w:val="28"/>
          <w:lang w:val="be-BY" w:eastAsia="en-US"/>
        </w:rPr>
        <w:t>оқытудың инновациялық технологиясы және әдістемелік қамтамасыз ету комитеті тарапынан (х</w:t>
      </w:r>
      <w:r w:rsidRPr="00BF2871">
        <w:rPr>
          <w:rFonts w:eastAsia="Calibri"/>
          <w:szCs w:val="28"/>
          <w:lang w:val="kk-KZ" w:eastAsia="en-US"/>
        </w:rPr>
        <w:t>аттама  №__</w:t>
      </w:r>
      <w:r w:rsidRPr="00BF2871">
        <w:rPr>
          <w:rFonts w:eastAsia="Calibri"/>
          <w:szCs w:val="28"/>
          <w:lang w:val="be-BY" w:eastAsia="en-US"/>
        </w:rPr>
        <w:t>«</w:t>
      </w:r>
      <w:r w:rsidRPr="00BF2871">
        <w:rPr>
          <w:rFonts w:eastAsia="Calibri"/>
          <w:szCs w:val="28"/>
          <w:lang w:val="kk-KZ" w:eastAsia="en-US"/>
        </w:rPr>
        <w:t>___</w:t>
      </w:r>
      <w:r w:rsidRPr="00BF2871">
        <w:rPr>
          <w:rFonts w:eastAsia="Calibri"/>
          <w:szCs w:val="28"/>
          <w:lang w:val="be-BY" w:eastAsia="en-US"/>
        </w:rPr>
        <w:t>»</w:t>
      </w:r>
      <w:r w:rsidRPr="00BF2871">
        <w:rPr>
          <w:rFonts w:eastAsia="Calibri"/>
          <w:szCs w:val="28"/>
          <w:lang w:val="kk-KZ" w:eastAsia="en-US"/>
        </w:rPr>
        <w:t>________</w:t>
      </w:r>
      <w:r w:rsidRPr="00BF2871">
        <w:rPr>
          <w:rFonts w:eastAsia="Calibri"/>
          <w:szCs w:val="28"/>
          <w:lang w:val="be-BY" w:eastAsia="en-US"/>
        </w:rPr>
        <w:t>202</w:t>
      </w:r>
      <w:r w:rsidR="00D86CFF">
        <w:rPr>
          <w:rFonts w:eastAsia="Calibri"/>
          <w:szCs w:val="28"/>
          <w:lang w:val="be-BY" w:eastAsia="en-US"/>
        </w:rPr>
        <w:t>1</w:t>
      </w:r>
      <w:r w:rsidRPr="00BF2871">
        <w:rPr>
          <w:rFonts w:eastAsia="Calibri"/>
          <w:szCs w:val="28"/>
          <w:lang w:val="kk-KZ" w:eastAsia="en-US"/>
        </w:rPr>
        <w:t xml:space="preserve">ж) </w:t>
      </w:r>
      <w:r w:rsidRPr="00BF2871">
        <w:rPr>
          <w:rFonts w:eastAsia="Calibri"/>
          <w:szCs w:val="28"/>
          <w:lang w:val="be-BY" w:eastAsia="en-US"/>
        </w:rPr>
        <w:t>қаралған</w:t>
      </w:r>
      <w:r w:rsidRPr="00BF2871">
        <w:rPr>
          <w:noProof/>
          <w:szCs w:val="28"/>
          <w:lang w:val="kk-KZ"/>
        </w:rPr>
        <w:t xml:space="preserve"> </w:t>
      </w:r>
    </w:p>
    <w:p w:rsidR="00BF2871" w:rsidRPr="00BF2871" w:rsidRDefault="00BF2871" w:rsidP="00BF2871">
      <w:pPr>
        <w:shd w:val="clear" w:color="auto" w:fill="FFFFFF"/>
        <w:rPr>
          <w:noProof/>
          <w:szCs w:val="28"/>
          <w:lang w:val="kk-KZ"/>
        </w:rPr>
      </w:pPr>
      <w:r w:rsidRPr="00BF2871">
        <w:rPr>
          <w:noProof/>
          <w:szCs w:val="28"/>
          <w:lang w:val="kk-KZ"/>
        </w:rPr>
        <w:t>ӘК төрайымы  ___________</w:t>
      </w:r>
      <w:r w:rsidRPr="00BF2871">
        <w:rPr>
          <w:rFonts w:eastAsia="Calibri"/>
          <w:sz w:val="22"/>
          <w:szCs w:val="22"/>
          <w:lang w:val="kk-KZ" w:eastAsia="en-US"/>
        </w:rPr>
        <w:t xml:space="preserve"> </w:t>
      </w:r>
      <w:r w:rsidRPr="00BF2871">
        <w:rPr>
          <w:noProof/>
          <w:szCs w:val="28"/>
          <w:lang w:val="kk-KZ"/>
        </w:rPr>
        <w:t>Бозшатаева Г.Т.</w:t>
      </w:r>
    </w:p>
    <w:p w:rsidR="00BF2871" w:rsidRPr="00BF2871" w:rsidRDefault="00BF2871" w:rsidP="00BF2871">
      <w:pPr>
        <w:shd w:val="clear" w:color="auto" w:fill="FFFFFF"/>
        <w:spacing w:line="276" w:lineRule="auto"/>
        <w:rPr>
          <w:noProof/>
          <w:szCs w:val="28"/>
          <w:lang w:val="kk-KZ"/>
        </w:rPr>
      </w:pPr>
    </w:p>
    <w:p w:rsidR="00BF2871" w:rsidRPr="00BF2871" w:rsidRDefault="00BF2871" w:rsidP="00BF2871">
      <w:pPr>
        <w:shd w:val="clear" w:color="auto" w:fill="FFFFFF"/>
        <w:spacing w:line="276" w:lineRule="auto"/>
        <w:rPr>
          <w:noProof/>
          <w:sz w:val="22"/>
          <w:szCs w:val="28"/>
          <w:lang w:val="kk-KZ"/>
        </w:rPr>
      </w:pPr>
      <w:r w:rsidRPr="00BF2871">
        <w:rPr>
          <w:rFonts w:eastAsia="Calibri"/>
          <w:noProof/>
          <w:color w:val="000000"/>
          <w:szCs w:val="28"/>
          <w:lang w:val="kk-KZ" w:eastAsia="en-US" w:bidi="sa-IN"/>
        </w:rPr>
        <w:t xml:space="preserve">М. Әуезов атындағы Оңтүстік Қазақстан  Университетінің оқу-әдістемелік кеңесі тарапынан </w:t>
      </w:r>
      <w:r w:rsidRPr="00BF2871">
        <w:rPr>
          <w:rFonts w:eastAsia="Calibri"/>
          <w:szCs w:val="28"/>
          <w:lang w:val="be-BY" w:eastAsia="en-US"/>
        </w:rPr>
        <w:t>(х</w:t>
      </w:r>
      <w:r w:rsidRPr="00BF2871">
        <w:rPr>
          <w:rFonts w:eastAsia="Calibri"/>
          <w:szCs w:val="28"/>
          <w:lang w:val="kk-KZ" w:eastAsia="en-US"/>
        </w:rPr>
        <w:t>аттама  №__</w:t>
      </w:r>
      <w:r w:rsidRPr="00BF2871">
        <w:rPr>
          <w:rFonts w:eastAsia="Calibri"/>
          <w:szCs w:val="28"/>
          <w:lang w:val="be-BY" w:eastAsia="en-US"/>
        </w:rPr>
        <w:t>«</w:t>
      </w:r>
      <w:r w:rsidRPr="00BF2871">
        <w:rPr>
          <w:rFonts w:eastAsia="Calibri"/>
          <w:szCs w:val="28"/>
          <w:lang w:val="kk-KZ" w:eastAsia="en-US"/>
        </w:rPr>
        <w:t>___</w:t>
      </w:r>
      <w:r w:rsidRPr="00BF2871">
        <w:rPr>
          <w:rFonts w:eastAsia="Calibri"/>
          <w:szCs w:val="28"/>
          <w:lang w:val="be-BY" w:eastAsia="en-US"/>
        </w:rPr>
        <w:t>»</w:t>
      </w:r>
      <w:r w:rsidRPr="00BF2871">
        <w:rPr>
          <w:rFonts w:eastAsia="Calibri"/>
          <w:szCs w:val="28"/>
          <w:lang w:val="kk-KZ" w:eastAsia="en-US"/>
        </w:rPr>
        <w:t>________</w:t>
      </w:r>
      <w:r w:rsidRPr="00BF2871">
        <w:rPr>
          <w:rFonts w:eastAsia="Calibri"/>
          <w:szCs w:val="28"/>
          <w:lang w:val="be-BY" w:eastAsia="en-US"/>
        </w:rPr>
        <w:t>202</w:t>
      </w:r>
      <w:r w:rsidR="00D86CFF">
        <w:rPr>
          <w:rFonts w:eastAsia="Calibri"/>
          <w:szCs w:val="28"/>
          <w:lang w:val="be-BY" w:eastAsia="en-US"/>
        </w:rPr>
        <w:t>1</w:t>
      </w:r>
      <w:r w:rsidRPr="00BF2871">
        <w:rPr>
          <w:rFonts w:eastAsia="Calibri"/>
          <w:szCs w:val="28"/>
          <w:lang w:val="kk-KZ" w:eastAsia="en-US"/>
        </w:rPr>
        <w:t>ж)</w:t>
      </w:r>
      <w:r w:rsidRPr="00BF2871">
        <w:rPr>
          <w:rFonts w:eastAsia="Calibri"/>
          <w:szCs w:val="28"/>
          <w:lang w:val="be-BY" w:eastAsia="en-US"/>
        </w:rPr>
        <w:t xml:space="preserve">,  </w:t>
      </w:r>
      <w:r w:rsidRPr="00BF2871">
        <w:rPr>
          <w:rFonts w:eastAsia="Calibri"/>
          <w:noProof/>
          <w:color w:val="000000"/>
          <w:szCs w:val="28"/>
          <w:lang w:val="kk-KZ" w:eastAsia="en-US" w:bidi="sa-IN"/>
        </w:rPr>
        <w:t>баспадан шығаруға ұсынылған.</w:t>
      </w:r>
    </w:p>
    <w:p w:rsidR="00BF2871" w:rsidRDefault="00BF2871" w:rsidP="00BF2871">
      <w:pPr>
        <w:jc w:val="center"/>
        <w:rPr>
          <w:noProof/>
          <w:szCs w:val="28"/>
          <w:lang w:val="kk-KZ"/>
        </w:rPr>
      </w:pPr>
      <w:r w:rsidRPr="00BF2871">
        <w:rPr>
          <w:noProof/>
          <w:szCs w:val="28"/>
          <w:lang w:val="kk-KZ"/>
        </w:rPr>
        <w:t>©  М.Әуезов атындағы ОҚУ, 202</w:t>
      </w:r>
      <w:r w:rsidR="00D86CFF">
        <w:rPr>
          <w:noProof/>
          <w:szCs w:val="28"/>
          <w:lang w:val="kk-KZ"/>
        </w:rPr>
        <w:t>1</w:t>
      </w:r>
      <w:r w:rsidRPr="00BF2871">
        <w:rPr>
          <w:noProof/>
          <w:szCs w:val="28"/>
          <w:lang w:val="kk-KZ"/>
        </w:rPr>
        <w:t>ж.   Шығаруға жауапты:   Р.Т.Абдраимов</w:t>
      </w:r>
    </w:p>
    <w:p w:rsidR="00D86CFF" w:rsidRDefault="00BF2871" w:rsidP="00BF2871">
      <w:pPr>
        <w:jc w:val="center"/>
        <w:rPr>
          <w:noProof/>
          <w:szCs w:val="28"/>
          <w:lang w:val="kk-KZ"/>
        </w:rPr>
      </w:pPr>
      <w:r>
        <w:rPr>
          <w:noProof/>
          <w:szCs w:val="28"/>
          <w:lang w:val="kk-KZ"/>
        </w:rPr>
        <w:br w:type="page"/>
      </w:r>
    </w:p>
    <w:sdt>
      <w:sdtPr>
        <w:rPr>
          <w:rFonts w:ascii="Times New Roman" w:eastAsia="Times New Roman" w:hAnsi="Times New Roman" w:cs="Times New Roman"/>
          <w:color w:val="auto"/>
          <w:sz w:val="24"/>
          <w:szCs w:val="24"/>
        </w:rPr>
        <w:id w:val="996546044"/>
        <w:docPartObj>
          <w:docPartGallery w:val="Table of Contents"/>
          <w:docPartUnique/>
        </w:docPartObj>
      </w:sdtPr>
      <w:sdtEndPr>
        <w:rPr>
          <w:b/>
          <w:bCs/>
        </w:rPr>
      </w:sdtEndPr>
      <w:sdtContent>
        <w:p w:rsidR="00BD3387" w:rsidRPr="00961D85" w:rsidRDefault="00BD3387" w:rsidP="00BD3387">
          <w:pPr>
            <w:pStyle w:val="af2"/>
            <w:jc w:val="center"/>
            <w:rPr>
              <w:rFonts w:ascii="Times New Roman" w:hAnsi="Times New Roman" w:cs="Times New Roman"/>
              <w:sz w:val="28"/>
              <w:szCs w:val="28"/>
              <w:lang w:val="kk-KZ"/>
            </w:rPr>
          </w:pPr>
          <w:r w:rsidRPr="00961D85">
            <w:rPr>
              <w:rFonts w:ascii="Times New Roman" w:hAnsi="Times New Roman" w:cs="Times New Roman"/>
              <w:sz w:val="28"/>
              <w:szCs w:val="28"/>
              <w:lang w:val="kk-KZ"/>
            </w:rPr>
            <w:t>Мазмұны</w:t>
          </w:r>
        </w:p>
        <w:p w:rsidR="00961D85" w:rsidRPr="00961D85" w:rsidRDefault="00BD3387">
          <w:pPr>
            <w:pStyle w:val="11"/>
            <w:tabs>
              <w:tab w:val="right" w:leader="dot" w:pos="9627"/>
            </w:tabs>
            <w:rPr>
              <w:rFonts w:asciiTheme="minorHAnsi" w:eastAsiaTheme="minorEastAsia" w:hAnsiTheme="minorHAnsi" w:cstheme="minorBidi"/>
              <w:noProof/>
              <w:sz w:val="28"/>
              <w:szCs w:val="28"/>
            </w:rPr>
          </w:pPr>
          <w:r w:rsidRPr="00961D85">
            <w:rPr>
              <w:sz w:val="28"/>
              <w:szCs w:val="28"/>
            </w:rPr>
            <w:fldChar w:fldCharType="begin"/>
          </w:r>
          <w:r w:rsidRPr="00961D85">
            <w:rPr>
              <w:sz w:val="28"/>
              <w:szCs w:val="28"/>
            </w:rPr>
            <w:instrText xml:space="preserve"> TOC \o "1-3" \h \z \u </w:instrText>
          </w:r>
          <w:r w:rsidRPr="00961D85">
            <w:rPr>
              <w:sz w:val="28"/>
              <w:szCs w:val="28"/>
            </w:rPr>
            <w:fldChar w:fldCharType="separate"/>
          </w:r>
          <w:hyperlink w:anchor="_Toc89701997" w:history="1">
            <w:r w:rsidR="00961D85" w:rsidRPr="00961D85">
              <w:rPr>
                <w:rStyle w:val="a7"/>
                <w:noProof/>
                <w:sz w:val="28"/>
                <w:szCs w:val="28"/>
                <w:lang w:val="kk-KZ"/>
              </w:rPr>
              <w:t>Дәріс №1.  Жарық жөніндегі ілімнің дамуына қысқаша тарихи шолу. Жарықтың электромагниттік табиғаты.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_Toc89701997 \h </w:instrText>
            </w:r>
            <w:r w:rsidR="00961D85" w:rsidRPr="00961D85">
              <w:rPr>
                <w:noProof/>
                <w:webHidden/>
                <w:sz w:val="28"/>
                <w:szCs w:val="28"/>
              </w:rPr>
            </w:r>
            <w:r w:rsidR="00961D85" w:rsidRPr="00961D85">
              <w:rPr>
                <w:noProof/>
                <w:webHidden/>
                <w:sz w:val="28"/>
                <w:szCs w:val="28"/>
              </w:rPr>
              <w:fldChar w:fldCharType="separate"/>
            </w:r>
            <w:r w:rsidR="00467455">
              <w:rPr>
                <w:noProof/>
                <w:webHidden/>
                <w:sz w:val="28"/>
                <w:szCs w:val="28"/>
              </w:rPr>
              <w:t>6</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1998" w:history="1">
            <w:r w:rsidR="00961D85" w:rsidRPr="00961D85">
              <w:rPr>
                <w:rStyle w:val="a7"/>
                <w:noProof/>
                <w:sz w:val="28"/>
                <w:szCs w:val="28"/>
                <w:lang w:val="kk-KZ"/>
              </w:rPr>
              <w:t>Дәріс №2 . Фотометрия. Жарық шамаларының бірліктері. Жарықтың фотометриялық және энергетикалық шамаларының арасындағы байланыс</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_Toc89701998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9</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1999" w:history="1">
            <w:r w:rsidR="00961D85" w:rsidRPr="00961D85">
              <w:rPr>
                <w:rStyle w:val="a7"/>
                <w:noProof/>
                <w:sz w:val="28"/>
                <w:szCs w:val="28"/>
                <w:lang w:val="kk-KZ"/>
              </w:rPr>
              <w:t>Дәріс №3. Жарық интерференциясы.  Тербелістер мен толқындардың когеренттілігі. Жарық интерференциясын бақылау әдістері. Оптикалық жарық жолы. Жарықтың жұқа пленкаларда интерференциялануы.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_Toc89701999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13</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0" w:history="1">
            <w:r w:rsidR="00961D85" w:rsidRPr="00961D85">
              <w:rPr>
                <w:rStyle w:val="a7"/>
                <w:noProof/>
                <w:sz w:val="28"/>
                <w:szCs w:val="28"/>
                <w:lang w:val="kk-KZ"/>
              </w:rPr>
              <w:t>Дәріс №4. Гюйгенс-Френель принципі. Френельдің зоналар әдісі. Зоналық пластинка. Бір саңлаудағы дифракция. Дифракциялық тор. Рентген сәулелерінің дифракциясы.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_Toc89702000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14</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1" w:history="1">
            <w:r w:rsidR="00961D85" w:rsidRPr="00961D85">
              <w:rPr>
                <w:rStyle w:val="a7"/>
                <w:noProof/>
                <w:sz w:val="28"/>
                <w:szCs w:val="28"/>
                <w:lang w:val="kk-KZ"/>
              </w:rPr>
              <w:t>Дәріс №5. Геометриялық оптика негіздері. Геометриялық оптиканың негізгі қағидалары, заңдары. Жарықтың жұқа линзада сынуы.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_Toc89702001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18</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2" w:history="1">
            <w:r w:rsidR="00961D85" w:rsidRPr="00961D85">
              <w:rPr>
                <w:rStyle w:val="a7"/>
                <w:noProof/>
                <w:sz w:val="28"/>
                <w:szCs w:val="28"/>
                <w:lang w:val="kk-KZ"/>
              </w:rPr>
              <w:t>Дәріс №6. Жарық поляризациясы. Жарық поляризациясы. Поляризаторлар мен анализаторлар. Бір осьті кристаллдардың оптикалық қасиеттері. Поляризацияланған сәуленің интерференциясы.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_Toc89702002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21</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3" w:history="1">
            <w:r w:rsidR="00961D85" w:rsidRPr="00961D85">
              <w:rPr>
                <w:rStyle w:val="a7"/>
                <w:noProof/>
                <w:sz w:val="28"/>
                <w:szCs w:val="28"/>
                <w:lang w:val="kk-KZ"/>
              </w:rPr>
              <w:t>Дәріс №7:   Жарықтың дисперсия, жұтылуы және шашырауы. Жарық дисперсия, оны бақылау әдістері. Жарықтың фазалық және топтық жылдамдықтары. Қалыпты және аномальды дисперсия. Жарықтың жұтылуы және шашырауы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_Toc89702003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24</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4" w:history="1">
            <w:r w:rsidR="00961D85" w:rsidRPr="00961D85">
              <w:rPr>
                <w:rStyle w:val="a7"/>
                <w:noProof/>
                <w:sz w:val="28"/>
                <w:szCs w:val="28"/>
                <w:lang w:val="kk-KZ"/>
              </w:rPr>
              <w:t>Дәріс №8. Сәуле шығару түрлері. Жылулық сәуле шығару заңдары. Кирхгоф заңы. Абсолют қара дене. Стефан-Больцман және Вин заңдары. Планк формуласы.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_Toc89702004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27</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5" w:history="1">
            <w:r w:rsidR="00961D85" w:rsidRPr="00961D85">
              <w:rPr>
                <w:rStyle w:val="a7"/>
                <w:noProof/>
                <w:sz w:val="28"/>
                <w:szCs w:val="28"/>
                <w:lang w:val="kk-KZ"/>
              </w:rPr>
              <w:t>Дәріс №9.  Жарықтың әсері.  Фотоэлектрлік эффект. Сыртқы және ішкі фотоэффект. Эйнштейн формуласы. Фотоэффект құбылысын пайдалану.</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_Toc89702005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30</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6" w:history="1">
            <w:r w:rsidR="00961D85" w:rsidRPr="00961D85">
              <w:rPr>
                <w:rStyle w:val="a7"/>
                <w:noProof/>
                <w:sz w:val="28"/>
                <w:szCs w:val="28"/>
                <w:lang w:val="kk-KZ"/>
              </w:rPr>
              <w:t>Дәріс 10.   Толқындық оптика Жарық толқыны.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_Toc89702006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33</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7" w:history="1">
            <w:r w:rsidR="00961D85" w:rsidRPr="00961D85">
              <w:rPr>
                <w:rStyle w:val="a7"/>
                <w:noProof/>
                <w:sz w:val="28"/>
                <w:szCs w:val="28"/>
              </w:rPr>
              <w:t>Дәріс</w:t>
            </w:r>
            <w:r w:rsidR="00961D85" w:rsidRPr="00961D85">
              <w:rPr>
                <w:rStyle w:val="a7"/>
                <w:noProof/>
                <w:sz w:val="28"/>
                <w:szCs w:val="28"/>
                <w:lang w:val="kk-KZ"/>
              </w:rPr>
              <w:t xml:space="preserve"> №11</w:t>
            </w:r>
            <w:r w:rsidR="00961D85" w:rsidRPr="00961D85">
              <w:rPr>
                <w:rStyle w:val="a7"/>
                <w:noProof/>
                <w:sz w:val="28"/>
                <w:szCs w:val="28"/>
              </w:rPr>
              <w:t>. Электрмагниттік сәуле шығарудың кванттық табиғаты.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_Toc89702007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41</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8" w:history="1">
            <w:r w:rsidR="00961D85" w:rsidRPr="00961D85">
              <w:rPr>
                <w:rStyle w:val="a7"/>
                <w:noProof/>
                <w:sz w:val="28"/>
                <w:szCs w:val="28"/>
                <w:lang w:val="kk-KZ"/>
              </w:rPr>
              <w:t>Дәріс №12    Жарық интерференциясы. Жарық дифракциясы.</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_Toc89702008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42</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09" w:history="1">
            <w:r w:rsidR="00961D85" w:rsidRPr="00961D85">
              <w:rPr>
                <w:rStyle w:val="a7"/>
                <w:noProof/>
                <w:sz w:val="28"/>
                <w:szCs w:val="28"/>
                <w:lang w:val="kk-KZ"/>
              </w:rPr>
              <w:t xml:space="preserve">Дәріс №13 </w:t>
            </w:r>
            <w:r w:rsidR="00961D85" w:rsidRPr="00961D85">
              <w:rPr>
                <w:rStyle w:val="a7"/>
                <w:bCs/>
                <w:noProof/>
                <w:spacing w:val="-7"/>
                <w:sz w:val="28"/>
                <w:szCs w:val="28"/>
                <w:lang w:val="kk-KZ"/>
              </w:rPr>
              <w:t>Геометриялық оптика.</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_Toc89702009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49</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10" w:history="1">
            <w:r w:rsidR="00961D85" w:rsidRPr="00961D85">
              <w:rPr>
                <w:rStyle w:val="a7"/>
                <w:noProof/>
                <w:sz w:val="28"/>
                <w:szCs w:val="28"/>
                <w:lang w:val="kk-KZ"/>
              </w:rPr>
              <w:t>Дәріс №14. Оптикалық сәулеленуді күшейту және генерлеу</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_Toc89702010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54</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11" w:history="1">
            <w:r w:rsidR="00961D85" w:rsidRPr="00961D85">
              <w:rPr>
                <w:rStyle w:val="a7"/>
                <w:noProof/>
                <w:sz w:val="28"/>
                <w:szCs w:val="28"/>
                <w:lang w:val="kk-KZ"/>
              </w:rPr>
              <w:t>Дәріс  № 15.  Лазерлік сәулеленудің таралуы мен түрленуі, қасиеттері</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_Toc89702011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65</w:t>
            </w:r>
            <w:r w:rsidR="00961D85" w:rsidRPr="00961D85">
              <w:rPr>
                <w:noProof/>
                <w:webHidden/>
                <w:sz w:val="28"/>
                <w:szCs w:val="28"/>
              </w:rPr>
              <w:fldChar w:fldCharType="end"/>
            </w:r>
          </w:hyperlink>
        </w:p>
        <w:p w:rsidR="00961D85" w:rsidRPr="00961D85" w:rsidRDefault="00467455">
          <w:pPr>
            <w:pStyle w:val="11"/>
            <w:tabs>
              <w:tab w:val="right" w:leader="dot" w:pos="9627"/>
            </w:tabs>
            <w:rPr>
              <w:rFonts w:asciiTheme="minorHAnsi" w:eastAsiaTheme="minorEastAsia" w:hAnsiTheme="minorHAnsi" w:cstheme="minorBidi"/>
              <w:noProof/>
              <w:sz w:val="28"/>
              <w:szCs w:val="28"/>
            </w:rPr>
          </w:pPr>
          <w:hyperlink w:anchor="_Toc89702012" w:history="1">
            <w:r w:rsidR="00961D85" w:rsidRPr="00961D85">
              <w:rPr>
                <w:rStyle w:val="a7"/>
                <w:noProof/>
                <w:sz w:val="28"/>
                <w:szCs w:val="28"/>
                <w:lang w:val="kk-KZ"/>
              </w:rPr>
              <w:t>Ұсынылған әдебиеттер тізімі:</w:t>
            </w:r>
            <w:r w:rsidR="00961D85" w:rsidRPr="00961D85">
              <w:rPr>
                <w:noProof/>
                <w:webHidden/>
                <w:sz w:val="28"/>
                <w:szCs w:val="28"/>
              </w:rPr>
              <w:tab/>
            </w:r>
            <w:r w:rsidR="00961D85" w:rsidRPr="00961D85">
              <w:rPr>
                <w:noProof/>
                <w:webHidden/>
                <w:sz w:val="28"/>
                <w:szCs w:val="28"/>
              </w:rPr>
              <w:fldChar w:fldCharType="begin"/>
            </w:r>
            <w:r w:rsidR="00961D85" w:rsidRPr="00961D85">
              <w:rPr>
                <w:noProof/>
                <w:webHidden/>
                <w:sz w:val="28"/>
                <w:szCs w:val="28"/>
              </w:rPr>
              <w:instrText xml:space="preserve"> PAGEREF _Toc89702012 \h </w:instrText>
            </w:r>
            <w:r w:rsidR="00961D85" w:rsidRPr="00961D85">
              <w:rPr>
                <w:noProof/>
                <w:webHidden/>
                <w:sz w:val="28"/>
                <w:szCs w:val="28"/>
              </w:rPr>
            </w:r>
            <w:r w:rsidR="00961D85" w:rsidRPr="00961D85">
              <w:rPr>
                <w:noProof/>
                <w:webHidden/>
                <w:sz w:val="28"/>
                <w:szCs w:val="28"/>
              </w:rPr>
              <w:fldChar w:fldCharType="separate"/>
            </w:r>
            <w:r>
              <w:rPr>
                <w:noProof/>
                <w:webHidden/>
                <w:sz w:val="28"/>
                <w:szCs w:val="28"/>
              </w:rPr>
              <w:t>74</w:t>
            </w:r>
            <w:r w:rsidR="00961D85" w:rsidRPr="00961D85">
              <w:rPr>
                <w:noProof/>
                <w:webHidden/>
                <w:sz w:val="28"/>
                <w:szCs w:val="28"/>
              </w:rPr>
              <w:fldChar w:fldCharType="end"/>
            </w:r>
          </w:hyperlink>
        </w:p>
        <w:p w:rsidR="00BD3387" w:rsidRDefault="00BD3387">
          <w:r w:rsidRPr="00961D85">
            <w:rPr>
              <w:bCs/>
              <w:sz w:val="28"/>
              <w:szCs w:val="28"/>
            </w:rPr>
            <w:fldChar w:fldCharType="end"/>
          </w:r>
        </w:p>
      </w:sdtContent>
    </w:sdt>
    <w:p w:rsidR="00D86CFF" w:rsidRDefault="00D86CFF" w:rsidP="00BF2871">
      <w:pPr>
        <w:jc w:val="center"/>
        <w:rPr>
          <w:noProof/>
          <w:szCs w:val="28"/>
          <w:lang w:val="kk-KZ"/>
        </w:rPr>
      </w:pPr>
    </w:p>
    <w:p w:rsidR="004D6806" w:rsidRDefault="00D86CFF" w:rsidP="004D6806">
      <w:pPr>
        <w:jc w:val="center"/>
        <w:rPr>
          <w:b/>
          <w:sz w:val="28"/>
          <w:szCs w:val="28"/>
          <w:lang w:val="kk-KZ"/>
        </w:rPr>
      </w:pPr>
      <w:r>
        <w:rPr>
          <w:noProof/>
          <w:szCs w:val="28"/>
          <w:lang w:val="kk-KZ"/>
        </w:rPr>
        <w:br w:type="page"/>
      </w:r>
      <w:r>
        <w:rPr>
          <w:b/>
          <w:sz w:val="28"/>
          <w:szCs w:val="28"/>
          <w:lang w:val="kk-KZ"/>
        </w:rPr>
        <w:lastRenderedPageBreak/>
        <w:t xml:space="preserve"> </w:t>
      </w:r>
    </w:p>
    <w:p w:rsidR="003E2052" w:rsidRPr="00D86CFF" w:rsidRDefault="006C3284" w:rsidP="00D86CFF">
      <w:pPr>
        <w:pStyle w:val="1"/>
        <w:rPr>
          <w:rFonts w:ascii="Times New Roman" w:hAnsi="Times New Roman"/>
          <w:sz w:val="28"/>
          <w:szCs w:val="28"/>
          <w:lang w:val="kk-KZ"/>
        </w:rPr>
      </w:pPr>
      <w:bookmarkStart w:id="0" w:name="_Toc89701997"/>
      <w:r w:rsidRPr="00D86CFF">
        <w:rPr>
          <w:rFonts w:ascii="Times New Roman" w:hAnsi="Times New Roman"/>
          <w:sz w:val="28"/>
          <w:szCs w:val="28"/>
          <w:lang w:val="kk-KZ"/>
        </w:rPr>
        <w:t>Д</w:t>
      </w:r>
      <w:r w:rsidR="003E2052" w:rsidRPr="00D86CFF">
        <w:rPr>
          <w:rFonts w:ascii="Times New Roman" w:hAnsi="Times New Roman"/>
          <w:sz w:val="28"/>
          <w:szCs w:val="28"/>
          <w:lang w:val="kk-KZ"/>
        </w:rPr>
        <w:t>әріс</w:t>
      </w:r>
      <w:r w:rsidR="00C14572">
        <w:rPr>
          <w:rFonts w:ascii="Times New Roman" w:hAnsi="Times New Roman"/>
          <w:sz w:val="28"/>
          <w:szCs w:val="28"/>
          <w:lang w:val="kk-KZ"/>
        </w:rPr>
        <w:t xml:space="preserve"> №</w:t>
      </w:r>
      <w:r w:rsidR="00C14572" w:rsidRPr="00D86CFF">
        <w:rPr>
          <w:rFonts w:ascii="Times New Roman" w:hAnsi="Times New Roman"/>
          <w:sz w:val="28"/>
          <w:szCs w:val="28"/>
          <w:lang w:val="kk-KZ"/>
        </w:rPr>
        <w:t>1</w:t>
      </w:r>
      <w:r w:rsidR="00C14572">
        <w:rPr>
          <w:rFonts w:ascii="Times New Roman" w:hAnsi="Times New Roman"/>
          <w:sz w:val="28"/>
          <w:szCs w:val="28"/>
          <w:lang w:val="kk-KZ"/>
        </w:rPr>
        <w:t>.</w:t>
      </w:r>
      <w:r w:rsidR="00C14572" w:rsidRPr="00D86CFF">
        <w:rPr>
          <w:rFonts w:ascii="Times New Roman" w:hAnsi="Times New Roman"/>
          <w:sz w:val="28"/>
          <w:szCs w:val="28"/>
          <w:lang w:val="kk-KZ"/>
        </w:rPr>
        <w:t xml:space="preserve"> </w:t>
      </w:r>
      <w:r w:rsidR="004D6806" w:rsidRPr="00D86CFF">
        <w:rPr>
          <w:rFonts w:ascii="Times New Roman" w:hAnsi="Times New Roman"/>
          <w:sz w:val="28"/>
          <w:szCs w:val="28"/>
          <w:lang w:val="kk-KZ"/>
        </w:rPr>
        <w:t xml:space="preserve"> </w:t>
      </w:r>
      <w:r w:rsidR="003E2052" w:rsidRPr="00D86CFF">
        <w:rPr>
          <w:rFonts w:ascii="Times New Roman" w:hAnsi="Times New Roman"/>
          <w:sz w:val="28"/>
          <w:szCs w:val="28"/>
          <w:lang w:val="kk-KZ"/>
        </w:rPr>
        <w:t>Жарық жөніндегі ілімнің дамуына қысқаша тарихи шолу. Жарықтың электромагниттік табиғаты.</w:t>
      </w:r>
      <w:bookmarkEnd w:id="0"/>
    </w:p>
    <w:p w:rsidR="00332466" w:rsidRPr="004D6806" w:rsidRDefault="00332466" w:rsidP="004D6806">
      <w:pPr>
        <w:rPr>
          <w:b/>
          <w:sz w:val="28"/>
          <w:szCs w:val="28"/>
          <w:lang w:val="kk-KZ"/>
        </w:rPr>
      </w:pPr>
    </w:p>
    <w:p w:rsidR="004D6806" w:rsidRDefault="0052734C" w:rsidP="004D6806">
      <w:pPr>
        <w:tabs>
          <w:tab w:val="left" w:pos="0"/>
          <w:tab w:val="right" w:pos="9000"/>
        </w:tabs>
        <w:ind w:firstLine="540"/>
        <w:jc w:val="both"/>
        <w:rPr>
          <w:sz w:val="28"/>
          <w:szCs w:val="28"/>
          <w:lang w:val="kk-KZ"/>
        </w:rPr>
      </w:pPr>
      <w:r w:rsidRPr="004D6806">
        <w:rPr>
          <w:sz w:val="28"/>
          <w:szCs w:val="28"/>
          <w:lang w:val="kk-KZ"/>
        </w:rPr>
        <w:tab/>
        <w:t xml:space="preserve">Оптиканың негізгі заңдары мен құбылыстары ерте заманнан – ақ мәлім (жарықтың түзу сызықпен </w:t>
      </w:r>
      <w:r w:rsidRPr="004D6806">
        <w:rPr>
          <w:b/>
          <w:sz w:val="28"/>
          <w:szCs w:val="28"/>
          <w:lang w:val="kk-KZ"/>
        </w:rPr>
        <w:t xml:space="preserve"> </w:t>
      </w:r>
      <w:r w:rsidRPr="004D6806">
        <w:rPr>
          <w:sz w:val="28"/>
          <w:szCs w:val="28"/>
          <w:lang w:val="kk-KZ"/>
        </w:rPr>
        <w:t xml:space="preserve">таралуы, шағылуы, сынуы). Бірінші, екінші заңдар біздің эрамыздан бұрынғы ІІІ ғасырда өткен ертедегі грек ғалымы Евклидтің еңбектерінде кездеседі, сыну заңы – Аристотельдің еңбегінде кездеседі. Содан кейін біздің эрамыздың бас кезінде өмір сүрген астроном Птоломей осы заңды дәлеледемек болып талаптанған. </w:t>
      </w:r>
    </w:p>
    <w:p w:rsidR="004D6806" w:rsidRDefault="004D6806" w:rsidP="004D6806">
      <w:pPr>
        <w:tabs>
          <w:tab w:val="left" w:pos="0"/>
          <w:tab w:val="right" w:pos="9000"/>
        </w:tabs>
        <w:ind w:firstLine="540"/>
        <w:jc w:val="both"/>
        <w:rPr>
          <w:sz w:val="28"/>
          <w:szCs w:val="28"/>
          <w:lang w:val="kk-KZ"/>
        </w:rPr>
      </w:pPr>
      <w:r>
        <w:rPr>
          <w:sz w:val="28"/>
          <w:szCs w:val="28"/>
          <w:lang w:val="kk-KZ"/>
        </w:rPr>
        <w:t xml:space="preserve"> </w:t>
      </w:r>
      <w:r w:rsidR="0052734C" w:rsidRPr="004D6806">
        <w:rPr>
          <w:sz w:val="28"/>
          <w:szCs w:val="28"/>
          <w:lang w:val="kk-KZ"/>
        </w:rPr>
        <w:t>Осы заңды кейіннен голландия физигі Снеллиус, араб физигі Альгазен сан жағынан дәлелдеген. Бірақ қазіргі заманда пайдаланатын сыну заңының түрін 1630 жылы Декарт берген. Сонымен, оптиканың негізгі заңдары өте ерте заманда айтылғанмен, олардың дамуы бірнеше эпохалар бойына жүргізілген. XVII ғасырдың аяқ кезінде жарықтың табиғаты жайында екі түрлі ғылыми түсінік болды. Біреуі – жарықтың корпускулалық теориясы, екіншісі – жарықтың толқындық теориясы.</w:t>
      </w:r>
    </w:p>
    <w:p w:rsidR="0052734C" w:rsidRPr="004D6806" w:rsidRDefault="004D6806" w:rsidP="004D6806">
      <w:pPr>
        <w:tabs>
          <w:tab w:val="left" w:pos="0"/>
          <w:tab w:val="right" w:pos="9000"/>
        </w:tabs>
        <w:ind w:firstLine="540"/>
        <w:jc w:val="both"/>
        <w:rPr>
          <w:sz w:val="28"/>
          <w:szCs w:val="28"/>
          <w:lang w:val="kk-KZ"/>
        </w:rPr>
      </w:pPr>
      <w:r>
        <w:rPr>
          <w:sz w:val="28"/>
          <w:szCs w:val="28"/>
          <w:lang w:val="kk-KZ"/>
        </w:rPr>
        <w:t xml:space="preserve"> </w:t>
      </w:r>
      <w:r w:rsidR="0052734C" w:rsidRPr="004D6806">
        <w:rPr>
          <w:sz w:val="28"/>
          <w:szCs w:val="28"/>
          <w:lang w:val="kk-KZ"/>
        </w:rPr>
        <w:t xml:space="preserve"> Жарықтың корпускулалық теориясы бойынша (баяндаған Ньютон) жарық  дегеніміз жарқырауық денелерден ұшып шыққан жарық бөлшектерінің (корпускулалардың) ағыны. Бірақ бұл теория бойынша негізгі заңдарды түсіндіруге келгенде кемшіліктері болған. Осы кезде – ақ Голландия ғалымы Гюйгенс 1678 жылы бірқатар дыбыс құбылыстары мен жарық құбылыстарын салыстыра отырып, жарықтың толқындық теориясын ұсынды. Бұл теория бойынша жарық  дегеніміз ерекше серпімді  ортада (эфирде) таралатын толқындық процесс. Гюйгенстің пікірінше жарық та дыбысқа ұқсас сфералық беттер және толқындар түрінде таралады. Сонда жарық толқындары эфирде таралатын механикалық серпімді тербелістер болып таралады.</w:t>
      </w:r>
    </w:p>
    <w:p w:rsidR="0052734C" w:rsidRPr="004D6806" w:rsidRDefault="0052734C" w:rsidP="004D6806">
      <w:pPr>
        <w:tabs>
          <w:tab w:val="left" w:pos="0"/>
        </w:tabs>
        <w:ind w:firstLine="540"/>
        <w:jc w:val="both"/>
        <w:rPr>
          <w:sz w:val="28"/>
          <w:szCs w:val="28"/>
          <w:lang w:val="kk-KZ"/>
        </w:rPr>
      </w:pPr>
      <w:r w:rsidRPr="004D6806">
        <w:rPr>
          <w:b/>
          <w:sz w:val="28"/>
          <w:szCs w:val="28"/>
          <w:lang w:val="kk-KZ"/>
        </w:rPr>
        <w:t xml:space="preserve"> </w:t>
      </w:r>
      <w:r w:rsidRPr="004D6806">
        <w:rPr>
          <w:sz w:val="28"/>
          <w:szCs w:val="28"/>
          <w:lang w:val="kk-KZ"/>
        </w:rPr>
        <w:t xml:space="preserve">Толқындық бет жеткен әрбір нүкте элементар толқындардың дербес көзі болады; сол элементар толқындарды ораушы бет жаңа толқындық беттің орнын көрсетеді (Гюйгенс принципі). Жарықтың табиғаты жайындағы осы пікірді орыстың атақты ғалымы Ломоносов та жақтады. XIX ғасырдың бас кезінен бастап қана толқындық теория үстем бола бастады. Бұл кезде Юнг, Френель жарықтың интерференция құбылысы туралы жаңа идеялар айтты. Француз физигі Френель 1815 жылы Гюйгенстің принципіне элементар толқындардың интерференциялану принципін қосты. Сөйтіп Гюйгенс – Френель принципі шықты. 1865 жылы Максвелл өзінің электромагниттік құбылыстардың теориясын шығарып, элетромагниттік толқын мен жарықтың табиғаты бір, яғни жарық дегеніміз электромагниттік толқындардың дербес түрі деген қорытынды жасады. Герц (тәжірибеде электромагниттік толқындар мен жарықтың негізгі қасиеттері ұқсас). 1900 жылы Планк (неміс) жарық сәулесі белгілі мөлшерде үздік – үздік, порция – порция болып шығуға тиіс деп ұйғарды, ол жарық порциясын квант деп атаған. 1905 жылы Эйнштейн жарық дара энергия кванттары түрінде тек қана шығуға емес, жұтылуға және таралуға тиіс деген болжам тапты. Жарық кванттары қазір фотондар деп аталады да, жарықты кванттар – фотондар ағыны деп ұғынатын теория жарықтың фотондық теориясы деп аталады. Сөйтіп, ХХ ғасырдың басында жарықтың электромагниттік </w:t>
      </w:r>
      <w:r w:rsidRPr="004D6806">
        <w:rPr>
          <w:sz w:val="28"/>
          <w:szCs w:val="28"/>
          <w:lang w:val="kk-KZ"/>
        </w:rPr>
        <w:lastRenderedPageBreak/>
        <w:t xml:space="preserve">теориясына жарықтың фотондық теориясы қосылды. </w:t>
      </w:r>
      <w:r w:rsidR="0051716D" w:rsidRPr="004D6806">
        <w:rPr>
          <w:sz w:val="28"/>
          <w:szCs w:val="28"/>
          <w:lang w:val="kk-KZ"/>
        </w:rPr>
        <w:t xml:space="preserve">                                   </w:t>
      </w:r>
      <w:r w:rsidR="0051716D" w:rsidRPr="004D6806">
        <w:rPr>
          <w:sz w:val="28"/>
          <w:szCs w:val="28"/>
          <w:lang w:val="kk-KZ"/>
        </w:rPr>
        <w:tab/>
      </w:r>
      <w:r w:rsidRPr="004D6806">
        <w:rPr>
          <w:sz w:val="28"/>
          <w:szCs w:val="28"/>
          <w:lang w:val="kk-KZ"/>
        </w:rPr>
        <w:t>Сонымен жарықтың табиғаты екі жақтылы; жарықтың әрі толқындық, әрі корпускулалық теориясы бар. Осындай екі жақтылы қасиеттер кәдімгі заттың элементар бөлшектеріне де тән.</w:t>
      </w:r>
    </w:p>
    <w:p w:rsidR="0052734C" w:rsidRPr="004D6806" w:rsidRDefault="0051716D" w:rsidP="004D6806">
      <w:pPr>
        <w:tabs>
          <w:tab w:val="right" w:pos="0"/>
        </w:tabs>
        <w:jc w:val="both"/>
        <w:rPr>
          <w:sz w:val="28"/>
          <w:szCs w:val="28"/>
          <w:lang w:val="kk-KZ"/>
        </w:rPr>
      </w:pPr>
      <w:r w:rsidRPr="004D6806">
        <w:rPr>
          <w:sz w:val="28"/>
          <w:szCs w:val="28"/>
          <w:lang w:val="kk-KZ"/>
        </w:rPr>
        <w:tab/>
      </w:r>
      <w:r w:rsidR="0052734C" w:rsidRPr="004D6806">
        <w:rPr>
          <w:sz w:val="28"/>
          <w:szCs w:val="28"/>
          <w:lang w:val="kk-KZ"/>
        </w:rPr>
        <w:t>Максвелл теориясы бойынша кеңістіктің бір нүктесінде магнит өрісінің кернеулігі (Н) өзгерсе, сол нүктені қоршаған кеңістікте айнымалы электр өрісі (Е) қозады. Сондай – ақ кеңістіктің бір нүктесінде электр өрісінің кернеулігі өзгерсе, сол нүктені қоршаған кеңістікте айнымалы магнит өрісі пайда болады. Сөйтіп электр және магнит өрістері өзара іліктес, олардың бірі өзгерсе, екіншісі де өзгереді. Кернеуліктері периодты түрде өзгеріп отыратын электр және магнит өрістерінің жиыны әдетте электромагниттік өріс деп аталады. Максвеллдің теориясы бойынша электр өрісі кернеулік векторы мен магнит өрісі кернеулік векторының бағыттары бір – біріне перпендикуляр, сонымен қатар олар электромагниттік толқындардың таралу бағыттарына да перпендикуляр болады (</w:t>
      </w:r>
      <w:r w:rsidR="0052734C" w:rsidRPr="004D6806">
        <w:rPr>
          <w:position w:val="-6"/>
          <w:sz w:val="28"/>
          <w:szCs w:val="28"/>
          <w:lang w:val="kk-KZ"/>
        </w:rPr>
        <w:object w:dxaOrig="2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8.4pt" o:ole="">
            <v:imagedata r:id="rId9" o:title=""/>
          </v:shape>
          <o:OLEObject Type="Embed" ProgID="Equation.3" ShapeID="_x0000_i1025" DrawAspect="Content" ObjectID="_1700410083" r:id="rId10"/>
        </w:object>
      </w:r>
      <w:r w:rsidR="0052734C" w:rsidRPr="004D6806">
        <w:rPr>
          <w:sz w:val="28"/>
          <w:szCs w:val="28"/>
          <w:lang w:val="kk-KZ"/>
        </w:rPr>
        <w:t xml:space="preserve">) </w:t>
      </w:r>
    </w:p>
    <w:p w:rsidR="0052734C" w:rsidRPr="004D6806" w:rsidRDefault="0052734C" w:rsidP="004D6806">
      <w:pPr>
        <w:tabs>
          <w:tab w:val="left" w:pos="3420"/>
          <w:tab w:val="right" w:pos="9355"/>
        </w:tabs>
        <w:jc w:val="center"/>
        <w:rPr>
          <w:sz w:val="28"/>
          <w:szCs w:val="28"/>
          <w:lang w:val="kk-KZ"/>
        </w:rPr>
      </w:pPr>
    </w:p>
    <w:p w:rsidR="0052734C" w:rsidRPr="004D6806" w:rsidRDefault="0052734C" w:rsidP="004D6806">
      <w:pPr>
        <w:tabs>
          <w:tab w:val="left" w:pos="3420"/>
          <w:tab w:val="right" w:pos="9355"/>
        </w:tabs>
        <w:jc w:val="center"/>
        <w:rPr>
          <w:sz w:val="28"/>
          <w:szCs w:val="28"/>
          <w:lang w:val="kk-KZ"/>
        </w:rPr>
      </w:pPr>
      <w:r w:rsidRPr="004D6806">
        <w:rPr>
          <w:sz w:val="28"/>
          <w:szCs w:val="28"/>
          <w:lang w:val="kk-KZ"/>
        </w:rPr>
        <w:t>(1)          с/</w:t>
      </w:r>
      <w:r w:rsidRPr="004D6806">
        <w:rPr>
          <w:position w:val="-12"/>
          <w:sz w:val="28"/>
          <w:szCs w:val="28"/>
          <w:lang w:val="kk-KZ"/>
        </w:rPr>
        <w:object w:dxaOrig="900" w:dyaOrig="400">
          <v:shape id="_x0000_i1026" type="#_x0000_t75" style="width:45.2pt;height:20.1pt" o:ole="">
            <v:imagedata r:id="rId11" o:title=""/>
          </v:shape>
          <o:OLEObject Type="Embed" ProgID="Equation.3" ShapeID="_x0000_i1026" DrawAspect="Content" ObjectID="_1700410084" r:id="rId12"/>
        </w:object>
      </w:r>
    </w:p>
    <w:p w:rsidR="0052734C" w:rsidRPr="004D6806" w:rsidRDefault="0052734C" w:rsidP="004D6806">
      <w:pPr>
        <w:tabs>
          <w:tab w:val="left" w:pos="3420"/>
          <w:tab w:val="right" w:pos="9355"/>
        </w:tabs>
        <w:jc w:val="center"/>
        <w:rPr>
          <w:sz w:val="28"/>
          <w:szCs w:val="28"/>
          <w:lang w:val="kk-KZ"/>
        </w:rPr>
      </w:pPr>
    </w:p>
    <w:p w:rsidR="0052734C" w:rsidRPr="004D6806" w:rsidRDefault="0052734C" w:rsidP="004D6806">
      <w:pPr>
        <w:tabs>
          <w:tab w:val="left" w:pos="3420"/>
          <w:tab w:val="right" w:pos="9355"/>
        </w:tabs>
        <w:jc w:val="both"/>
        <w:rPr>
          <w:sz w:val="28"/>
          <w:szCs w:val="28"/>
          <w:lang w:val="kk-KZ"/>
        </w:rPr>
      </w:pPr>
      <w:r w:rsidRPr="004D6806">
        <w:rPr>
          <w:sz w:val="28"/>
          <w:szCs w:val="28"/>
          <w:lang w:val="kk-KZ"/>
        </w:rPr>
        <w:t>(1) теңдеу бойынша электромагниттік толқынның вакуумда таралу жылдамдығы жарықтың жылдамдығына тең. Демек, жарық пен электромагниттік толқынның табиғаты бір.</w:t>
      </w:r>
    </w:p>
    <w:p w:rsidR="0052734C" w:rsidRPr="004D6806" w:rsidRDefault="0052734C" w:rsidP="004D6806">
      <w:pPr>
        <w:tabs>
          <w:tab w:val="left" w:pos="3420"/>
          <w:tab w:val="right" w:pos="9355"/>
        </w:tabs>
        <w:jc w:val="center"/>
        <w:rPr>
          <w:b/>
          <w:sz w:val="28"/>
          <w:szCs w:val="28"/>
          <w:lang w:val="kk-KZ"/>
        </w:rPr>
      </w:pPr>
    </w:p>
    <w:p w:rsidR="0052734C" w:rsidRPr="004D6806" w:rsidRDefault="0052734C" w:rsidP="004D6806">
      <w:pPr>
        <w:tabs>
          <w:tab w:val="left" w:pos="2520"/>
          <w:tab w:val="right" w:pos="9355"/>
        </w:tabs>
        <w:jc w:val="center"/>
        <w:rPr>
          <w:sz w:val="28"/>
          <w:szCs w:val="28"/>
          <w:lang w:val="kk-KZ"/>
        </w:rPr>
      </w:pPr>
      <w:r w:rsidRPr="004D6806">
        <w:rPr>
          <w:b/>
          <w:sz w:val="28"/>
          <w:szCs w:val="28"/>
          <w:lang w:val="kk-KZ"/>
        </w:rPr>
        <w:t>У</w:t>
      </w:r>
      <w:r w:rsidR="00D86CFF" w:rsidRPr="004D6806">
        <w:rPr>
          <w:b/>
          <w:noProof/>
          <w:sz w:val="28"/>
          <w:szCs w:val="28"/>
        </w:rPr>
        <mc:AlternateContent>
          <mc:Choice Requires="wps">
            <w:drawing>
              <wp:anchor distT="0" distB="0" distL="114300" distR="114300" simplePos="0" relativeHeight="251581952" behindDoc="0" locked="0" layoutInCell="1" allowOverlap="1">
                <wp:simplePos x="0" y="0"/>
                <wp:positionH relativeFrom="column">
                  <wp:posOffset>2628900</wp:posOffset>
                </wp:positionH>
                <wp:positionV relativeFrom="paragraph">
                  <wp:posOffset>142240</wp:posOffset>
                </wp:positionV>
                <wp:extent cx="0" cy="1143000"/>
                <wp:effectExtent l="52705" t="15875" r="61595" b="12700"/>
                <wp:wrapNone/>
                <wp:docPr id="1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A5F77" id="Line 2" o:spid="_x0000_s1026" style="position:absolute;flip:y;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2pt" to="207pt,1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">
                <v:stroke endarrow="block"/>
              </v:line>
            </w:pict>
          </mc:Fallback>
        </mc:AlternateContent>
      </w:r>
    </w:p>
    <w:p w:rsidR="0052734C" w:rsidRPr="004D6806" w:rsidRDefault="0052734C" w:rsidP="004D6806">
      <w:pPr>
        <w:rPr>
          <w:b/>
          <w:sz w:val="28"/>
          <w:szCs w:val="28"/>
          <w:lang w:val="kk-KZ"/>
        </w:rPr>
      </w:pPr>
      <w:r w:rsidRPr="004D6806">
        <w:rPr>
          <w:b/>
          <w:sz w:val="28"/>
          <w:szCs w:val="28"/>
          <w:lang w:val="kk-KZ"/>
        </w:rPr>
        <w:t xml:space="preserve">    </w:t>
      </w:r>
      <w:r w:rsidRPr="004D6806">
        <w:rPr>
          <w:b/>
          <w:sz w:val="28"/>
          <w:szCs w:val="28"/>
          <w:lang w:val="kk-KZ"/>
        </w:rPr>
        <w:tab/>
      </w:r>
      <w:r w:rsidRPr="004D6806">
        <w:rPr>
          <w:b/>
          <w:sz w:val="28"/>
          <w:szCs w:val="28"/>
          <w:lang w:val="kk-KZ"/>
        </w:rPr>
        <w:tab/>
      </w:r>
      <w:r w:rsidRPr="004D6806">
        <w:rPr>
          <w:b/>
          <w:sz w:val="28"/>
          <w:szCs w:val="28"/>
          <w:lang w:val="kk-KZ"/>
        </w:rPr>
        <w:tab/>
      </w:r>
      <w:r w:rsidRPr="004D6806">
        <w:rPr>
          <w:b/>
          <w:sz w:val="28"/>
          <w:szCs w:val="28"/>
          <w:lang w:val="kk-KZ"/>
        </w:rPr>
        <w:tab/>
      </w:r>
      <w:r w:rsidRPr="004D6806">
        <w:rPr>
          <w:b/>
          <w:sz w:val="28"/>
          <w:szCs w:val="28"/>
          <w:lang w:val="kk-KZ"/>
        </w:rPr>
        <w:tab/>
      </w:r>
      <w:r w:rsidRPr="004D6806">
        <w:rPr>
          <w:b/>
          <w:sz w:val="28"/>
          <w:szCs w:val="28"/>
          <w:lang w:val="kk-KZ"/>
        </w:rPr>
        <w:tab/>
        <w:t xml:space="preserve">                                                                     </w:t>
      </w:r>
    </w:p>
    <w:p w:rsidR="0052734C" w:rsidRPr="004D6806" w:rsidRDefault="0052734C" w:rsidP="004D6806">
      <w:pPr>
        <w:rPr>
          <w:sz w:val="28"/>
          <w:szCs w:val="28"/>
          <w:lang w:val="kk-KZ"/>
        </w:rPr>
      </w:pPr>
      <w:r w:rsidRPr="004D6806">
        <w:rPr>
          <w:b/>
          <w:sz w:val="28"/>
          <w:szCs w:val="28"/>
          <w:lang w:val="kk-KZ"/>
        </w:rPr>
        <w:t xml:space="preserve">                                                                                               </w:t>
      </w:r>
    </w:p>
    <w:p w:rsidR="0052734C" w:rsidRPr="004D6806" w:rsidRDefault="0052734C" w:rsidP="004D6806">
      <w:pPr>
        <w:rPr>
          <w:sz w:val="28"/>
          <w:szCs w:val="28"/>
          <w:lang w:val="kk-KZ"/>
        </w:rPr>
      </w:pPr>
      <w:r w:rsidRPr="004D6806">
        <w:rPr>
          <w:sz w:val="28"/>
          <w:szCs w:val="28"/>
          <w:lang w:val="kk-KZ"/>
        </w:rPr>
        <w:t xml:space="preserve">                                                                </w:t>
      </w:r>
      <w:r w:rsidRPr="004D6806">
        <w:rPr>
          <w:position w:val="-4"/>
          <w:sz w:val="28"/>
          <w:szCs w:val="28"/>
          <w:lang w:val="kk-KZ"/>
        </w:rPr>
        <w:object w:dxaOrig="240" w:dyaOrig="320">
          <v:shape id="_x0000_i1027" type="#_x0000_t75" style="width:11.7pt;height:15.9pt" o:ole="">
            <v:imagedata r:id="rId13" o:title=""/>
          </v:shape>
          <o:OLEObject Type="Embed" ProgID="Equation.3" ShapeID="_x0000_i1027" DrawAspect="Content" ObjectID="_1700410085" r:id="rId14"/>
        </w:object>
      </w:r>
      <w:r w:rsidRPr="004D6806">
        <w:rPr>
          <w:sz w:val="28"/>
          <w:szCs w:val="28"/>
          <w:lang w:val="kk-KZ"/>
        </w:rPr>
        <w:t xml:space="preserve">                        </w:t>
      </w:r>
    </w:p>
    <w:p w:rsidR="0052734C" w:rsidRPr="004D6806" w:rsidRDefault="00D86CFF" w:rsidP="004D6806">
      <w:pPr>
        <w:rPr>
          <w:sz w:val="28"/>
          <w:szCs w:val="28"/>
          <w:lang w:val="kk-KZ"/>
        </w:rPr>
      </w:pPr>
      <w:r w:rsidRPr="004D6806">
        <w:rPr>
          <w:b/>
          <w:noProof/>
          <w:sz w:val="28"/>
          <w:szCs w:val="28"/>
        </w:rPr>
        <mc:AlternateContent>
          <mc:Choice Requires="wps">
            <w:drawing>
              <wp:anchor distT="0" distB="0" distL="114300" distR="114300" simplePos="0" relativeHeight="251585024" behindDoc="0" locked="0" layoutInCell="1" allowOverlap="1">
                <wp:simplePos x="0" y="0"/>
                <wp:positionH relativeFrom="column">
                  <wp:posOffset>2628900</wp:posOffset>
                </wp:positionH>
                <wp:positionV relativeFrom="paragraph">
                  <wp:posOffset>6985</wp:posOffset>
                </wp:positionV>
                <wp:extent cx="1943100" cy="781050"/>
                <wp:effectExtent l="5080" t="12700" r="13970" b="6350"/>
                <wp:wrapNone/>
                <wp:docPr id="14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3100" cy="781050"/>
                        </a:xfrm>
                        <a:custGeom>
                          <a:avLst/>
                          <a:gdLst>
                            <a:gd name="T0" fmla="*/ 0 w 3060"/>
                            <a:gd name="T1" fmla="*/ 780 h 1230"/>
                            <a:gd name="T2" fmla="*/ 360 w 3060"/>
                            <a:gd name="T3" fmla="*/ 60 h 1230"/>
                            <a:gd name="T4" fmla="*/ 720 w 3060"/>
                            <a:gd name="T5" fmla="*/ 1140 h 1230"/>
                            <a:gd name="T6" fmla="*/ 1260 w 3060"/>
                            <a:gd name="T7" fmla="*/ 60 h 1230"/>
                            <a:gd name="T8" fmla="*/ 1620 w 3060"/>
                            <a:gd name="T9" fmla="*/ 1140 h 1230"/>
                            <a:gd name="T10" fmla="*/ 2160 w 3060"/>
                            <a:gd name="T11" fmla="*/ 60 h 1230"/>
                            <a:gd name="T12" fmla="*/ 2520 w 3060"/>
                            <a:gd name="T13" fmla="*/ 1140 h 1230"/>
                            <a:gd name="T14" fmla="*/ 3060 w 3060"/>
                            <a:gd name="T15" fmla="*/ 600 h 123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60" h="1230">
                              <a:moveTo>
                                <a:pt x="0" y="780"/>
                              </a:moveTo>
                              <a:cubicBezTo>
                                <a:pt x="120" y="390"/>
                                <a:pt x="240" y="0"/>
                                <a:pt x="360" y="60"/>
                              </a:cubicBezTo>
                              <a:cubicBezTo>
                                <a:pt x="480" y="120"/>
                                <a:pt x="570" y="1140"/>
                                <a:pt x="720" y="1140"/>
                              </a:cubicBezTo>
                              <a:cubicBezTo>
                                <a:pt x="870" y="1140"/>
                                <a:pt x="1110" y="60"/>
                                <a:pt x="1260" y="60"/>
                              </a:cubicBezTo>
                              <a:cubicBezTo>
                                <a:pt x="1410" y="60"/>
                                <a:pt x="1470" y="1140"/>
                                <a:pt x="1620" y="1140"/>
                              </a:cubicBezTo>
                              <a:cubicBezTo>
                                <a:pt x="1770" y="1140"/>
                                <a:pt x="2010" y="60"/>
                                <a:pt x="2160" y="60"/>
                              </a:cubicBezTo>
                              <a:cubicBezTo>
                                <a:pt x="2310" y="60"/>
                                <a:pt x="2370" y="1050"/>
                                <a:pt x="2520" y="1140"/>
                              </a:cubicBezTo>
                              <a:cubicBezTo>
                                <a:pt x="2670" y="1230"/>
                                <a:pt x="2970" y="690"/>
                                <a:pt x="3060" y="6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4FFBC" id="Freeform 5" o:spid="_x0000_s1026" style="position:absolute;margin-left:207pt;margin-top:.55pt;width:153pt;height:61.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60,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" path="m,780c120,390,240,,360,60v120,60,210,1080,360,1080c870,1140,1110,60,1260,60v150,,210,1080,360,1080c1770,1140,2010,60,2160,60v150,,210,990,360,1080c2670,1230,2970,690,3060,600e" filled="f">
                <v:path arrowok="t" o:connecttype="custom" o:connectlocs="0,495300;228600,38100;457200,723900;800100,38100;1028700,723900;1371600,38100;1600200,723900;1943100,381000" o:connectangles="0,0,0,0,0,0,0,0"/>
              </v:shape>
            </w:pict>
          </mc:Fallback>
        </mc:AlternateContent>
      </w:r>
      <w:r w:rsidR="0052734C" w:rsidRPr="004D6806">
        <w:rPr>
          <w:sz w:val="28"/>
          <w:szCs w:val="28"/>
          <w:lang w:val="kk-KZ"/>
        </w:rPr>
        <w:t xml:space="preserve">                                                                                        </w:t>
      </w:r>
    </w:p>
    <w:p w:rsidR="0052734C" w:rsidRPr="004D6806" w:rsidRDefault="0052734C" w:rsidP="004D6806">
      <w:pPr>
        <w:jc w:val="center"/>
        <w:rPr>
          <w:sz w:val="28"/>
          <w:szCs w:val="28"/>
          <w:lang w:val="kk-KZ"/>
        </w:rPr>
      </w:pPr>
      <w:r w:rsidRPr="004D6806">
        <w:rPr>
          <w:sz w:val="28"/>
          <w:szCs w:val="28"/>
          <w:lang w:val="kk-KZ"/>
        </w:rPr>
        <w:tab/>
      </w:r>
      <w:r w:rsidRPr="004D6806">
        <w:rPr>
          <w:sz w:val="28"/>
          <w:szCs w:val="28"/>
          <w:lang w:val="kk-KZ"/>
        </w:rPr>
        <w:tab/>
      </w:r>
      <w:r w:rsidRPr="004D6806">
        <w:rPr>
          <w:sz w:val="28"/>
          <w:szCs w:val="28"/>
          <w:lang w:val="kk-KZ"/>
        </w:rPr>
        <w:tab/>
      </w:r>
      <w:r w:rsidRPr="004D6806">
        <w:rPr>
          <w:sz w:val="28"/>
          <w:szCs w:val="28"/>
          <w:lang w:val="kk-KZ"/>
        </w:rPr>
        <w:tab/>
      </w:r>
      <w:r w:rsidRPr="004D6806">
        <w:rPr>
          <w:sz w:val="28"/>
          <w:szCs w:val="28"/>
          <w:lang w:val="kk-KZ"/>
        </w:rPr>
        <w:tab/>
      </w:r>
      <w:r w:rsidRPr="004D6806">
        <w:rPr>
          <w:sz w:val="28"/>
          <w:szCs w:val="28"/>
          <w:lang w:val="kk-KZ"/>
        </w:rPr>
        <w:tab/>
      </w:r>
      <w:r w:rsidRPr="004D6806">
        <w:rPr>
          <w:sz w:val="28"/>
          <w:szCs w:val="28"/>
          <w:lang w:val="kk-KZ"/>
        </w:rPr>
        <w:tab/>
        <w:t>Х</w:t>
      </w:r>
    </w:p>
    <w:p w:rsidR="0052734C" w:rsidRPr="004D6806" w:rsidRDefault="00D86CFF" w:rsidP="004D6806">
      <w:pPr>
        <w:rPr>
          <w:sz w:val="28"/>
          <w:szCs w:val="28"/>
          <w:lang w:val="kk-KZ"/>
        </w:rPr>
      </w:pPr>
      <w:r w:rsidRPr="004D6806">
        <w:rPr>
          <w:noProof/>
          <w:sz w:val="28"/>
          <w:szCs w:val="28"/>
        </w:rPr>
        <mc:AlternateContent>
          <mc:Choice Requires="wps">
            <w:drawing>
              <wp:anchor distT="0" distB="0" distL="114300" distR="114300" simplePos="0" relativeHeight="251586048" behindDoc="0" locked="0" layoutInCell="1" allowOverlap="1">
                <wp:simplePos x="0" y="0"/>
                <wp:positionH relativeFrom="column">
                  <wp:posOffset>3851275</wp:posOffset>
                </wp:positionH>
                <wp:positionV relativeFrom="paragraph">
                  <wp:posOffset>169545</wp:posOffset>
                </wp:positionV>
                <wp:extent cx="228600" cy="0"/>
                <wp:effectExtent l="8255" t="60325" r="20320" b="53975"/>
                <wp:wrapNone/>
                <wp:docPr id="14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8ADA42" id="Line 6" o:spid="_x0000_s1026" style="position:absolute;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25pt,13.35pt" to="321.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">
                <v:stroke endarrow="block"/>
              </v:line>
            </w:pict>
          </mc:Fallback>
        </mc:AlternateContent>
      </w:r>
      <w:r w:rsidRPr="004D6806">
        <w:rPr>
          <w:b/>
          <w:noProof/>
          <w:sz w:val="28"/>
          <w:szCs w:val="28"/>
        </w:rPr>
        <mc:AlternateContent>
          <mc:Choice Requires="wps">
            <w:drawing>
              <wp:anchor distT="0" distB="0" distL="114300" distR="114300" simplePos="0" relativeHeight="251584000" behindDoc="0" locked="0" layoutInCell="1" allowOverlap="1">
                <wp:simplePos x="0" y="0"/>
                <wp:positionH relativeFrom="column">
                  <wp:posOffset>1943100</wp:posOffset>
                </wp:positionH>
                <wp:positionV relativeFrom="paragraph">
                  <wp:posOffset>55245</wp:posOffset>
                </wp:positionV>
                <wp:extent cx="685800" cy="685800"/>
                <wp:effectExtent l="52705" t="12700" r="13970" b="53975"/>
                <wp:wrapNone/>
                <wp:docPr id="1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C74F2" id="Line 4" o:spid="_x0000_s1026" style="position:absolute;flip:x;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35pt" to="207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">
                <v:stroke endarrow="block"/>
              </v:line>
            </w:pict>
          </mc:Fallback>
        </mc:AlternateContent>
      </w:r>
      <w:r w:rsidRPr="004D6806">
        <w:rPr>
          <w:b/>
          <w:noProof/>
          <w:sz w:val="28"/>
          <w:szCs w:val="28"/>
        </w:rPr>
        <mc:AlternateContent>
          <mc:Choice Requires="wps">
            <w:drawing>
              <wp:anchor distT="0" distB="0" distL="114300" distR="114300" simplePos="0" relativeHeight="251582976" behindDoc="0" locked="0" layoutInCell="1" allowOverlap="1">
                <wp:simplePos x="0" y="0"/>
                <wp:positionH relativeFrom="column">
                  <wp:posOffset>2628900</wp:posOffset>
                </wp:positionH>
                <wp:positionV relativeFrom="paragraph">
                  <wp:posOffset>55245</wp:posOffset>
                </wp:positionV>
                <wp:extent cx="1943100" cy="0"/>
                <wp:effectExtent l="5080" t="60325" r="23495" b="53975"/>
                <wp:wrapNone/>
                <wp:docPr id="14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87954" id="Line 3" o:spid="_x0000_s1026" style="position:absolute;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4.35pt" to="5in,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RtKKQIAAEw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">
                <v:stroke endarrow="block"/>
              </v:line>
            </w:pict>
          </mc:Fallback>
        </mc:AlternateContent>
      </w:r>
      <w:r w:rsidR="0052734C" w:rsidRPr="004D6806">
        <w:rPr>
          <w:sz w:val="28"/>
          <w:szCs w:val="28"/>
          <w:lang w:val="kk-KZ"/>
        </w:rPr>
        <w:t xml:space="preserve">                                                                                        </w:t>
      </w:r>
    </w:p>
    <w:p w:rsidR="0052734C" w:rsidRPr="004D6806" w:rsidRDefault="0052734C" w:rsidP="004D6806">
      <w:pPr>
        <w:tabs>
          <w:tab w:val="left" w:pos="3630"/>
        </w:tabs>
        <w:rPr>
          <w:sz w:val="28"/>
          <w:szCs w:val="28"/>
          <w:lang w:val="kk-KZ"/>
        </w:rPr>
      </w:pPr>
      <w:r w:rsidRPr="004D6806">
        <w:rPr>
          <w:sz w:val="28"/>
          <w:szCs w:val="28"/>
          <w:lang w:val="kk-KZ"/>
        </w:rPr>
        <w:tab/>
      </w:r>
      <w:r w:rsidRPr="004D6806">
        <w:rPr>
          <w:sz w:val="28"/>
          <w:szCs w:val="28"/>
          <w:lang w:val="kk-KZ"/>
        </w:rPr>
        <w:tab/>
      </w:r>
      <w:r w:rsidRPr="004D6806">
        <w:rPr>
          <w:position w:val="-4"/>
          <w:sz w:val="28"/>
          <w:szCs w:val="28"/>
          <w:lang w:val="kk-KZ"/>
        </w:rPr>
        <w:object w:dxaOrig="279" w:dyaOrig="320">
          <v:shape id="_x0000_i1028" type="#_x0000_t75" style="width:14.25pt;height:15.9pt" o:ole="">
            <v:imagedata r:id="rId15" o:title=""/>
          </v:shape>
          <o:OLEObject Type="Embed" ProgID="Equation.3" ShapeID="_x0000_i1028" DrawAspect="Content" ObjectID="_1700410086" r:id="rId16"/>
        </w:object>
      </w:r>
      <w:r w:rsidRPr="004D6806">
        <w:rPr>
          <w:sz w:val="28"/>
          <w:szCs w:val="28"/>
          <w:lang w:val="kk-KZ"/>
        </w:rPr>
        <w:tab/>
      </w:r>
      <w:r w:rsidRPr="004D6806">
        <w:rPr>
          <w:sz w:val="28"/>
          <w:szCs w:val="28"/>
          <w:lang w:val="kk-KZ"/>
        </w:rPr>
        <w:tab/>
      </w:r>
      <w:r w:rsidRPr="004D6806">
        <w:rPr>
          <w:sz w:val="28"/>
          <w:szCs w:val="28"/>
          <w:lang w:val="kk-KZ"/>
        </w:rPr>
        <w:tab/>
      </w:r>
      <w:r w:rsidRPr="004D6806">
        <w:rPr>
          <w:sz w:val="28"/>
          <w:szCs w:val="28"/>
          <w:lang w:val="kk-KZ"/>
        </w:rPr>
        <w:tab/>
        <w:t xml:space="preserve">                              </w:t>
      </w:r>
    </w:p>
    <w:p w:rsidR="0052734C" w:rsidRPr="004D6806" w:rsidRDefault="0052734C" w:rsidP="004D6806">
      <w:pPr>
        <w:rPr>
          <w:sz w:val="28"/>
          <w:szCs w:val="28"/>
          <w:lang w:val="kk-KZ"/>
        </w:rPr>
      </w:pPr>
      <w:r w:rsidRPr="004D6806">
        <w:rPr>
          <w:sz w:val="28"/>
          <w:szCs w:val="28"/>
          <w:lang w:val="kk-KZ"/>
        </w:rPr>
        <w:t xml:space="preserve">                                                                                        </w:t>
      </w:r>
      <w:r w:rsidRPr="004D6806">
        <w:rPr>
          <w:position w:val="-6"/>
          <w:sz w:val="28"/>
          <w:szCs w:val="28"/>
          <w:lang w:val="kk-KZ"/>
        </w:rPr>
        <w:object w:dxaOrig="220" w:dyaOrig="360">
          <v:shape id="_x0000_i1029" type="#_x0000_t75" style="width:10.9pt;height:18.4pt" o:ole="">
            <v:imagedata r:id="rId17" o:title=""/>
          </v:shape>
          <o:OLEObject Type="Embed" ProgID="Equation.3" ShapeID="_x0000_i1029" DrawAspect="Content" ObjectID="_1700410087" r:id="rId18"/>
        </w:object>
      </w:r>
    </w:p>
    <w:p w:rsidR="0052734C" w:rsidRPr="004D6806" w:rsidRDefault="0052734C" w:rsidP="004D6806">
      <w:pPr>
        <w:rPr>
          <w:sz w:val="28"/>
          <w:szCs w:val="28"/>
          <w:lang w:val="kk-KZ"/>
        </w:rPr>
      </w:pPr>
      <w:r w:rsidRPr="004D6806">
        <w:rPr>
          <w:sz w:val="28"/>
          <w:szCs w:val="28"/>
          <w:lang w:val="kk-KZ"/>
        </w:rPr>
        <w:t xml:space="preserve">     </w:t>
      </w:r>
      <w:r w:rsidRPr="004D6806">
        <w:rPr>
          <w:sz w:val="28"/>
          <w:szCs w:val="28"/>
          <w:lang w:val="kk-KZ"/>
        </w:rPr>
        <w:tab/>
      </w:r>
      <w:r w:rsidRPr="004D6806">
        <w:rPr>
          <w:sz w:val="28"/>
          <w:szCs w:val="28"/>
          <w:lang w:val="kk-KZ"/>
        </w:rPr>
        <w:tab/>
      </w:r>
      <w:r w:rsidRPr="004D6806">
        <w:rPr>
          <w:sz w:val="28"/>
          <w:szCs w:val="28"/>
          <w:lang w:val="kk-KZ"/>
        </w:rPr>
        <w:tab/>
      </w:r>
      <w:r w:rsidRPr="004D6806">
        <w:rPr>
          <w:sz w:val="28"/>
          <w:szCs w:val="28"/>
          <w:lang w:val="kk-KZ"/>
        </w:rPr>
        <w:tab/>
        <w:t>Z</w:t>
      </w:r>
      <w:r w:rsidRPr="004D6806">
        <w:rPr>
          <w:sz w:val="28"/>
          <w:szCs w:val="28"/>
          <w:lang w:val="kk-KZ"/>
        </w:rPr>
        <w:tab/>
      </w:r>
      <w:r w:rsidRPr="004D6806">
        <w:rPr>
          <w:sz w:val="28"/>
          <w:szCs w:val="28"/>
          <w:lang w:val="kk-KZ"/>
        </w:rPr>
        <w:tab/>
        <w:t xml:space="preserve">                                                                          </w:t>
      </w:r>
    </w:p>
    <w:p w:rsidR="0052734C" w:rsidRPr="004D6806" w:rsidRDefault="0052734C" w:rsidP="004D6806">
      <w:pPr>
        <w:rPr>
          <w:sz w:val="28"/>
          <w:szCs w:val="28"/>
          <w:lang w:val="kk-KZ"/>
        </w:rPr>
      </w:pPr>
      <w:r w:rsidRPr="004D6806">
        <w:rPr>
          <w:sz w:val="28"/>
          <w:szCs w:val="28"/>
          <w:lang w:val="kk-KZ"/>
        </w:rPr>
        <w:t xml:space="preserve">                                                                                        </w:t>
      </w:r>
    </w:p>
    <w:p w:rsidR="00460A2F" w:rsidRPr="004D6806" w:rsidRDefault="0052734C" w:rsidP="004D6806">
      <w:pPr>
        <w:jc w:val="both"/>
        <w:rPr>
          <w:sz w:val="28"/>
          <w:szCs w:val="28"/>
          <w:lang w:val="kk-KZ"/>
        </w:rPr>
      </w:pPr>
      <w:r w:rsidRPr="004D6806">
        <w:rPr>
          <w:sz w:val="28"/>
          <w:szCs w:val="28"/>
          <w:lang w:val="kk-KZ"/>
        </w:rPr>
        <w:t xml:space="preserve">         Максвелл теориясы бойынша жарық электромагниттік толқындардың бір түрі. Электромагниттік толқындардың ұзындығы бірнеше мың километрден сантиметрдің миллиардтың үлестеріне дейін болады. Радиохабар беру үшін пайдаланылатын электромагниттік толқындар ұзындығы бірнеше километрден бірнеше сантиметрге дейін болса, ал оптикада қарастырылатын толқындар ұзындығы бірер миллиметрден миллиметрдің миллиардтық үлестеріне тең болады. Толқындардың ұзындығы мм – дің он мыңнан 76 үлесінен мм – дің он мыңнан 4 үлесіне тең болып келген электромагниттік толқындар көзге әсер етіп көру сезімін оятады, осындай толқындар көрінетін жарық толқындары деп аталады. Өте қысқа толқындар ұзындығын өлшеу үшін әдетте микрометр (қысқаша мкм), нанометр (нм) және ангстрем (</w:t>
      </w:r>
      <w:r w:rsidRPr="004D6806">
        <w:rPr>
          <w:position w:val="-4"/>
          <w:sz w:val="28"/>
          <w:szCs w:val="28"/>
          <w:lang w:val="kk-KZ"/>
        </w:rPr>
        <w:object w:dxaOrig="240" w:dyaOrig="420">
          <v:shape id="_x0000_i1030" type="#_x0000_t75" style="width:11.7pt;height:20.95pt" o:ole="">
            <v:imagedata r:id="rId19" o:title=""/>
          </v:shape>
          <o:OLEObject Type="Embed" ProgID="Equation.3" ShapeID="_x0000_i1030" DrawAspect="Content" ObjectID="_1700410088" r:id="rId20"/>
        </w:object>
      </w:r>
      <w:r w:rsidRPr="004D6806">
        <w:rPr>
          <w:sz w:val="28"/>
          <w:szCs w:val="28"/>
          <w:lang w:val="kk-KZ"/>
        </w:rPr>
        <w:t>)  деген бірліктер қолданылады: 1 мкм = 10</w:t>
      </w:r>
      <w:r w:rsidRPr="004D6806">
        <w:rPr>
          <w:position w:val="-4"/>
          <w:sz w:val="28"/>
          <w:szCs w:val="28"/>
          <w:lang w:val="kk-KZ"/>
        </w:rPr>
        <w:object w:dxaOrig="220" w:dyaOrig="300">
          <v:shape id="_x0000_i1031" type="#_x0000_t75" style="width:10.9pt;height:15.05pt" o:ole="">
            <v:imagedata r:id="rId21" o:title=""/>
          </v:shape>
          <o:OLEObject Type="Embed" ProgID="Equation.3" ShapeID="_x0000_i1031" DrawAspect="Content" ObjectID="_1700410089" r:id="rId22"/>
        </w:object>
      </w:r>
      <w:r w:rsidRPr="004D6806">
        <w:rPr>
          <w:sz w:val="28"/>
          <w:szCs w:val="28"/>
          <w:lang w:val="kk-KZ"/>
        </w:rPr>
        <w:t>м, 1 нм = 10</w:t>
      </w:r>
      <w:r w:rsidRPr="004D6806">
        <w:rPr>
          <w:position w:val="-4"/>
          <w:sz w:val="28"/>
          <w:szCs w:val="28"/>
          <w:lang w:val="kk-KZ"/>
        </w:rPr>
        <w:object w:dxaOrig="220" w:dyaOrig="300">
          <v:shape id="_x0000_i1032" type="#_x0000_t75" style="width:10.9pt;height:15.05pt" o:ole="">
            <v:imagedata r:id="rId23" o:title=""/>
          </v:shape>
          <o:OLEObject Type="Embed" ProgID="Equation.3" ShapeID="_x0000_i1032" DrawAspect="Content" ObjectID="_1700410090" r:id="rId24"/>
        </w:object>
      </w:r>
      <w:r w:rsidRPr="004D6806">
        <w:rPr>
          <w:sz w:val="28"/>
          <w:szCs w:val="28"/>
          <w:lang w:val="kk-KZ"/>
        </w:rPr>
        <w:t xml:space="preserve">м, 1 </w:t>
      </w:r>
      <w:r w:rsidRPr="004D6806">
        <w:rPr>
          <w:position w:val="-4"/>
          <w:sz w:val="28"/>
          <w:szCs w:val="28"/>
          <w:lang w:val="kk-KZ"/>
        </w:rPr>
        <w:object w:dxaOrig="240" w:dyaOrig="420">
          <v:shape id="_x0000_i1033" type="#_x0000_t75" style="width:11.7pt;height:20.95pt" o:ole="">
            <v:imagedata r:id="rId25" o:title=""/>
          </v:shape>
          <o:OLEObject Type="Embed" ProgID="Equation.3" ShapeID="_x0000_i1033" DrawAspect="Content" ObjectID="_1700410091" r:id="rId26"/>
        </w:object>
      </w:r>
      <w:r w:rsidRPr="004D6806">
        <w:rPr>
          <w:sz w:val="28"/>
          <w:szCs w:val="28"/>
          <w:lang w:val="kk-KZ"/>
        </w:rPr>
        <w:t>= 10</w:t>
      </w:r>
      <w:r w:rsidRPr="004D6806">
        <w:rPr>
          <w:position w:val="-4"/>
          <w:sz w:val="28"/>
          <w:szCs w:val="28"/>
          <w:lang w:val="kk-KZ"/>
        </w:rPr>
        <w:object w:dxaOrig="300" w:dyaOrig="300">
          <v:shape id="_x0000_i1034" type="#_x0000_t75" style="width:15.05pt;height:15.05pt" o:ole="">
            <v:imagedata r:id="rId27" o:title=""/>
          </v:shape>
          <o:OLEObject Type="Embed" ProgID="Equation.3" ShapeID="_x0000_i1034" DrawAspect="Content" ObjectID="_1700410092" r:id="rId28"/>
        </w:object>
      </w:r>
      <w:r w:rsidRPr="004D6806">
        <w:rPr>
          <w:sz w:val="28"/>
          <w:szCs w:val="28"/>
          <w:lang w:val="kk-KZ"/>
        </w:rPr>
        <w:t xml:space="preserve">м. Көзге көрінетін жарық толқындарының </w:t>
      </w:r>
      <w:r w:rsidRPr="004D6806">
        <w:rPr>
          <w:sz w:val="28"/>
          <w:szCs w:val="28"/>
          <w:lang w:val="kk-KZ"/>
        </w:rPr>
        <w:lastRenderedPageBreak/>
        <w:t>ұзындығының мәні, шамада 0,76 мкм мен 0,4 мкм аралығында жатады. Адамға ежелден мәлім қызыл, жасыл, сары, көк түсті жарықтардың толқындарының ұзындығы (</w:t>
      </w:r>
      <w:r w:rsidRPr="004D6806">
        <w:rPr>
          <w:position w:val="-6"/>
          <w:sz w:val="28"/>
          <w:szCs w:val="28"/>
          <w:lang w:val="kk-KZ"/>
        </w:rPr>
        <w:object w:dxaOrig="220" w:dyaOrig="279">
          <v:shape id="_x0000_i1035" type="#_x0000_t75" style="width:10.9pt;height:14.25pt" o:ole="">
            <v:imagedata r:id="rId29" o:title=""/>
          </v:shape>
          <o:OLEObject Type="Embed" ProgID="Equation.3" ShapeID="_x0000_i1035" DrawAspect="Content" ObjectID="_1700410093" r:id="rId30"/>
        </w:object>
      </w:r>
      <w:r w:rsidRPr="004D6806">
        <w:rPr>
          <w:sz w:val="28"/>
          <w:szCs w:val="28"/>
          <w:lang w:val="kk-KZ"/>
        </w:rPr>
        <w:t xml:space="preserve">) осы шектен аспайды. Қызыл жарықты ең ұзын </w:t>
      </w:r>
      <w:r w:rsidRPr="004D6806">
        <w:rPr>
          <w:position w:val="-6"/>
          <w:sz w:val="28"/>
          <w:szCs w:val="28"/>
          <w:lang w:val="kk-KZ"/>
        </w:rPr>
        <w:object w:dxaOrig="220" w:dyaOrig="279">
          <v:shape id="_x0000_i1036" type="#_x0000_t75" style="width:10.9pt;height:14.25pt" o:ole="">
            <v:imagedata r:id="rId29" o:title=""/>
          </v:shape>
          <o:OLEObject Type="Embed" ProgID="Equation.3" ShapeID="_x0000_i1036" DrawAspect="Content" ObjectID="_1700410094" r:id="rId31"/>
        </w:object>
      </w:r>
      <w:r w:rsidRPr="004D6806">
        <w:rPr>
          <w:sz w:val="28"/>
          <w:szCs w:val="28"/>
          <w:lang w:val="kk-KZ"/>
        </w:rPr>
        <w:t xml:space="preserve">= 0,76 мкм, күлгін жарықты ең қысқа  </w:t>
      </w:r>
      <w:r w:rsidRPr="004D6806">
        <w:rPr>
          <w:position w:val="-6"/>
          <w:sz w:val="28"/>
          <w:szCs w:val="28"/>
          <w:lang w:val="kk-KZ"/>
        </w:rPr>
        <w:object w:dxaOrig="220" w:dyaOrig="279">
          <v:shape id="_x0000_i1037" type="#_x0000_t75" style="width:10.9pt;height:14.25pt" o:ole="">
            <v:imagedata r:id="rId29" o:title=""/>
          </v:shape>
          <o:OLEObject Type="Embed" ProgID="Equation.3" ShapeID="_x0000_i1037" DrawAspect="Content" ObjectID="_1700410095" r:id="rId32"/>
        </w:object>
      </w:r>
      <w:r w:rsidRPr="004D6806">
        <w:rPr>
          <w:sz w:val="28"/>
          <w:szCs w:val="28"/>
          <w:lang w:val="kk-KZ"/>
        </w:rPr>
        <w:t xml:space="preserve">= 0,4 мкм деп саналады. Бұларға қосымша толқындарының ұзындығы, шамада </w:t>
      </w:r>
      <w:smartTag w:uri="urn:schemas-microsoft-com:office:smarttags" w:element="metricconverter">
        <w:smartTagPr>
          <w:attr w:name="ProductID" w:val="1 мм"/>
        </w:smartTagPr>
        <w:r w:rsidRPr="004D6806">
          <w:rPr>
            <w:sz w:val="28"/>
            <w:szCs w:val="28"/>
            <w:lang w:val="kk-KZ"/>
          </w:rPr>
          <w:t>1 мм</w:t>
        </w:r>
      </w:smartTag>
      <w:r w:rsidRPr="004D6806">
        <w:rPr>
          <w:sz w:val="28"/>
          <w:szCs w:val="28"/>
          <w:lang w:val="kk-KZ"/>
        </w:rPr>
        <w:t xml:space="preserve"> мен 0,76 мкм аралығында жататын электромагниттік сәулелер инфрақызыл сәулелер деп аталады, ал толқындарының ұзындығы 0,4 мкм мен 1 нм аралығында жататын сәулелер ультракүлгін сәулелер деп аталады. Инфрақызыл және ультракүлгін сәулелер көру сезімін оятпайды, көзге көрінбейді. </w:t>
      </w:r>
    </w:p>
    <w:p w:rsidR="00460A2F" w:rsidRPr="004D6806" w:rsidRDefault="0052734C" w:rsidP="004D6806">
      <w:pPr>
        <w:ind w:firstLine="708"/>
        <w:jc w:val="both"/>
        <w:rPr>
          <w:sz w:val="28"/>
          <w:szCs w:val="28"/>
          <w:lang w:val="kk-KZ"/>
        </w:rPr>
      </w:pPr>
      <w:r w:rsidRPr="004D6806">
        <w:rPr>
          <w:sz w:val="28"/>
          <w:szCs w:val="28"/>
          <w:lang w:val="kk-KZ"/>
        </w:rPr>
        <w:t xml:space="preserve">Көрінетін жарық , көрінбейтін инфрақызыл және ультракүлгін жарық бір сөзбен тек жарық деп аталады. Жарықты толқындарының ұзындығы немесе тербеліс жиілігі бойынша айырып жіктеуге болады.Белгілі жүйемен кеңістікте орналасқан жарық толқындарының немесе тербеліс жиіліктерінің жиыны </w:t>
      </w:r>
      <w:r w:rsidRPr="004D6806">
        <w:rPr>
          <w:sz w:val="28"/>
          <w:szCs w:val="28"/>
          <w:u w:val="single"/>
          <w:lang w:val="kk-KZ"/>
        </w:rPr>
        <w:t>оптикалық спектр</w:t>
      </w:r>
      <w:r w:rsidRPr="004D6806">
        <w:rPr>
          <w:sz w:val="28"/>
          <w:szCs w:val="28"/>
          <w:lang w:val="kk-KZ"/>
        </w:rPr>
        <w:t xml:space="preserve"> деп аталады. Ең алғаш (1666 ж) күннің жарығын шыны призмадан өткізіп спектрге жіктеген ағылшынның атақты ғалымы Ньютон болды. Толқын ұзындықтары 0,4 мкм – ден 0,76 мкм – ге дейінгі жарық сәулелері көзге көрінетін болғандықтан спектрдің осы сәулелерге тән бөлігі көрінетін спектр  деп аталады. </w:t>
      </w:r>
    </w:p>
    <w:p w:rsidR="0052734C" w:rsidRPr="004D6806" w:rsidRDefault="0052734C" w:rsidP="004D6806">
      <w:pPr>
        <w:ind w:firstLine="708"/>
        <w:jc w:val="both"/>
        <w:rPr>
          <w:sz w:val="28"/>
          <w:szCs w:val="28"/>
          <w:lang w:val="kk-KZ"/>
        </w:rPr>
      </w:pPr>
      <w:r w:rsidRPr="004D6806">
        <w:rPr>
          <w:sz w:val="28"/>
          <w:szCs w:val="28"/>
          <w:lang w:val="kk-KZ"/>
        </w:rPr>
        <w:t xml:space="preserve">Спектрдің осы бөлігіне жататын жарық сәулелері шыныдан өте алады. Спектрдің бұл бөлігін тікелей көзбен көріп бақылаумен қатар, оның фотосуретін түсіріп алуға да болады. Көрінетін спектрдің қысқа толқынды шетінен, шамада 0,4 мкм – ден басталатын спектрдің алқабы ультракүлгін спектр деп аталады. Бұл спектрдің шеті 1 нм – ге дейін созылады. Ультракүлгін спектрге жататын жарық толқындары шыныдан өтпейді: олар кварцтан, тастұздан және шынының арнаулы сорттарынан өте алады. Көрінетін спектрдің ұзын толқынды қызыл шетінен басталатын спектр алқабы инфрақызыл спектр деп аталады.Спектрдің бұл бөлігінің ең ұзын толқынды шеті шамада </w:t>
      </w:r>
      <w:smartTag w:uri="urn:schemas-microsoft-com:office:smarttags" w:element="metricconverter">
        <w:smartTagPr>
          <w:attr w:name="ProductID" w:val="1 мм"/>
        </w:smartTagPr>
        <w:r w:rsidRPr="004D6806">
          <w:rPr>
            <w:sz w:val="28"/>
            <w:szCs w:val="28"/>
            <w:lang w:val="kk-KZ"/>
          </w:rPr>
          <w:t>1 мм</w:t>
        </w:r>
      </w:smartTag>
      <w:r w:rsidRPr="004D6806">
        <w:rPr>
          <w:sz w:val="28"/>
          <w:szCs w:val="28"/>
          <w:lang w:val="kk-KZ"/>
        </w:rPr>
        <w:t xml:space="preserve"> – ге дейін созылады. Инфрақызыл сәулелер шыныдан, кварцтан, тастұздан өте алады. </w:t>
      </w:r>
    </w:p>
    <w:p w:rsidR="0052734C" w:rsidRPr="004D6806" w:rsidRDefault="0052734C" w:rsidP="004D6806">
      <w:pPr>
        <w:ind w:firstLine="708"/>
        <w:jc w:val="both"/>
        <w:rPr>
          <w:sz w:val="28"/>
          <w:szCs w:val="28"/>
          <w:lang w:val="kk-KZ"/>
        </w:rPr>
      </w:pPr>
      <w:r w:rsidRPr="004D6806">
        <w:rPr>
          <w:sz w:val="28"/>
          <w:szCs w:val="28"/>
          <w:lang w:val="kk-KZ"/>
        </w:rPr>
        <w:t xml:space="preserve">Сонымен көрінетін спектрдің қызыл шетінен инфрақызыл спектр алқабы, күлгін шетінен ультракүлгін спектр алқабы басталады. Бұлар әдетте оптикалық спектрлер деп аталады. 1895 жылы Рентген ультракүлгін сәулелерінің ұзындығынан қысқа электромагниттік сәулелерді ашты. Оны рентген сәулелері деп атайды. 1896 жылы радиоактивтік ашылған, сонда ұзындығы өте қысқа </w:t>
      </w:r>
      <w:r w:rsidRPr="004D6806">
        <w:rPr>
          <w:position w:val="-10"/>
          <w:sz w:val="28"/>
          <w:szCs w:val="28"/>
          <w:lang w:val="kk-KZ"/>
        </w:rPr>
        <w:object w:dxaOrig="200" w:dyaOrig="260">
          <v:shape id="_x0000_i1038" type="#_x0000_t75" style="width:10.05pt;height:12.55pt" o:ole="">
            <v:imagedata r:id="rId33" o:title=""/>
          </v:shape>
          <o:OLEObject Type="Embed" ProgID="Equation.3" ShapeID="_x0000_i1038" DrawAspect="Content" ObjectID="_1700410096" r:id="rId34"/>
        </w:object>
      </w:r>
      <w:r w:rsidRPr="004D6806">
        <w:rPr>
          <w:sz w:val="28"/>
          <w:szCs w:val="28"/>
          <w:lang w:val="kk-KZ"/>
        </w:rPr>
        <w:t xml:space="preserve"> сәулелер ашылған </w:t>
      </w:r>
      <w:r w:rsidRPr="004D6806">
        <w:rPr>
          <w:position w:val="-6"/>
          <w:sz w:val="28"/>
          <w:szCs w:val="28"/>
          <w:lang w:val="kk-KZ"/>
        </w:rPr>
        <w:object w:dxaOrig="720" w:dyaOrig="440">
          <v:shape id="_x0000_i1039" type="#_x0000_t75" style="width:36pt;height:21.75pt" o:ole="">
            <v:imagedata r:id="rId35" o:title=""/>
          </v:shape>
          <o:OLEObject Type="Embed" ProgID="Equation.3" ShapeID="_x0000_i1039" DrawAspect="Content" ObjectID="_1700410097" r:id="rId36"/>
        </w:object>
      </w:r>
      <w:r w:rsidRPr="004D6806">
        <w:rPr>
          <w:sz w:val="28"/>
          <w:szCs w:val="28"/>
          <w:lang w:val="kk-KZ"/>
        </w:rPr>
        <w:t xml:space="preserve">. Сонымен, қазіргі заманымызда оптикаға электромагниттік толқындардың бәрі кіреді, радио толқындарынан басқа. </w:t>
      </w:r>
    </w:p>
    <w:p w:rsidR="0052734C" w:rsidRPr="007F519E" w:rsidRDefault="0052734C" w:rsidP="007F519E">
      <w:pPr>
        <w:rPr>
          <w:i/>
          <w:sz w:val="28"/>
          <w:szCs w:val="28"/>
          <w:lang w:val="kk-KZ"/>
        </w:rPr>
      </w:pPr>
      <w:r w:rsidRPr="007F519E">
        <w:rPr>
          <w:i/>
          <w:sz w:val="28"/>
          <w:szCs w:val="28"/>
          <w:lang w:val="kk-KZ"/>
        </w:rPr>
        <w:t>Элек</w:t>
      </w:r>
      <w:r w:rsidR="009F0D7F" w:rsidRPr="007F519E">
        <w:rPr>
          <w:i/>
          <w:sz w:val="28"/>
          <w:szCs w:val="28"/>
          <w:lang w:val="kk-KZ"/>
        </w:rPr>
        <w:t>тромагниттік толқындар шкаласы</w:t>
      </w:r>
    </w:p>
    <w:p w:rsidR="0052734C" w:rsidRPr="004D6806" w:rsidRDefault="0052734C" w:rsidP="004D6806">
      <w:pPr>
        <w:jc w:val="center"/>
        <w:rPr>
          <w:sz w:val="28"/>
          <w:szCs w:val="28"/>
          <w:lang w:val="kk-KZ"/>
        </w:rPr>
      </w:pPr>
    </w:p>
    <w:p w:rsidR="0052734C" w:rsidRPr="004D6806" w:rsidRDefault="0052734C" w:rsidP="004D6806">
      <w:pPr>
        <w:rPr>
          <w:sz w:val="28"/>
          <w:szCs w:val="28"/>
          <w:lang w:val="kk-KZ"/>
        </w:rPr>
      </w:pPr>
      <w:r w:rsidRPr="004D6806">
        <w:rPr>
          <w:sz w:val="28"/>
          <w:szCs w:val="28"/>
          <w:lang w:val="kk-KZ"/>
        </w:rPr>
        <w:t xml:space="preserve">       10</w:t>
      </w:r>
      <w:r w:rsidRPr="004D6806">
        <w:rPr>
          <w:position w:val="-4"/>
          <w:sz w:val="28"/>
          <w:szCs w:val="28"/>
          <w:lang w:val="kk-KZ"/>
        </w:rPr>
        <w:object w:dxaOrig="220" w:dyaOrig="300">
          <v:shape id="_x0000_i1040" type="#_x0000_t75" style="width:10.9pt;height:15.05pt" o:ole="">
            <v:imagedata r:id="rId37" o:title=""/>
          </v:shape>
          <o:OLEObject Type="Embed" ProgID="Equation.3" ShapeID="_x0000_i1040" DrawAspect="Content" ObjectID="_1700410098" r:id="rId38"/>
        </w:object>
      </w:r>
      <w:r w:rsidRPr="004D6806">
        <w:rPr>
          <w:sz w:val="28"/>
          <w:szCs w:val="28"/>
          <w:lang w:val="kk-KZ"/>
        </w:rPr>
        <w:t xml:space="preserve">   -   2</w:t>
      </w:r>
      <w:r w:rsidRPr="004D6806">
        <w:rPr>
          <w:position w:val="-6"/>
          <w:sz w:val="28"/>
          <w:szCs w:val="28"/>
          <w:lang w:val="kk-KZ"/>
        </w:rPr>
        <w:object w:dxaOrig="540" w:dyaOrig="320">
          <v:shape id="_x0000_i1041" type="#_x0000_t75" style="width:26.8pt;height:15.9pt" o:ole="">
            <v:imagedata r:id="rId39" o:title=""/>
          </v:shape>
          <o:OLEObject Type="Embed" ProgID="Equation.3" ShapeID="_x0000_i1041" DrawAspect="Content" ObjectID="_1700410099" r:id="rId40"/>
        </w:object>
      </w:r>
      <w:r w:rsidRPr="004D6806">
        <w:rPr>
          <w:sz w:val="28"/>
          <w:szCs w:val="28"/>
          <w:lang w:val="kk-KZ"/>
        </w:rPr>
        <w:t xml:space="preserve">   9     -        3,8</w:t>
      </w:r>
      <w:r w:rsidRPr="004D6806">
        <w:rPr>
          <w:position w:val="-6"/>
          <w:sz w:val="28"/>
          <w:szCs w:val="28"/>
          <w:lang w:val="kk-KZ"/>
        </w:rPr>
        <w:object w:dxaOrig="460" w:dyaOrig="320">
          <v:shape id="_x0000_i1042" type="#_x0000_t75" style="width:23.45pt;height:15.9pt" o:ole="">
            <v:imagedata r:id="rId41" o:title=""/>
          </v:shape>
          <o:OLEObject Type="Embed" ProgID="Equation.3" ShapeID="_x0000_i1042" DrawAspect="Content" ObjectID="_1700410100" r:id="rId42"/>
        </w:object>
      </w:r>
      <w:r w:rsidRPr="004D6806">
        <w:rPr>
          <w:sz w:val="28"/>
          <w:szCs w:val="28"/>
          <w:lang w:val="kk-KZ"/>
        </w:rPr>
        <w:t xml:space="preserve">     -         7,6</w:t>
      </w:r>
      <w:r w:rsidRPr="004D6806">
        <w:rPr>
          <w:position w:val="-6"/>
          <w:sz w:val="28"/>
          <w:szCs w:val="28"/>
          <w:lang w:val="kk-KZ"/>
        </w:rPr>
        <w:object w:dxaOrig="460" w:dyaOrig="320">
          <v:shape id="_x0000_i1043" type="#_x0000_t75" style="width:23.45pt;height:15.9pt" o:ole="">
            <v:imagedata r:id="rId43" o:title=""/>
          </v:shape>
          <o:OLEObject Type="Embed" ProgID="Equation.3" ShapeID="_x0000_i1043" DrawAspect="Content" ObjectID="_1700410101" r:id="rId44"/>
        </w:object>
      </w:r>
      <w:r w:rsidRPr="004D6806">
        <w:rPr>
          <w:sz w:val="28"/>
          <w:szCs w:val="28"/>
          <w:lang w:val="kk-KZ"/>
        </w:rPr>
        <w:t xml:space="preserve">     -        5</w:t>
      </w:r>
      <w:r w:rsidRPr="004D6806">
        <w:rPr>
          <w:position w:val="-6"/>
          <w:sz w:val="28"/>
          <w:szCs w:val="28"/>
          <w:lang w:val="kk-KZ"/>
        </w:rPr>
        <w:object w:dxaOrig="460" w:dyaOrig="320">
          <v:shape id="_x0000_i1044" type="#_x0000_t75" style="width:23.45pt;height:15.9pt" o:ole="">
            <v:imagedata r:id="rId45" o:title=""/>
          </v:shape>
          <o:OLEObject Type="Embed" ProgID="Equation.3" ShapeID="_x0000_i1044" DrawAspect="Content" ObjectID="_1700410102" r:id="rId46"/>
        </w:object>
      </w:r>
      <w:r w:rsidRPr="004D6806">
        <w:rPr>
          <w:sz w:val="28"/>
          <w:szCs w:val="28"/>
          <w:lang w:val="kk-KZ"/>
        </w:rPr>
        <w:t xml:space="preserve">         </w:t>
      </w:r>
    </w:p>
    <w:p w:rsidR="0052734C" w:rsidRPr="004D6806" w:rsidRDefault="00D86CFF" w:rsidP="004D6806">
      <w:pPr>
        <w:rPr>
          <w:sz w:val="28"/>
          <w:szCs w:val="28"/>
          <w:lang w:val="kk-KZ"/>
        </w:rPr>
      </w:pPr>
      <w:r w:rsidRPr="004D6806">
        <w:rPr>
          <w:noProof/>
          <w:sz w:val="28"/>
          <w:szCs w:val="28"/>
        </w:rPr>
        <mc:AlternateContent>
          <mc:Choice Requires="wps">
            <w:drawing>
              <wp:anchor distT="0" distB="0" distL="114300" distR="114300" simplePos="0" relativeHeight="251590144" behindDoc="0" locked="0" layoutInCell="1" allowOverlap="1">
                <wp:simplePos x="0" y="0"/>
                <wp:positionH relativeFrom="column">
                  <wp:posOffset>650875</wp:posOffset>
                </wp:positionH>
                <wp:positionV relativeFrom="paragraph">
                  <wp:posOffset>41275</wp:posOffset>
                </wp:positionV>
                <wp:extent cx="1028700" cy="266700"/>
                <wp:effectExtent l="8255" t="6985" r="10795" b="12065"/>
                <wp:wrapNone/>
                <wp:docPr id="14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66700"/>
                        </a:xfrm>
                        <a:prstGeom prst="rect">
                          <a:avLst/>
                        </a:prstGeom>
                        <a:solidFill>
                          <a:srgbClr val="FFFFFF"/>
                        </a:solidFill>
                        <a:ln w="9525">
                          <a:solidFill>
                            <a:srgbClr val="000000"/>
                          </a:solidFill>
                          <a:miter lim="800000"/>
                          <a:headEnd/>
                          <a:tailEnd/>
                        </a:ln>
                      </wps:spPr>
                      <wps:txbx>
                        <w:txbxContent>
                          <w:p w:rsidR="00467455" w:rsidRPr="003824F3" w:rsidRDefault="00467455" w:rsidP="0052734C">
                            <w:pPr>
                              <w:rPr>
                                <w:lang w:val="kk-KZ"/>
                              </w:rPr>
                            </w:pPr>
                            <w:r>
                              <w:rPr>
                                <w:lang w:val="kk-KZ"/>
                              </w:rPr>
                              <w:t>УК сәулелер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51.25pt;margin-top:3.25pt;width:81pt;height:21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">
                <v:textbox>
                  <w:txbxContent>
                    <w:p w:rsidR="00467455" w:rsidRPr="003824F3" w:rsidRDefault="00467455" w:rsidP="0052734C">
                      <w:pPr>
                        <w:rPr>
                          <w:lang w:val="kk-KZ"/>
                        </w:rPr>
                      </w:pPr>
                      <w:r>
                        <w:rPr>
                          <w:lang w:val="kk-KZ"/>
                        </w:rPr>
                        <w:t>УК сәулелер</w:t>
                      </w:r>
                    </w:p>
                  </w:txbxContent>
                </v:textbox>
              </v:shape>
            </w:pict>
          </mc:Fallback>
        </mc:AlternateContent>
      </w:r>
      <w:r w:rsidRPr="004D6806">
        <w:rPr>
          <w:noProof/>
          <w:sz w:val="28"/>
          <w:szCs w:val="28"/>
        </w:rPr>
        <mc:AlternateContent>
          <mc:Choice Requires="wps">
            <w:drawing>
              <wp:anchor distT="0" distB="0" distL="114300" distR="114300" simplePos="0" relativeHeight="251592192" behindDoc="0" locked="0" layoutInCell="1" allowOverlap="1">
                <wp:simplePos x="0" y="0"/>
                <wp:positionH relativeFrom="column">
                  <wp:posOffset>2822575</wp:posOffset>
                </wp:positionH>
                <wp:positionV relativeFrom="paragraph">
                  <wp:posOffset>41275</wp:posOffset>
                </wp:positionV>
                <wp:extent cx="949325" cy="266700"/>
                <wp:effectExtent l="8255" t="6985" r="13970" b="12065"/>
                <wp:wrapNone/>
                <wp:docPr id="14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9325" cy="266700"/>
                        </a:xfrm>
                        <a:prstGeom prst="rect">
                          <a:avLst/>
                        </a:prstGeom>
                        <a:solidFill>
                          <a:srgbClr val="FFFFFF"/>
                        </a:solidFill>
                        <a:ln w="9525">
                          <a:solidFill>
                            <a:srgbClr val="000000"/>
                          </a:solidFill>
                          <a:miter lim="800000"/>
                          <a:headEnd/>
                          <a:tailEnd/>
                        </a:ln>
                      </wps:spPr>
                      <wps:txbx>
                        <w:txbxContent>
                          <w:p w:rsidR="00467455" w:rsidRPr="003824F3" w:rsidRDefault="00467455" w:rsidP="0052734C">
                            <w:pPr>
                              <w:rPr>
                                <w:lang w:val="kk-KZ"/>
                              </w:rPr>
                            </w:pPr>
                            <w:r>
                              <w:rPr>
                                <w:lang w:val="kk-KZ"/>
                              </w:rPr>
                              <w:t>Инф. аймақ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222.25pt;margin-top:3.25pt;width:74.75pt;height:21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">
                <v:textbox>
                  <w:txbxContent>
                    <w:p w:rsidR="00467455" w:rsidRPr="003824F3" w:rsidRDefault="00467455" w:rsidP="0052734C">
                      <w:pPr>
                        <w:rPr>
                          <w:lang w:val="kk-KZ"/>
                        </w:rPr>
                      </w:pPr>
                      <w:r>
                        <w:rPr>
                          <w:lang w:val="kk-KZ"/>
                        </w:rPr>
                        <w:t>Инф. аймақ</w:t>
                      </w:r>
                    </w:p>
                  </w:txbxContent>
                </v:textbox>
              </v:shape>
            </w:pict>
          </mc:Fallback>
        </mc:AlternateContent>
      </w:r>
      <w:r w:rsidRPr="004D6806">
        <w:rPr>
          <w:noProof/>
          <w:sz w:val="28"/>
          <w:szCs w:val="28"/>
        </w:rPr>
        <mc:AlternateContent>
          <mc:Choice Requires="wps">
            <w:drawing>
              <wp:anchor distT="0" distB="0" distL="114300" distR="114300" simplePos="0" relativeHeight="251593216" behindDoc="0" locked="0" layoutInCell="1" allowOverlap="1">
                <wp:simplePos x="0" y="0"/>
                <wp:positionH relativeFrom="column">
                  <wp:posOffset>3736975</wp:posOffset>
                </wp:positionH>
                <wp:positionV relativeFrom="paragraph">
                  <wp:posOffset>155575</wp:posOffset>
                </wp:positionV>
                <wp:extent cx="914400" cy="457200"/>
                <wp:effectExtent l="8255" t="6985" r="10795" b="12065"/>
                <wp:wrapNone/>
                <wp:docPr id="14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467455" w:rsidRPr="003824F3" w:rsidRDefault="00467455" w:rsidP="0052734C">
                            <w:pPr>
                              <w:rPr>
                                <w:lang w:val="kk-KZ"/>
                              </w:rPr>
                            </w:pPr>
                            <w:r>
                              <w:rPr>
                                <w:lang w:val="kk-KZ"/>
                              </w:rPr>
                              <w:t>Радио диапазон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margin-left:294.25pt;margin-top:12.25pt;width:1in;height:36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">
                <v:textbox>
                  <w:txbxContent>
                    <w:p w:rsidR="00467455" w:rsidRPr="003824F3" w:rsidRDefault="00467455" w:rsidP="0052734C">
                      <w:pPr>
                        <w:rPr>
                          <w:lang w:val="kk-KZ"/>
                        </w:rPr>
                      </w:pPr>
                      <w:r>
                        <w:rPr>
                          <w:lang w:val="kk-KZ"/>
                        </w:rPr>
                        <w:t>Радио диапазон</w:t>
                      </w:r>
                    </w:p>
                  </w:txbxContent>
                </v:textbox>
              </v:shape>
            </w:pict>
          </mc:Fallback>
        </mc:AlternateContent>
      </w:r>
      <w:r w:rsidRPr="004D6806">
        <w:rPr>
          <w:noProof/>
          <w:sz w:val="28"/>
          <w:szCs w:val="28"/>
        </w:rPr>
        <mc:AlternateContent>
          <mc:Choice Requires="wps">
            <w:drawing>
              <wp:anchor distT="0" distB="0" distL="114300" distR="114300" simplePos="0" relativeHeight="251588096" behindDoc="0" locked="0" layoutInCell="1" allowOverlap="1">
                <wp:simplePos x="0" y="0"/>
                <wp:positionH relativeFrom="column">
                  <wp:posOffset>-34925</wp:posOffset>
                </wp:positionH>
                <wp:positionV relativeFrom="paragraph">
                  <wp:posOffset>155575</wp:posOffset>
                </wp:positionV>
                <wp:extent cx="354965" cy="276225"/>
                <wp:effectExtent l="8255" t="6985" r="8255" b="12065"/>
                <wp:wrapNone/>
                <wp:docPr id="14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965" cy="276225"/>
                        </a:xfrm>
                        <a:prstGeom prst="rect">
                          <a:avLst/>
                        </a:prstGeom>
                        <a:solidFill>
                          <a:srgbClr val="FFFFFF"/>
                        </a:solidFill>
                        <a:ln w="9525">
                          <a:solidFill>
                            <a:srgbClr val="000000"/>
                          </a:solidFill>
                          <a:miter lim="800000"/>
                          <a:headEnd/>
                          <a:tailEnd/>
                        </a:ln>
                      </wps:spPr>
                      <wps:txbx>
                        <w:txbxContent>
                          <w:p w:rsidR="00467455" w:rsidRDefault="00467455" w:rsidP="0052734C">
                            <w:r w:rsidRPr="003824F3">
                              <w:rPr>
                                <w:position w:val="-10"/>
                              </w:rPr>
                              <w:object w:dxaOrig="200" w:dyaOrig="260">
                                <v:shape id="_x0000_i1046" type="#_x0000_t75" style="width:10.05pt;height:12.55pt" o:ole="">
                                  <v:imagedata r:id="rId47" o:title=""/>
                                </v:shape>
                                <o:OLEObject Type="Embed" ProgID="Equation.3" ShapeID="_x0000_i1046" DrawAspect="Content" ObjectID="_1700410306" r:id="rId48"/>
                              </w:objec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2.75pt;margin-top:12.25pt;width:27.95pt;height:21.7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">
                <v:textbox style="mso-fit-shape-to-text:t">
                  <w:txbxContent>
                    <w:p w:rsidR="00467455" w:rsidRDefault="00467455" w:rsidP="0052734C">
                      <w:r w:rsidRPr="003824F3">
                        <w:rPr>
                          <w:position w:val="-10"/>
                        </w:rPr>
                        <w:object w:dxaOrig="200" w:dyaOrig="260">
                          <v:shape id="_x0000_i1046" type="#_x0000_t75" style="width:10.05pt;height:12.55pt" o:ole="">
                            <v:imagedata r:id="rId47" o:title=""/>
                          </v:shape>
                          <o:OLEObject Type="Embed" ProgID="Equation.3" ShapeID="_x0000_i1046" DrawAspect="Content" ObjectID="_1700410306" r:id="rId49"/>
                        </w:object>
                      </w:r>
                    </w:p>
                  </w:txbxContent>
                </v:textbox>
              </v:shape>
            </w:pict>
          </mc:Fallback>
        </mc:AlternateContent>
      </w:r>
      <w:r w:rsidRPr="004D6806">
        <w:rPr>
          <w:noProof/>
          <w:sz w:val="28"/>
          <w:szCs w:val="28"/>
        </w:rPr>
        <mc:AlternateContent>
          <mc:Choice Requires="wps">
            <w:drawing>
              <wp:anchor distT="0" distB="0" distL="114300" distR="114300" simplePos="0" relativeHeight="251589120" behindDoc="0" locked="0" layoutInCell="1" allowOverlap="1">
                <wp:simplePos x="0" y="0"/>
                <wp:positionH relativeFrom="column">
                  <wp:posOffset>193675</wp:posOffset>
                </wp:positionH>
                <wp:positionV relativeFrom="paragraph">
                  <wp:posOffset>269875</wp:posOffset>
                </wp:positionV>
                <wp:extent cx="685800" cy="457200"/>
                <wp:effectExtent l="8255" t="6985" r="10795" b="12065"/>
                <wp:wrapNone/>
                <wp:docPr id="13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467455" w:rsidRPr="003824F3" w:rsidRDefault="00467455" w:rsidP="0052734C">
                            <w:pPr>
                              <w:rPr>
                                <w:sz w:val="20"/>
                                <w:szCs w:val="20"/>
                                <w:lang w:val="kk-KZ"/>
                              </w:rPr>
                            </w:pPr>
                            <w:r>
                              <w:rPr>
                                <w:sz w:val="20"/>
                                <w:szCs w:val="20"/>
                                <w:lang w:val="kk-KZ"/>
                              </w:rPr>
                              <w:t>Рентген сәулелер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margin-left:15.25pt;margin-top:21.25pt;width:54pt;height:36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">
                <v:textbox>
                  <w:txbxContent>
                    <w:p w:rsidR="00467455" w:rsidRPr="003824F3" w:rsidRDefault="00467455" w:rsidP="0052734C">
                      <w:pPr>
                        <w:rPr>
                          <w:sz w:val="20"/>
                          <w:szCs w:val="20"/>
                          <w:lang w:val="kk-KZ"/>
                        </w:rPr>
                      </w:pPr>
                      <w:r>
                        <w:rPr>
                          <w:sz w:val="20"/>
                          <w:szCs w:val="20"/>
                          <w:lang w:val="kk-KZ"/>
                        </w:rPr>
                        <w:t>Рентген сәулелер</w:t>
                      </w:r>
                    </w:p>
                  </w:txbxContent>
                </v:textbox>
              </v:shape>
            </w:pict>
          </mc:Fallback>
        </mc:AlternateContent>
      </w:r>
      <w:r w:rsidR="0052734C" w:rsidRPr="004D6806">
        <w:rPr>
          <w:sz w:val="28"/>
          <w:szCs w:val="28"/>
          <w:lang w:val="kk-KZ"/>
        </w:rPr>
        <w:t xml:space="preserve">           </w:t>
      </w:r>
    </w:p>
    <w:p w:rsidR="0052734C" w:rsidRPr="004D6806" w:rsidRDefault="00D86CFF" w:rsidP="004D6806">
      <w:pPr>
        <w:rPr>
          <w:sz w:val="28"/>
          <w:szCs w:val="28"/>
          <w:lang w:val="kk-KZ"/>
        </w:rPr>
      </w:pPr>
      <w:r w:rsidRPr="004D6806">
        <w:rPr>
          <w:noProof/>
          <w:sz w:val="28"/>
          <w:szCs w:val="28"/>
        </w:rPr>
        <mc:AlternateContent>
          <mc:Choice Requires="wps">
            <w:drawing>
              <wp:anchor distT="0" distB="0" distL="114300" distR="114300" simplePos="0" relativeHeight="251591168" behindDoc="0" locked="0" layoutInCell="1" allowOverlap="1">
                <wp:simplePos x="0" y="0"/>
                <wp:positionH relativeFrom="column">
                  <wp:posOffset>1565275</wp:posOffset>
                </wp:positionH>
                <wp:positionV relativeFrom="paragraph">
                  <wp:posOffset>9525</wp:posOffset>
                </wp:positionV>
                <wp:extent cx="1292225" cy="266700"/>
                <wp:effectExtent l="8255" t="8255" r="13970" b="10795"/>
                <wp:wrapNone/>
                <wp:docPr id="1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225" cy="266700"/>
                        </a:xfrm>
                        <a:prstGeom prst="rect">
                          <a:avLst/>
                        </a:prstGeom>
                        <a:solidFill>
                          <a:srgbClr val="FFFFFF"/>
                        </a:solidFill>
                        <a:ln w="9525">
                          <a:solidFill>
                            <a:srgbClr val="000000"/>
                          </a:solidFill>
                          <a:miter lim="800000"/>
                          <a:headEnd/>
                          <a:tailEnd/>
                        </a:ln>
                      </wps:spPr>
                      <wps:txbx>
                        <w:txbxContent>
                          <w:p w:rsidR="00467455" w:rsidRPr="003824F3" w:rsidRDefault="00467455" w:rsidP="0052734C">
                            <w:pPr>
                              <w:rPr>
                                <w:lang w:val="kk-KZ"/>
                              </w:rPr>
                            </w:pPr>
                            <w:r>
                              <w:rPr>
                                <w:lang w:val="kk-KZ"/>
                              </w:rPr>
                              <w:t>Көрінетін аймақ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1" type="#_x0000_t202" style="position:absolute;margin-left:123.25pt;margin-top:.75pt;width:101.75pt;height:21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">
                <v:textbox>
                  <w:txbxContent>
                    <w:p w:rsidR="00467455" w:rsidRPr="003824F3" w:rsidRDefault="00467455" w:rsidP="0052734C">
                      <w:pPr>
                        <w:rPr>
                          <w:lang w:val="kk-KZ"/>
                        </w:rPr>
                      </w:pPr>
                      <w:r>
                        <w:rPr>
                          <w:lang w:val="kk-KZ"/>
                        </w:rPr>
                        <w:t>Көрінетін аймақ</w:t>
                      </w:r>
                    </w:p>
                  </w:txbxContent>
                </v:textbox>
              </v:shape>
            </w:pict>
          </mc:Fallback>
        </mc:AlternateContent>
      </w:r>
      <w:r w:rsidRPr="004D6806">
        <w:rPr>
          <w:noProof/>
          <w:sz w:val="28"/>
          <w:szCs w:val="28"/>
        </w:rPr>
        <mc:AlternateContent>
          <mc:Choice Requires="wps">
            <w:drawing>
              <wp:anchor distT="0" distB="0" distL="114300" distR="114300" simplePos="0" relativeHeight="251587072" behindDoc="0" locked="0" layoutInCell="1" allowOverlap="1">
                <wp:simplePos x="0" y="0"/>
                <wp:positionH relativeFrom="column">
                  <wp:posOffset>-114300</wp:posOffset>
                </wp:positionH>
                <wp:positionV relativeFrom="paragraph">
                  <wp:posOffset>-5080</wp:posOffset>
                </wp:positionV>
                <wp:extent cx="5600065" cy="635"/>
                <wp:effectExtent l="5080" t="60325" r="14605" b="53340"/>
                <wp:wrapNone/>
                <wp:docPr id="13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06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09219" id="Line 7" o:spid="_x0000_s1026" style="position:absolute;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pt" to="4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">
                <v:stroke endarrow="block"/>
              </v:line>
            </w:pict>
          </mc:Fallback>
        </mc:AlternateContent>
      </w:r>
      <w:r w:rsidR="0052734C" w:rsidRPr="004D6806">
        <w:rPr>
          <w:sz w:val="28"/>
          <w:szCs w:val="28"/>
          <w:lang w:val="kk-KZ"/>
        </w:rPr>
        <w:t xml:space="preserve">                                                                                                                            </w:t>
      </w:r>
      <w:r w:rsidR="0052734C" w:rsidRPr="004D6806">
        <w:rPr>
          <w:position w:val="-6"/>
          <w:sz w:val="28"/>
          <w:szCs w:val="28"/>
          <w:lang w:val="kk-KZ"/>
        </w:rPr>
        <w:object w:dxaOrig="220" w:dyaOrig="279">
          <v:shape id="_x0000_i1047" type="#_x0000_t75" style="width:10.9pt;height:14.25pt" o:ole="">
            <v:imagedata r:id="rId50" o:title=""/>
          </v:shape>
          <o:OLEObject Type="Embed" ProgID="Equation.3" ShapeID="_x0000_i1047" DrawAspect="Content" ObjectID="_1700410103" r:id="rId51"/>
        </w:object>
      </w:r>
      <w:r w:rsidR="0052734C" w:rsidRPr="004D6806">
        <w:rPr>
          <w:sz w:val="28"/>
          <w:szCs w:val="28"/>
          <w:lang w:val="kk-KZ"/>
        </w:rPr>
        <w:t>, нм</w:t>
      </w:r>
    </w:p>
    <w:p w:rsidR="0052734C" w:rsidRPr="004D6806" w:rsidRDefault="0052734C" w:rsidP="004D6806">
      <w:pPr>
        <w:rPr>
          <w:sz w:val="28"/>
          <w:szCs w:val="28"/>
          <w:lang w:val="kk-KZ"/>
        </w:rPr>
      </w:pPr>
      <w:r w:rsidRPr="004D6806">
        <w:rPr>
          <w:sz w:val="28"/>
          <w:szCs w:val="28"/>
          <w:lang w:val="kk-KZ"/>
        </w:rPr>
        <w:t xml:space="preserve"> </w:t>
      </w:r>
    </w:p>
    <w:p w:rsidR="0051716D" w:rsidRPr="004D6806" w:rsidRDefault="0051716D" w:rsidP="004D6806">
      <w:pPr>
        <w:rPr>
          <w:sz w:val="28"/>
          <w:szCs w:val="28"/>
          <w:lang w:val="kk-KZ"/>
        </w:rPr>
      </w:pPr>
    </w:p>
    <w:p w:rsidR="0052734C" w:rsidRPr="004D6806" w:rsidRDefault="0052734C" w:rsidP="004D6806">
      <w:pPr>
        <w:rPr>
          <w:sz w:val="28"/>
          <w:szCs w:val="28"/>
          <w:lang w:val="kk-KZ"/>
        </w:rPr>
      </w:pPr>
      <w:r w:rsidRPr="004D6806">
        <w:rPr>
          <w:sz w:val="28"/>
          <w:szCs w:val="28"/>
          <w:lang w:val="kk-KZ"/>
        </w:rPr>
        <w:t>8</w:t>
      </w:r>
      <w:r w:rsidRPr="004D6806">
        <w:rPr>
          <w:position w:val="-6"/>
          <w:sz w:val="28"/>
          <w:szCs w:val="28"/>
          <w:lang w:val="kk-KZ"/>
        </w:rPr>
        <w:object w:dxaOrig="540" w:dyaOrig="320">
          <v:shape id="_x0000_i1048" type="#_x0000_t75" style="width:26.8pt;height:15.9pt" o:ole="">
            <v:imagedata r:id="rId52" o:title=""/>
          </v:shape>
          <o:OLEObject Type="Embed" ProgID="Equation.3" ShapeID="_x0000_i1048" DrawAspect="Content" ObjectID="_1700410104" r:id="rId53"/>
        </w:object>
      </w:r>
      <w:r w:rsidRPr="004D6806">
        <w:rPr>
          <w:sz w:val="28"/>
          <w:szCs w:val="28"/>
          <w:lang w:val="kk-KZ"/>
        </w:rPr>
        <w:t xml:space="preserve">  -  12                                                              1</w:t>
      </w:r>
      <w:r w:rsidRPr="004D6806">
        <w:rPr>
          <w:position w:val="-6"/>
          <w:sz w:val="28"/>
          <w:szCs w:val="28"/>
          <w:lang w:val="kk-KZ"/>
        </w:rPr>
        <w:object w:dxaOrig="460" w:dyaOrig="320">
          <v:shape id="_x0000_i1049" type="#_x0000_t75" style="width:23.45pt;height:15.9pt" o:ole="">
            <v:imagedata r:id="rId54" o:title=""/>
          </v:shape>
          <o:OLEObject Type="Embed" ProgID="Equation.3" ShapeID="_x0000_i1049" DrawAspect="Content" ObjectID="_1700410105" r:id="rId55"/>
        </w:object>
      </w:r>
      <w:r w:rsidRPr="004D6806">
        <w:rPr>
          <w:sz w:val="28"/>
          <w:szCs w:val="28"/>
          <w:lang w:val="kk-KZ"/>
        </w:rPr>
        <w:t xml:space="preserve">   -     10</w:t>
      </w:r>
      <w:r w:rsidRPr="004D6806">
        <w:rPr>
          <w:position w:val="-4"/>
          <w:sz w:val="28"/>
          <w:szCs w:val="28"/>
          <w:lang w:val="kk-KZ"/>
        </w:rPr>
        <w:object w:dxaOrig="200" w:dyaOrig="300">
          <v:shape id="_x0000_i1050" type="#_x0000_t75" style="width:10.05pt;height:15.05pt" o:ole="">
            <v:imagedata r:id="rId56" o:title=""/>
          </v:shape>
          <o:OLEObject Type="Embed" ProgID="Equation.3" ShapeID="_x0000_i1050" DrawAspect="Content" ObjectID="_1700410106" r:id="rId57"/>
        </w:object>
      </w:r>
    </w:p>
    <w:p w:rsidR="0052734C" w:rsidRPr="004D6806" w:rsidRDefault="0052734C" w:rsidP="004D6806">
      <w:pPr>
        <w:jc w:val="center"/>
        <w:rPr>
          <w:sz w:val="28"/>
          <w:szCs w:val="28"/>
          <w:lang w:val="kk-KZ"/>
        </w:rPr>
      </w:pPr>
    </w:p>
    <w:p w:rsidR="0051716D" w:rsidRPr="004D6806" w:rsidRDefault="0051716D" w:rsidP="004D6806">
      <w:pPr>
        <w:jc w:val="both"/>
        <w:rPr>
          <w:sz w:val="28"/>
          <w:szCs w:val="28"/>
          <w:lang w:val="kk-KZ"/>
        </w:rPr>
      </w:pPr>
    </w:p>
    <w:p w:rsidR="00460A2F" w:rsidRPr="004D6806" w:rsidRDefault="0052734C" w:rsidP="004D6806">
      <w:pPr>
        <w:ind w:firstLine="708"/>
        <w:jc w:val="both"/>
        <w:rPr>
          <w:sz w:val="28"/>
          <w:szCs w:val="28"/>
          <w:lang w:val="kk-KZ"/>
        </w:rPr>
      </w:pPr>
      <w:r w:rsidRPr="004D6806">
        <w:rPr>
          <w:sz w:val="28"/>
          <w:szCs w:val="28"/>
          <w:lang w:val="kk-KZ"/>
        </w:rPr>
        <w:lastRenderedPageBreak/>
        <w:t>Сөйтіп 20 ғасырдың басында жарықтың электромагниттік теориясына жарықтың фотондық теориясы қосылды. Сонымен, жарықтың әрі толқындық, әрі корпускулалық қасиеттері бар; жарықтың табиғаты екі жақтылы. Осындай екі жақтылы қасиеттер кәдімгі заттың элементар бөлшектеріне де тән. Осындай көзқарасты белгілі француз физигі Луи Де – Бройль  (1924 ж) ұсынды. Бұл пікір кейін (30 – шы жылдары) тәжірибе жасалып дәлелденді. Үстірт қарағанда жарықтың фотондық теориясы бұрынғы Ньютон өрбіткен корпускулалық теорияға ұқсас сияқты. Бірақ ол тұрпайы ұқсастық , өйткені сапа жағынан алғанда фотон кәдімгі бөлшектерінен өзгеше, ерекше «бөлшек», салыстырмалылық теориясы бойынша фотонның белгілі массасы болғанмен, оның «тыныштықтағы массасы» нольге тең, барлық  фотондардың жылдамдығы бірдей (с=3</w:t>
      </w:r>
      <w:r w:rsidRPr="004D6806">
        <w:rPr>
          <w:position w:val="-6"/>
          <w:sz w:val="28"/>
          <w:szCs w:val="28"/>
          <w:lang w:val="kk-KZ"/>
        </w:rPr>
        <w:object w:dxaOrig="520" w:dyaOrig="320">
          <v:shape id="_x0000_i1051" type="#_x0000_t75" style="width:25.95pt;height:15.9pt" o:ole="">
            <v:imagedata r:id="rId58" o:title=""/>
          </v:shape>
          <o:OLEObject Type="Embed" ProgID="Equation.3" ShapeID="_x0000_i1051" DrawAspect="Content" ObjectID="_1700410107" r:id="rId59"/>
        </w:object>
      </w:r>
      <w:r w:rsidRPr="004D6806">
        <w:rPr>
          <w:sz w:val="28"/>
          <w:szCs w:val="28"/>
          <w:lang w:val="kk-KZ"/>
        </w:rPr>
        <w:t xml:space="preserve"> м/с). </w:t>
      </w:r>
    </w:p>
    <w:p w:rsidR="0052734C" w:rsidRPr="004D6806" w:rsidRDefault="0052734C" w:rsidP="004D6806">
      <w:pPr>
        <w:ind w:firstLine="708"/>
        <w:jc w:val="both"/>
        <w:rPr>
          <w:sz w:val="28"/>
          <w:szCs w:val="28"/>
          <w:lang w:val="kk-KZ"/>
        </w:rPr>
      </w:pPr>
      <w:r w:rsidRPr="004D6806">
        <w:rPr>
          <w:sz w:val="28"/>
          <w:szCs w:val="28"/>
          <w:lang w:val="kk-KZ"/>
        </w:rPr>
        <w:t xml:space="preserve">Жарық – материяның бір формасы, онда материяның барлық негізгі қасиеттері бар. Бірақ жарық материя болғанда оның материяның басқа формаларынан (электрондардан, позитрондардан, атомдардан) ерекшелігі сол – жарықтың тыныштықтағы массасы жоқ. Атомдар ядролары өрісінде болған кейбір процестер нәтижесінде жарық кванты (фотон) жойылып, оның орнына екі элементар бөлшек – электрон және позитрон (оң зарядты бөлшек, массасы мен зарядының мөлшері электрондікіндей) пайда болады. Бұған кері процесс те мәлім: электрон мен позитрон бірігіп жойылып кетіп, оның есесіне екі фотон пайда болады. Сөйтіп фотонның заттың кәдімгі бөлшектері сияқты массасы, импульсі, энергиясы бар: фотон электрон мен позитронға айнала алады, фотон электрон мен позитроннан түзіле алады.   </w:t>
      </w:r>
    </w:p>
    <w:p w:rsidR="001A455D" w:rsidRDefault="001A455D" w:rsidP="004D6806">
      <w:pPr>
        <w:rPr>
          <w:b/>
          <w:sz w:val="28"/>
          <w:szCs w:val="28"/>
          <w:lang w:val="kk-KZ"/>
        </w:rPr>
      </w:pPr>
    </w:p>
    <w:p w:rsidR="00D86CFF" w:rsidRPr="004D6806" w:rsidRDefault="00D86CFF" w:rsidP="004D6806">
      <w:pPr>
        <w:rPr>
          <w:b/>
          <w:sz w:val="28"/>
          <w:szCs w:val="28"/>
          <w:lang w:val="kk-KZ"/>
        </w:rPr>
      </w:pPr>
    </w:p>
    <w:p w:rsidR="0051716D" w:rsidRPr="00D86CFF" w:rsidRDefault="006C3284" w:rsidP="00D86CFF">
      <w:pPr>
        <w:pStyle w:val="1"/>
        <w:ind w:firstLine="567"/>
        <w:jc w:val="both"/>
        <w:rPr>
          <w:rFonts w:ascii="Times New Roman" w:hAnsi="Times New Roman"/>
          <w:sz w:val="28"/>
          <w:szCs w:val="28"/>
          <w:lang w:val="kk-KZ"/>
        </w:rPr>
      </w:pPr>
      <w:bookmarkStart w:id="1" w:name="_Toc89701998"/>
      <w:r w:rsidRPr="00D86CFF">
        <w:rPr>
          <w:rFonts w:ascii="Times New Roman" w:hAnsi="Times New Roman"/>
          <w:sz w:val="28"/>
          <w:szCs w:val="28"/>
          <w:lang w:val="kk-KZ"/>
        </w:rPr>
        <w:t>Д</w:t>
      </w:r>
      <w:r w:rsidR="0051716D" w:rsidRPr="00D86CFF">
        <w:rPr>
          <w:rFonts w:ascii="Times New Roman" w:hAnsi="Times New Roman"/>
          <w:sz w:val="28"/>
          <w:szCs w:val="28"/>
          <w:lang w:val="kk-KZ"/>
        </w:rPr>
        <w:t xml:space="preserve">әріс </w:t>
      </w:r>
      <w:r w:rsidR="00C14572">
        <w:rPr>
          <w:rFonts w:ascii="Times New Roman" w:hAnsi="Times New Roman"/>
          <w:sz w:val="28"/>
          <w:szCs w:val="28"/>
          <w:lang w:val="kk-KZ"/>
        </w:rPr>
        <w:t>№</w:t>
      </w:r>
      <w:r w:rsidR="00C14572" w:rsidRPr="00D86CFF">
        <w:rPr>
          <w:rFonts w:ascii="Times New Roman" w:hAnsi="Times New Roman"/>
          <w:sz w:val="28"/>
          <w:szCs w:val="28"/>
          <w:lang w:val="kk-KZ"/>
        </w:rPr>
        <w:t xml:space="preserve">2 </w:t>
      </w:r>
      <w:r w:rsidR="00C14572">
        <w:rPr>
          <w:rFonts w:ascii="Times New Roman" w:hAnsi="Times New Roman"/>
          <w:sz w:val="28"/>
          <w:szCs w:val="28"/>
          <w:lang w:val="kk-KZ"/>
        </w:rPr>
        <w:t>.</w:t>
      </w:r>
      <w:r w:rsidR="00D86CFF" w:rsidRPr="00D86CFF">
        <w:rPr>
          <w:rFonts w:ascii="Times New Roman" w:hAnsi="Times New Roman"/>
          <w:sz w:val="28"/>
          <w:szCs w:val="28"/>
          <w:lang w:val="kk-KZ"/>
        </w:rPr>
        <w:t xml:space="preserve"> </w:t>
      </w:r>
      <w:r w:rsidR="0051716D" w:rsidRPr="00D86CFF">
        <w:rPr>
          <w:rFonts w:ascii="Times New Roman" w:hAnsi="Times New Roman"/>
          <w:sz w:val="28"/>
          <w:szCs w:val="28"/>
          <w:u w:val="single"/>
          <w:lang w:val="kk-KZ"/>
        </w:rPr>
        <w:t>Фотометрия.</w:t>
      </w:r>
      <w:r w:rsidR="0051716D" w:rsidRPr="00D86CFF">
        <w:rPr>
          <w:rFonts w:ascii="Times New Roman" w:hAnsi="Times New Roman"/>
          <w:sz w:val="28"/>
          <w:szCs w:val="28"/>
          <w:lang w:val="kk-KZ"/>
        </w:rPr>
        <w:t xml:space="preserve"> Жарық шамаларының бірліктері. Жарықтың фотометриялық және энергетикалық </w:t>
      </w:r>
      <w:r w:rsidR="009F0D7F" w:rsidRPr="00D86CFF">
        <w:rPr>
          <w:rFonts w:ascii="Times New Roman" w:hAnsi="Times New Roman"/>
          <w:sz w:val="28"/>
          <w:szCs w:val="28"/>
          <w:lang w:val="kk-KZ"/>
        </w:rPr>
        <w:t>шамаларының арасындағы байланыс</w:t>
      </w:r>
      <w:bookmarkEnd w:id="1"/>
    </w:p>
    <w:p w:rsidR="00332466" w:rsidRPr="004D6806" w:rsidRDefault="00332466" w:rsidP="004D6806">
      <w:pPr>
        <w:rPr>
          <w:b/>
          <w:sz w:val="28"/>
          <w:szCs w:val="28"/>
          <w:lang w:val="kk-KZ"/>
        </w:rPr>
      </w:pPr>
    </w:p>
    <w:p w:rsidR="003C2300" w:rsidRPr="004D6806" w:rsidRDefault="003C2300" w:rsidP="004D6806">
      <w:pPr>
        <w:ind w:firstLine="708"/>
        <w:jc w:val="both"/>
        <w:rPr>
          <w:sz w:val="28"/>
          <w:szCs w:val="28"/>
          <w:lang w:val="kk-KZ"/>
        </w:rPr>
      </w:pPr>
      <w:r w:rsidRPr="004D6806">
        <w:rPr>
          <w:sz w:val="28"/>
          <w:szCs w:val="28"/>
          <w:lang w:val="kk-KZ"/>
        </w:rPr>
        <w:t xml:space="preserve">Жарық энергиясын, оған байланысты шамаларды өлшеу методтары мен тәсілдері қарастырылатын оптика тарауы фотометрия деп аталады. Жарық шамаларын тікелей көзбен бақылап (визуальдық методты қолданып) немесе басқа жарық қабылдағыштарды пайдаланып (объективтік методтар қолданып) өлшеуге болады. Жарық шамаларын өлшеуге арналған приборлар фотометрлер деп аталады. Олар қолданылатын методтарға сәйкес визуальдық және объективтік фотометрлер деп екі түрге бөлінеді. Біздің көз жарық қабылдағыш аппараттарға жатады. Ең бірінші біз фотометриядағы негізгі шамаларға түсінік беруіміз керек. </w:t>
      </w:r>
    </w:p>
    <w:p w:rsidR="003C2300" w:rsidRPr="004D6806" w:rsidRDefault="003C2300" w:rsidP="004D6806">
      <w:pPr>
        <w:numPr>
          <w:ilvl w:val="0"/>
          <w:numId w:val="21"/>
        </w:numPr>
        <w:tabs>
          <w:tab w:val="clear" w:pos="-180"/>
          <w:tab w:val="num" w:pos="0"/>
        </w:tabs>
        <w:ind w:left="0" w:firstLine="0"/>
        <w:rPr>
          <w:i/>
          <w:sz w:val="28"/>
          <w:szCs w:val="28"/>
          <w:lang w:val="kk-KZ"/>
        </w:rPr>
      </w:pPr>
      <w:r w:rsidRPr="004D6806">
        <w:rPr>
          <w:i/>
          <w:sz w:val="28"/>
          <w:szCs w:val="28"/>
          <w:lang w:val="kk-KZ"/>
        </w:rPr>
        <w:t xml:space="preserve">Жарық энергиясы.   Жарық ағыны. </w:t>
      </w:r>
    </w:p>
    <w:p w:rsidR="003C2300" w:rsidRPr="004D6806" w:rsidRDefault="003C2300" w:rsidP="004D6806">
      <w:pPr>
        <w:jc w:val="both"/>
        <w:rPr>
          <w:sz w:val="28"/>
          <w:szCs w:val="28"/>
          <w:lang w:val="kk-KZ"/>
        </w:rPr>
      </w:pPr>
      <w:r w:rsidRPr="004D6806">
        <w:rPr>
          <w:sz w:val="28"/>
          <w:szCs w:val="28"/>
          <w:lang w:val="kk-KZ"/>
        </w:rPr>
        <w:t>Жарық толқындары тасымалдайтын энергия жарық энергиясы немесе сәулелік энергия деп аталады (dW). Егер жарық таралған кеңістікте кішкене аудан бар болса (</w:t>
      </w:r>
      <w:r w:rsidRPr="004D6806">
        <w:rPr>
          <w:position w:val="-6"/>
          <w:sz w:val="28"/>
          <w:szCs w:val="28"/>
          <w:lang w:val="kk-KZ"/>
        </w:rPr>
        <w:object w:dxaOrig="380" w:dyaOrig="279">
          <v:shape id="_x0000_i1052" type="#_x0000_t75" style="width:18.4pt;height:14.25pt" o:ole="">
            <v:imagedata r:id="rId60" o:title=""/>
          </v:shape>
          <o:OLEObject Type="Embed" ProgID="Equation.3" ShapeID="_x0000_i1052" DrawAspect="Content" ObjectID="_1700410108" r:id="rId61"/>
        </w:object>
      </w:r>
      <w:r w:rsidRPr="004D6806">
        <w:rPr>
          <w:sz w:val="28"/>
          <w:szCs w:val="28"/>
          <w:lang w:val="kk-KZ"/>
        </w:rPr>
        <w:t>), одан үздіксіз сәулелік энергия ағып өтіп жатады. Берілген ауданнан уақыт бірлігі ішінде өтетін сондай энергия мөлшері сәулелік энергия ағыны немесе жарық ағыны деп аталады (</w:t>
      </w:r>
      <w:r w:rsidRPr="004D6806">
        <w:rPr>
          <w:position w:val="-6"/>
          <w:sz w:val="28"/>
          <w:szCs w:val="28"/>
          <w:lang w:val="kk-KZ"/>
        </w:rPr>
        <w:object w:dxaOrig="400" w:dyaOrig="279">
          <v:shape id="_x0000_i1053" type="#_x0000_t75" style="width:20.1pt;height:14.25pt" o:ole="">
            <v:imagedata r:id="rId62" o:title=""/>
          </v:shape>
          <o:OLEObject Type="Embed" ProgID="Equation.3" ShapeID="_x0000_i1053" DrawAspect="Content" ObjectID="_1700410109" r:id="rId63"/>
        </w:object>
      </w:r>
      <w:r w:rsidRPr="004D6806">
        <w:rPr>
          <w:sz w:val="28"/>
          <w:szCs w:val="28"/>
          <w:lang w:val="kk-KZ"/>
        </w:rPr>
        <w:t xml:space="preserve">), оны қуат өлшеу бірлігімен, мысалы Вт – пен өлшеуге болады. </w:t>
      </w:r>
    </w:p>
    <w:p w:rsidR="003C2300" w:rsidRPr="004D6806" w:rsidRDefault="003C2300" w:rsidP="004D6806">
      <w:pPr>
        <w:jc w:val="center"/>
        <w:rPr>
          <w:sz w:val="28"/>
          <w:szCs w:val="28"/>
          <w:lang w:val="kk-KZ"/>
        </w:rPr>
      </w:pPr>
      <w:r w:rsidRPr="004D6806">
        <w:rPr>
          <w:position w:val="-24"/>
          <w:sz w:val="28"/>
          <w:szCs w:val="28"/>
          <w:lang w:val="kk-KZ"/>
        </w:rPr>
        <w:object w:dxaOrig="1040" w:dyaOrig="620">
          <v:shape id="_x0000_i1054" type="#_x0000_t75" style="width:51.9pt;height:31pt" o:ole="">
            <v:imagedata r:id="rId64" o:title=""/>
          </v:shape>
          <o:OLEObject Type="Embed" ProgID="Equation.3" ShapeID="_x0000_i1054" DrawAspect="Content" ObjectID="_1700410110" r:id="rId65"/>
        </w:object>
      </w:r>
    </w:p>
    <w:p w:rsidR="003C2300" w:rsidRPr="004D6806" w:rsidRDefault="003C2300" w:rsidP="004D6806">
      <w:pPr>
        <w:ind w:firstLine="708"/>
        <w:jc w:val="both"/>
        <w:rPr>
          <w:sz w:val="28"/>
          <w:szCs w:val="28"/>
          <w:lang w:val="kk-KZ"/>
        </w:rPr>
      </w:pPr>
      <w:r w:rsidRPr="004D6806">
        <w:rPr>
          <w:sz w:val="28"/>
          <w:szCs w:val="28"/>
          <w:lang w:val="kk-KZ"/>
        </w:rPr>
        <w:lastRenderedPageBreak/>
        <w:t xml:space="preserve">Кеңістікте жан – жаққа әр бағытта таралып тұрған жарық сәулелерінің энергия ағынының суммасы осы элементар </w:t>
      </w:r>
      <w:r w:rsidRPr="004D6806">
        <w:rPr>
          <w:position w:val="-6"/>
          <w:sz w:val="28"/>
          <w:szCs w:val="28"/>
          <w:lang w:val="kk-KZ"/>
        </w:rPr>
        <w:object w:dxaOrig="400" w:dyaOrig="279">
          <v:shape id="_x0000_i1055" type="#_x0000_t75" style="width:20.1pt;height:14.25pt" o:ole="">
            <v:imagedata r:id="rId62" o:title=""/>
          </v:shape>
          <o:OLEObject Type="Embed" ProgID="Equation.3" ShapeID="_x0000_i1055" DrawAspect="Content" ObjectID="_1700410111" r:id="rId66"/>
        </w:object>
      </w:r>
      <w:r w:rsidRPr="004D6806">
        <w:rPr>
          <w:sz w:val="28"/>
          <w:szCs w:val="28"/>
          <w:lang w:val="kk-KZ"/>
        </w:rPr>
        <w:t xml:space="preserve"> энергия ағынының интеграл суммасына тең болады.</w:t>
      </w:r>
    </w:p>
    <w:p w:rsidR="00EF1C2B" w:rsidRPr="004D6806" w:rsidRDefault="00EF1C2B" w:rsidP="004D6806">
      <w:pPr>
        <w:ind w:firstLine="708"/>
        <w:jc w:val="both"/>
        <w:rPr>
          <w:sz w:val="28"/>
          <w:szCs w:val="28"/>
          <w:lang w:val="kk-KZ"/>
        </w:rPr>
      </w:pPr>
    </w:p>
    <w:p w:rsidR="003C2300" w:rsidRPr="004D6806" w:rsidRDefault="003C2300" w:rsidP="004D6806">
      <w:pPr>
        <w:numPr>
          <w:ilvl w:val="0"/>
          <w:numId w:val="23"/>
        </w:numPr>
        <w:ind w:left="0" w:firstLine="0"/>
        <w:jc w:val="center"/>
        <w:rPr>
          <w:sz w:val="28"/>
          <w:szCs w:val="28"/>
          <w:lang w:val="kk-KZ"/>
        </w:rPr>
      </w:pPr>
      <w:r w:rsidRPr="004D6806">
        <w:rPr>
          <w:sz w:val="28"/>
          <w:szCs w:val="28"/>
          <w:lang w:val="kk-KZ"/>
        </w:rPr>
        <w:t xml:space="preserve">Ф </w:t>
      </w:r>
      <w:r w:rsidRPr="004D6806">
        <w:rPr>
          <w:sz w:val="28"/>
          <w:szCs w:val="28"/>
          <w:lang w:val="en-US"/>
        </w:rPr>
        <w:t>=</w:t>
      </w:r>
      <w:r w:rsidRPr="004D6806">
        <w:rPr>
          <w:sz w:val="28"/>
          <w:szCs w:val="28"/>
          <w:lang w:val="kk-KZ"/>
        </w:rPr>
        <w:t xml:space="preserve"> </w:t>
      </w:r>
      <w:r w:rsidRPr="004D6806">
        <w:rPr>
          <w:position w:val="-16"/>
          <w:sz w:val="28"/>
          <w:szCs w:val="28"/>
          <w:lang w:val="kk-KZ"/>
        </w:rPr>
        <w:object w:dxaOrig="540" w:dyaOrig="440">
          <v:shape id="_x0000_i1056" type="#_x0000_t75" style="width:26.8pt;height:21.75pt" o:ole="">
            <v:imagedata r:id="rId67" o:title=""/>
          </v:shape>
          <o:OLEObject Type="Embed" ProgID="Equation.3" ShapeID="_x0000_i1056" DrawAspect="Content" ObjectID="_1700410112" r:id="rId68"/>
        </w:object>
      </w:r>
    </w:p>
    <w:p w:rsidR="003C2300" w:rsidRPr="004D6806" w:rsidRDefault="003C2300" w:rsidP="004D6806">
      <w:pPr>
        <w:rPr>
          <w:sz w:val="28"/>
          <w:szCs w:val="28"/>
          <w:lang w:val="kk-KZ"/>
        </w:rPr>
      </w:pPr>
    </w:p>
    <w:p w:rsidR="003C2300" w:rsidRPr="004D6806" w:rsidRDefault="003C2300" w:rsidP="004D6806">
      <w:pPr>
        <w:numPr>
          <w:ilvl w:val="0"/>
          <w:numId w:val="23"/>
        </w:numPr>
        <w:tabs>
          <w:tab w:val="num" w:pos="540"/>
        </w:tabs>
        <w:ind w:left="0" w:firstLine="0"/>
        <w:jc w:val="both"/>
        <w:rPr>
          <w:sz w:val="28"/>
          <w:szCs w:val="28"/>
          <w:lang w:val="kk-KZ"/>
        </w:rPr>
      </w:pPr>
      <w:r w:rsidRPr="004D6806">
        <w:rPr>
          <w:i/>
          <w:sz w:val="28"/>
          <w:szCs w:val="28"/>
          <w:u w:val="single"/>
          <w:lang w:val="kk-KZ"/>
        </w:rPr>
        <w:t>Жарық күші.</w:t>
      </w:r>
      <w:r w:rsidRPr="004D6806">
        <w:rPr>
          <w:sz w:val="28"/>
          <w:szCs w:val="28"/>
          <w:lang w:val="kk-KZ"/>
        </w:rPr>
        <w:t xml:space="preserve"> Егер нүктелік жарық көзінен шыққан көрінетін жарық барлық жаққа бір қалыпты таралып, толық денелік бұрыш (4</w:t>
      </w:r>
      <w:r w:rsidRPr="004D6806">
        <w:rPr>
          <w:position w:val="-6"/>
          <w:sz w:val="28"/>
          <w:szCs w:val="28"/>
          <w:lang w:val="kk-KZ"/>
        </w:rPr>
        <w:object w:dxaOrig="220" w:dyaOrig="220">
          <v:shape id="_x0000_i1057" type="#_x0000_t75" style="width:10.9pt;height:10.9pt" o:ole="">
            <v:imagedata r:id="rId69" o:title=""/>
          </v:shape>
          <o:OLEObject Type="Embed" ProgID="Equation.3" ShapeID="_x0000_i1057" DrawAspect="Content" ObjectID="_1700410113" r:id="rId70"/>
        </w:object>
      </w:r>
      <w:r w:rsidRPr="004D6806">
        <w:rPr>
          <w:sz w:val="28"/>
          <w:szCs w:val="28"/>
          <w:lang w:val="kk-KZ"/>
        </w:rPr>
        <w:t xml:space="preserve"> стерадиан) қамтитын барлық жарық ағыны Ф болса, онда бір стерадианға тең денелік бұрышқа келетін жарық ағыны, яғни жарық күші </w:t>
      </w:r>
      <w:r w:rsidRPr="004D6806">
        <w:rPr>
          <w:position w:val="-10"/>
          <w:sz w:val="28"/>
          <w:szCs w:val="28"/>
          <w:lang w:val="kk-KZ"/>
        </w:rPr>
        <w:object w:dxaOrig="180" w:dyaOrig="340">
          <v:shape id="_x0000_i1058" type="#_x0000_t75" style="width:9.2pt;height:17.6pt" o:ole="">
            <v:imagedata r:id="rId71" o:title=""/>
          </v:shape>
          <o:OLEObject Type="Embed" ProgID="Equation.3" ShapeID="_x0000_i1058" DrawAspect="Content" ObjectID="_1700410114" r:id="rId72"/>
        </w:object>
      </w:r>
      <w:r w:rsidRPr="004D6806">
        <w:rPr>
          <w:sz w:val="28"/>
          <w:szCs w:val="28"/>
          <w:lang w:val="kk-KZ"/>
        </w:rPr>
        <w:t>J келесіге тең:</w:t>
      </w:r>
    </w:p>
    <w:p w:rsidR="00EF1C2B" w:rsidRPr="004D6806" w:rsidRDefault="00EF1C2B" w:rsidP="004D6806">
      <w:pPr>
        <w:jc w:val="both"/>
        <w:rPr>
          <w:sz w:val="28"/>
          <w:szCs w:val="28"/>
          <w:lang w:val="kk-KZ"/>
        </w:rPr>
      </w:pPr>
    </w:p>
    <w:p w:rsidR="003C2300" w:rsidRPr="004D6806" w:rsidRDefault="003C2300" w:rsidP="004D6806">
      <w:pPr>
        <w:numPr>
          <w:ilvl w:val="0"/>
          <w:numId w:val="21"/>
        </w:numPr>
        <w:ind w:left="0" w:firstLine="0"/>
        <w:jc w:val="center"/>
        <w:rPr>
          <w:sz w:val="28"/>
          <w:szCs w:val="28"/>
          <w:lang w:val="en-US"/>
        </w:rPr>
      </w:pPr>
      <w:r w:rsidRPr="004D6806">
        <w:rPr>
          <w:sz w:val="28"/>
          <w:szCs w:val="28"/>
          <w:lang w:val="en-US"/>
        </w:rPr>
        <w:t xml:space="preserve">J = </w:t>
      </w:r>
      <w:r w:rsidRPr="004D6806">
        <w:rPr>
          <w:position w:val="-24"/>
          <w:sz w:val="28"/>
          <w:szCs w:val="28"/>
          <w:lang w:val="en-US"/>
        </w:rPr>
        <w:object w:dxaOrig="400" w:dyaOrig="620">
          <v:shape id="_x0000_i1059" type="#_x0000_t75" style="width:20.1pt;height:31pt" o:ole="">
            <v:imagedata r:id="rId73" o:title=""/>
          </v:shape>
          <o:OLEObject Type="Embed" ProgID="Equation.3" ShapeID="_x0000_i1059" DrawAspect="Content" ObjectID="_1700410115" r:id="rId74"/>
        </w:object>
      </w:r>
    </w:p>
    <w:p w:rsidR="00EF1C2B" w:rsidRPr="004D6806" w:rsidRDefault="00EF1C2B" w:rsidP="004D6806">
      <w:pPr>
        <w:rPr>
          <w:sz w:val="28"/>
          <w:szCs w:val="28"/>
          <w:lang w:val="en-US"/>
        </w:rPr>
      </w:pPr>
    </w:p>
    <w:p w:rsidR="003C2300" w:rsidRPr="004D6806" w:rsidRDefault="003C2300" w:rsidP="004D6806">
      <w:pPr>
        <w:ind w:firstLine="708"/>
        <w:jc w:val="both"/>
        <w:rPr>
          <w:sz w:val="28"/>
          <w:szCs w:val="28"/>
          <w:lang w:val="kk-KZ"/>
        </w:rPr>
      </w:pPr>
      <w:r w:rsidRPr="004D6806">
        <w:rPr>
          <w:sz w:val="28"/>
          <w:szCs w:val="28"/>
          <w:lang w:val="kk-KZ"/>
        </w:rPr>
        <w:t xml:space="preserve">Практикада кездесетін жарық көздерінен шығатын жарық ағыны барлық жаққа бір қалыпты таралмайды. Сондықтан  (2) өрнек тек орташа жарық күшін көрсетеді де </w:t>
      </w:r>
      <w:r w:rsidRPr="004D6806">
        <w:rPr>
          <w:position w:val="-10"/>
          <w:sz w:val="28"/>
          <w:szCs w:val="28"/>
          <w:lang w:val="kk-KZ"/>
        </w:rPr>
        <w:object w:dxaOrig="320" w:dyaOrig="340">
          <v:shape id="_x0000_i1060" type="#_x0000_t75" style="width:15.9pt;height:17.6pt" o:ole="">
            <v:imagedata r:id="rId75" o:title=""/>
          </v:shape>
          <o:OLEObject Type="Embed" ProgID="Equation.3" ShapeID="_x0000_i1060" DrawAspect="Content" ObjectID="_1700410116" r:id="rId76"/>
        </w:object>
      </w:r>
      <w:r w:rsidRPr="004D6806">
        <w:rPr>
          <w:sz w:val="28"/>
          <w:szCs w:val="28"/>
          <w:lang w:val="kk-KZ"/>
        </w:rPr>
        <w:t xml:space="preserve">орташа сфералық  жарық күші деп аталады. Берілген бір бағыттағы шын жарық күшін табу үшін осы бағыт бойынша элементар денелік бұрыш </w:t>
      </w:r>
      <w:r w:rsidRPr="004D6806">
        <w:rPr>
          <w:position w:val="-6"/>
          <w:sz w:val="28"/>
          <w:szCs w:val="28"/>
          <w:lang w:val="kk-KZ"/>
        </w:rPr>
        <w:object w:dxaOrig="380" w:dyaOrig="279">
          <v:shape id="_x0000_i1061" type="#_x0000_t75" style="width:18.4pt;height:14.25pt" o:ole="">
            <v:imagedata r:id="rId77" o:title=""/>
          </v:shape>
          <o:OLEObject Type="Embed" ProgID="Equation.3" ShapeID="_x0000_i1061" DrawAspect="Content" ObjectID="_1700410117" r:id="rId78"/>
        </w:object>
      </w:r>
      <w:r w:rsidRPr="004D6806">
        <w:rPr>
          <w:sz w:val="28"/>
          <w:szCs w:val="28"/>
          <w:lang w:val="kk-KZ"/>
        </w:rPr>
        <w:t xml:space="preserve">  алынып, сол денелік бұрышқа келетін </w:t>
      </w:r>
      <w:r w:rsidRPr="004D6806">
        <w:rPr>
          <w:position w:val="-6"/>
          <w:sz w:val="28"/>
          <w:szCs w:val="28"/>
          <w:lang w:val="kk-KZ"/>
        </w:rPr>
        <w:object w:dxaOrig="220" w:dyaOrig="279">
          <v:shape id="_x0000_i1062" type="#_x0000_t75" style="width:10.9pt;height:14.25pt" o:ole="">
            <v:imagedata r:id="rId79" o:title=""/>
          </v:shape>
          <o:OLEObject Type="Embed" ProgID="Equation.3" ShapeID="_x0000_i1062" DrawAspect="Content" ObjectID="_1700410118" r:id="rId80"/>
        </w:object>
      </w:r>
      <w:r w:rsidRPr="004D6806">
        <w:rPr>
          <w:sz w:val="28"/>
          <w:szCs w:val="28"/>
          <w:lang w:val="kk-KZ"/>
        </w:rPr>
        <w:t xml:space="preserve">Ф жарық ағыны өлшенеді. Сонда осы бағыттағы жарық күші </w:t>
      </w:r>
      <w:r w:rsidRPr="004D6806">
        <w:rPr>
          <w:position w:val="-10"/>
          <w:sz w:val="28"/>
          <w:szCs w:val="28"/>
          <w:lang w:val="kk-KZ"/>
        </w:rPr>
        <w:object w:dxaOrig="320" w:dyaOrig="340">
          <v:shape id="_x0000_i1063" type="#_x0000_t75" style="width:15.9pt;height:17.6pt" o:ole="">
            <v:imagedata r:id="rId75" o:title=""/>
          </v:shape>
          <o:OLEObject Type="Embed" ProgID="Equation.3" ShapeID="_x0000_i1063" DrawAspect="Content" ObjectID="_1700410119" r:id="rId81"/>
        </w:object>
      </w:r>
      <w:r w:rsidRPr="004D6806">
        <w:rPr>
          <w:sz w:val="28"/>
          <w:szCs w:val="28"/>
          <w:lang w:val="kk-KZ"/>
        </w:rPr>
        <w:t>:</w:t>
      </w:r>
    </w:p>
    <w:p w:rsidR="00EF1C2B" w:rsidRPr="004D6806" w:rsidRDefault="00EF1C2B" w:rsidP="004D6806">
      <w:pPr>
        <w:tabs>
          <w:tab w:val="left" w:pos="3450"/>
        </w:tabs>
        <w:jc w:val="center"/>
        <w:rPr>
          <w:sz w:val="28"/>
          <w:szCs w:val="28"/>
          <w:lang w:val="kk-KZ"/>
        </w:rPr>
      </w:pPr>
    </w:p>
    <w:p w:rsidR="003C2300" w:rsidRPr="004D6806" w:rsidRDefault="00EF1C2B" w:rsidP="004D6806">
      <w:pPr>
        <w:tabs>
          <w:tab w:val="left" w:pos="3450"/>
        </w:tabs>
        <w:jc w:val="center"/>
        <w:rPr>
          <w:sz w:val="28"/>
          <w:szCs w:val="28"/>
          <w:lang w:val="kk-KZ"/>
        </w:rPr>
      </w:pPr>
      <w:r w:rsidRPr="004D6806">
        <w:rPr>
          <w:sz w:val="28"/>
          <w:szCs w:val="28"/>
          <w:lang w:val="kk-KZ"/>
        </w:rPr>
        <w:t>3</w:t>
      </w:r>
      <w:r w:rsidR="003C2300" w:rsidRPr="004D6806">
        <w:rPr>
          <w:sz w:val="28"/>
          <w:szCs w:val="28"/>
          <w:lang w:val="kk-KZ"/>
        </w:rPr>
        <w:t xml:space="preserve">. </w:t>
      </w:r>
      <w:r w:rsidR="003C2300" w:rsidRPr="004D6806">
        <w:rPr>
          <w:position w:val="-10"/>
          <w:sz w:val="28"/>
          <w:szCs w:val="28"/>
          <w:lang w:val="kk-KZ"/>
        </w:rPr>
        <w:object w:dxaOrig="320" w:dyaOrig="340">
          <v:shape id="_x0000_i1064" type="#_x0000_t75" style="width:15.9pt;height:17.6pt" o:ole="">
            <v:imagedata r:id="rId75" o:title=""/>
          </v:shape>
          <o:OLEObject Type="Embed" ProgID="Equation.3" ShapeID="_x0000_i1064" DrawAspect="Content" ObjectID="_1700410120" r:id="rId82"/>
        </w:object>
      </w:r>
      <w:r w:rsidR="003C2300" w:rsidRPr="004D6806">
        <w:rPr>
          <w:sz w:val="28"/>
          <w:szCs w:val="28"/>
          <w:lang w:val="kk-KZ"/>
        </w:rPr>
        <w:t xml:space="preserve"> = </w:t>
      </w:r>
      <w:r w:rsidR="003C2300" w:rsidRPr="004D6806">
        <w:rPr>
          <w:position w:val="-24"/>
          <w:sz w:val="28"/>
          <w:szCs w:val="28"/>
          <w:lang w:val="kk-KZ"/>
        </w:rPr>
        <w:object w:dxaOrig="440" w:dyaOrig="620">
          <v:shape id="_x0000_i1065" type="#_x0000_t75" style="width:21.75pt;height:31pt" o:ole="">
            <v:imagedata r:id="rId83" o:title=""/>
          </v:shape>
          <o:OLEObject Type="Embed" ProgID="Equation.3" ShapeID="_x0000_i1065" DrawAspect="Content" ObjectID="_1700410121" r:id="rId84"/>
        </w:object>
      </w:r>
      <w:r w:rsidR="003C2300" w:rsidRPr="004D6806">
        <w:rPr>
          <w:position w:val="-10"/>
          <w:sz w:val="28"/>
          <w:szCs w:val="28"/>
          <w:lang w:val="en-US"/>
        </w:rPr>
        <w:object w:dxaOrig="180" w:dyaOrig="340">
          <v:shape id="_x0000_i1066" type="#_x0000_t75" style="width:9.2pt;height:17.6pt" o:ole="">
            <v:imagedata r:id="rId71" o:title=""/>
          </v:shape>
          <o:OLEObject Type="Embed" ProgID="Equation.3" ShapeID="_x0000_i1066" DrawAspect="Content" ObjectID="_1700410122" r:id="rId85"/>
        </w:object>
      </w:r>
    </w:p>
    <w:p w:rsidR="00EF1C2B" w:rsidRPr="004D6806" w:rsidRDefault="00EF1C2B" w:rsidP="004D6806">
      <w:pPr>
        <w:tabs>
          <w:tab w:val="left" w:pos="3450"/>
        </w:tabs>
        <w:jc w:val="center"/>
        <w:rPr>
          <w:sz w:val="28"/>
          <w:szCs w:val="28"/>
          <w:lang w:val="kk-KZ"/>
        </w:rPr>
      </w:pPr>
    </w:p>
    <w:p w:rsidR="003C2300" w:rsidRPr="004D6806" w:rsidRDefault="003C2300" w:rsidP="004D6806">
      <w:pPr>
        <w:ind w:firstLine="708"/>
        <w:jc w:val="both"/>
        <w:rPr>
          <w:sz w:val="28"/>
          <w:szCs w:val="28"/>
          <w:lang w:val="kk-KZ"/>
        </w:rPr>
      </w:pPr>
      <w:r w:rsidRPr="004D6806">
        <w:rPr>
          <w:sz w:val="28"/>
          <w:szCs w:val="28"/>
          <w:lang w:val="kk-KZ"/>
        </w:rPr>
        <w:t>Егер жарық ағыны барлық жаққа бір қалыпты таралатын болса, жарық көзінен шығатын толық жарық ағыны келесіге тең болады:</w:t>
      </w:r>
    </w:p>
    <w:p w:rsidR="00EF1C2B" w:rsidRPr="004D6806" w:rsidRDefault="00EF1C2B" w:rsidP="004D6806">
      <w:pPr>
        <w:jc w:val="both"/>
        <w:rPr>
          <w:sz w:val="28"/>
          <w:szCs w:val="28"/>
          <w:lang w:val="kk-KZ"/>
        </w:rPr>
      </w:pPr>
    </w:p>
    <w:p w:rsidR="003C2300" w:rsidRPr="004D6806" w:rsidRDefault="00EF1C2B" w:rsidP="004D6806">
      <w:pPr>
        <w:ind w:left="1080"/>
        <w:rPr>
          <w:sz w:val="28"/>
          <w:szCs w:val="28"/>
          <w:lang w:val="kk-KZ"/>
        </w:rPr>
      </w:pPr>
      <w:r w:rsidRPr="004D6806">
        <w:rPr>
          <w:sz w:val="28"/>
          <w:szCs w:val="28"/>
          <w:lang w:val="kk-KZ"/>
        </w:rPr>
        <w:t xml:space="preserve">                                            4.  </w:t>
      </w:r>
      <w:r w:rsidR="003C2300" w:rsidRPr="004D6806">
        <w:rPr>
          <w:sz w:val="28"/>
          <w:szCs w:val="28"/>
          <w:lang w:val="kk-KZ"/>
        </w:rPr>
        <w:t>Ф = 4</w:t>
      </w:r>
      <w:r w:rsidR="003C2300" w:rsidRPr="004D6806">
        <w:rPr>
          <w:position w:val="-6"/>
          <w:sz w:val="28"/>
          <w:szCs w:val="28"/>
          <w:lang w:val="kk-KZ"/>
        </w:rPr>
        <w:object w:dxaOrig="220" w:dyaOrig="220">
          <v:shape id="_x0000_i1067" type="#_x0000_t75" style="width:10.9pt;height:10.9pt" o:ole="">
            <v:imagedata r:id="rId69" o:title=""/>
          </v:shape>
          <o:OLEObject Type="Embed" ProgID="Equation.3" ShapeID="_x0000_i1067" DrawAspect="Content" ObjectID="_1700410123" r:id="rId86"/>
        </w:object>
      </w:r>
      <w:r w:rsidR="003C2300" w:rsidRPr="004D6806">
        <w:rPr>
          <w:sz w:val="28"/>
          <w:szCs w:val="28"/>
          <w:lang w:val="kk-KZ"/>
        </w:rPr>
        <w:t xml:space="preserve"> J</w:t>
      </w:r>
    </w:p>
    <w:p w:rsidR="00EF1C2B" w:rsidRPr="004D6806" w:rsidRDefault="00EF1C2B" w:rsidP="004D6806">
      <w:pPr>
        <w:ind w:left="-540"/>
        <w:jc w:val="center"/>
        <w:rPr>
          <w:sz w:val="28"/>
          <w:szCs w:val="28"/>
          <w:lang w:val="kk-KZ"/>
        </w:rPr>
      </w:pPr>
    </w:p>
    <w:p w:rsidR="003C2300" w:rsidRPr="004D6806" w:rsidRDefault="003C2300" w:rsidP="004D6806">
      <w:pPr>
        <w:numPr>
          <w:ilvl w:val="0"/>
          <w:numId w:val="23"/>
        </w:numPr>
        <w:ind w:left="0" w:firstLine="0"/>
        <w:jc w:val="both"/>
        <w:rPr>
          <w:sz w:val="28"/>
          <w:szCs w:val="28"/>
          <w:lang w:val="kk-KZ"/>
        </w:rPr>
      </w:pPr>
      <w:r w:rsidRPr="004D6806">
        <w:rPr>
          <w:i/>
          <w:sz w:val="28"/>
          <w:szCs w:val="28"/>
          <w:u w:val="single"/>
          <w:lang w:val="kk-KZ"/>
        </w:rPr>
        <w:t>Жарықталыну.</w:t>
      </w:r>
      <w:r w:rsidRPr="004D6806">
        <w:rPr>
          <w:sz w:val="28"/>
          <w:szCs w:val="28"/>
          <w:lang w:val="kk-KZ"/>
        </w:rPr>
        <w:t xml:space="preserve"> Өздері жарық шығармайтын денелер олар жарық түссе ғана көрінеді, өйткені ондай денелерге түскен жарық азды-көпті шағылып жан – жағына шашырайды, дене дербес жарық көзі тәрізді болады. Дене неғұрлым күштірек жарықталса, соғұрлым одан жарық  көп шашырайды. Дененің жарық болу дәрежесін сипаттау үшін жарықталыну Е  деген шама пайдаланылады. Жарықталыну деп жарық түскен </w:t>
      </w:r>
      <w:r w:rsidRPr="004D6806">
        <w:rPr>
          <w:position w:val="-6"/>
          <w:sz w:val="28"/>
          <w:szCs w:val="28"/>
          <w:lang w:val="kk-KZ"/>
        </w:rPr>
        <w:object w:dxaOrig="340" w:dyaOrig="279">
          <v:shape id="_x0000_i1068" type="#_x0000_t75" style="width:17.6pt;height:14.25pt" o:ole="">
            <v:imagedata r:id="rId87" o:title=""/>
          </v:shape>
          <o:OLEObject Type="Embed" ProgID="Equation.3" ShapeID="_x0000_i1068" DrawAspect="Content" ObjectID="_1700410124" r:id="rId88"/>
        </w:object>
      </w:r>
      <w:r w:rsidRPr="004D6806">
        <w:rPr>
          <w:sz w:val="28"/>
          <w:szCs w:val="28"/>
          <w:lang w:val="kk-KZ"/>
        </w:rPr>
        <w:t xml:space="preserve"> беттің аудан өлшеу бірлігіне келетін жарық ағыны айтылады. </w:t>
      </w:r>
    </w:p>
    <w:p w:rsidR="003C2300" w:rsidRPr="004D6806" w:rsidRDefault="003C2300" w:rsidP="004D6806">
      <w:pPr>
        <w:jc w:val="center"/>
        <w:rPr>
          <w:sz w:val="28"/>
          <w:szCs w:val="28"/>
          <w:lang w:val="kk-KZ"/>
        </w:rPr>
      </w:pPr>
      <w:r w:rsidRPr="004D6806">
        <w:rPr>
          <w:sz w:val="28"/>
          <w:szCs w:val="28"/>
          <w:lang w:val="kk-KZ"/>
        </w:rPr>
        <w:t>5. Е=</w:t>
      </w:r>
      <w:r w:rsidRPr="004D6806">
        <w:rPr>
          <w:position w:val="-24"/>
          <w:sz w:val="28"/>
          <w:szCs w:val="28"/>
          <w:lang w:val="en-US"/>
        </w:rPr>
        <w:object w:dxaOrig="440" w:dyaOrig="620">
          <v:shape id="_x0000_i1069" type="#_x0000_t75" style="width:21.75pt;height:31pt" o:ole="">
            <v:imagedata r:id="rId89" o:title=""/>
          </v:shape>
          <o:OLEObject Type="Embed" ProgID="Equation.3" ShapeID="_x0000_i1069" DrawAspect="Content" ObjectID="_1700410125" r:id="rId90"/>
        </w:object>
      </w:r>
    </w:p>
    <w:p w:rsidR="00935306" w:rsidRPr="004D6806" w:rsidRDefault="00935306" w:rsidP="004D6806">
      <w:pPr>
        <w:jc w:val="center"/>
        <w:rPr>
          <w:sz w:val="28"/>
          <w:szCs w:val="28"/>
          <w:lang w:val="kk-KZ"/>
        </w:rPr>
      </w:pPr>
    </w:p>
    <w:p w:rsidR="003C2300" w:rsidRPr="004D6806" w:rsidRDefault="003C2300" w:rsidP="004D6806">
      <w:pPr>
        <w:jc w:val="both"/>
        <w:rPr>
          <w:sz w:val="28"/>
          <w:szCs w:val="28"/>
          <w:lang w:val="kk-KZ"/>
        </w:rPr>
      </w:pPr>
      <w:r w:rsidRPr="004D6806">
        <w:rPr>
          <w:sz w:val="28"/>
          <w:szCs w:val="28"/>
          <w:lang w:val="kk-KZ"/>
        </w:rPr>
        <w:t>dФ – дененің бетіне түскен жарық ағыны. Мысалы, жарық түскен беттің нүктедей жарық көзінен қашықтығы r болып, сол бетке жүргізілетін нормаль  мен түскен сәулелер арасындағы бұрыш і болсын.</w:t>
      </w:r>
    </w:p>
    <w:p w:rsidR="003C2300" w:rsidRPr="004D6806" w:rsidRDefault="003C2300" w:rsidP="004D6806">
      <w:pPr>
        <w:rPr>
          <w:sz w:val="28"/>
          <w:szCs w:val="28"/>
          <w:lang w:val="kk-KZ"/>
        </w:rPr>
      </w:pPr>
    </w:p>
    <w:p w:rsidR="003C2300" w:rsidRPr="004D6806" w:rsidRDefault="00D86CFF" w:rsidP="004D6806">
      <w:pPr>
        <w:tabs>
          <w:tab w:val="left" w:pos="1380"/>
          <w:tab w:val="left" w:pos="5370"/>
          <w:tab w:val="left" w:pos="6135"/>
        </w:tabs>
        <w:rPr>
          <w:sz w:val="28"/>
          <w:szCs w:val="28"/>
          <w:lang w:val="kk-KZ"/>
        </w:rPr>
      </w:pPr>
      <w:r w:rsidRPr="004D6806">
        <w:rPr>
          <w:noProof/>
          <w:sz w:val="28"/>
          <w:szCs w:val="28"/>
        </w:rPr>
        <mc:AlternateContent>
          <mc:Choice Requires="wps">
            <w:drawing>
              <wp:anchor distT="0" distB="0" distL="114300" distR="114300" simplePos="0" relativeHeight="251601408" behindDoc="0" locked="0" layoutInCell="1" allowOverlap="1">
                <wp:simplePos x="0" y="0"/>
                <wp:positionH relativeFrom="column">
                  <wp:posOffset>2971800</wp:posOffset>
                </wp:positionH>
                <wp:positionV relativeFrom="paragraph">
                  <wp:posOffset>60960</wp:posOffset>
                </wp:positionV>
                <wp:extent cx="685800" cy="342900"/>
                <wp:effectExtent l="5080" t="58420" r="42545" b="8255"/>
                <wp:wrapNone/>
                <wp:docPr id="13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94E23" id="Line 21" o:spid="_x0000_s1026" style="position:absolute;flip:y;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4.8pt" to="4in,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">
                <v:stroke endarrow="block"/>
              </v:line>
            </w:pict>
          </mc:Fallback>
        </mc:AlternateContent>
      </w:r>
      <w:r w:rsidRPr="004D6806">
        <w:rPr>
          <w:noProof/>
          <w:sz w:val="28"/>
          <w:szCs w:val="28"/>
        </w:rPr>
        <mc:AlternateContent>
          <mc:Choice Requires="wps">
            <w:drawing>
              <wp:anchor distT="0" distB="0" distL="114300" distR="114300" simplePos="0" relativeHeight="251600384" behindDoc="0" locked="0" layoutInCell="1" allowOverlap="1">
                <wp:simplePos x="0" y="0"/>
                <wp:positionH relativeFrom="column">
                  <wp:posOffset>2628900</wp:posOffset>
                </wp:positionH>
                <wp:positionV relativeFrom="paragraph">
                  <wp:posOffset>289560</wp:posOffset>
                </wp:positionV>
                <wp:extent cx="457200" cy="342900"/>
                <wp:effectExtent l="5080" t="10795" r="13970" b="8255"/>
                <wp:wrapNone/>
                <wp:docPr id="135"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81EBAAC" id="Oval 20" o:spid="_x0000_s1026" style="position:absolute;margin-left:207pt;margin-top:22.8pt;width:36pt;height:27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"/>
            </w:pict>
          </mc:Fallback>
        </mc:AlternateContent>
      </w:r>
      <w:r w:rsidRPr="004D6806">
        <w:rPr>
          <w:noProof/>
          <w:sz w:val="28"/>
          <w:szCs w:val="28"/>
        </w:rPr>
        <mc:AlternateContent>
          <mc:Choice Requires="wps">
            <w:drawing>
              <wp:anchor distT="0" distB="0" distL="114300" distR="114300" simplePos="0" relativeHeight="251598336" behindDoc="0" locked="0" layoutInCell="1" allowOverlap="1">
                <wp:simplePos x="0" y="0"/>
                <wp:positionH relativeFrom="column">
                  <wp:posOffset>1600200</wp:posOffset>
                </wp:positionH>
                <wp:positionV relativeFrom="paragraph">
                  <wp:posOffset>289560</wp:posOffset>
                </wp:positionV>
                <wp:extent cx="1371600" cy="228600"/>
                <wp:effectExtent l="5080" t="10795" r="13970" b="8255"/>
                <wp:wrapNone/>
                <wp:docPr id="13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892A6" id="Line 18" o:spid="_x0000_s1026" style="position:absolute;flip:y;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2.8pt" to="234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"/>
            </w:pict>
          </mc:Fallback>
        </mc:AlternateContent>
      </w:r>
      <w:r w:rsidRPr="004D6806">
        <w:rPr>
          <w:noProof/>
          <w:sz w:val="28"/>
          <w:szCs w:val="28"/>
        </w:rPr>
        <mc:AlternateContent>
          <mc:Choice Requires="wps">
            <w:drawing>
              <wp:anchor distT="0" distB="0" distL="114300" distR="114300" simplePos="0" relativeHeight="251596288" behindDoc="0" locked="0" layoutInCell="1" allowOverlap="1">
                <wp:simplePos x="0" y="0"/>
                <wp:positionH relativeFrom="column">
                  <wp:posOffset>1257300</wp:posOffset>
                </wp:positionH>
                <wp:positionV relativeFrom="paragraph">
                  <wp:posOffset>195580</wp:posOffset>
                </wp:positionV>
                <wp:extent cx="685800" cy="665480"/>
                <wp:effectExtent l="52705" t="50165" r="52070" b="46355"/>
                <wp:wrapNone/>
                <wp:docPr id="13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6654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0F43E" id="Line 16" o:spid="_x0000_s1026" style="position:absolute;flip:y;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5.4pt" to="153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">
                <v:stroke startarrow="block" endarrow="block"/>
              </v:line>
            </w:pict>
          </mc:Fallback>
        </mc:AlternateContent>
      </w:r>
      <w:r w:rsidRPr="004D6806">
        <w:rPr>
          <w:noProof/>
          <w:sz w:val="28"/>
          <w:szCs w:val="28"/>
        </w:rPr>
        <mc:AlternateContent>
          <mc:Choice Requires="wps">
            <w:drawing>
              <wp:anchor distT="0" distB="0" distL="114300" distR="114300" simplePos="0" relativeHeight="251594240" behindDoc="0" locked="0" layoutInCell="1" allowOverlap="1">
                <wp:simplePos x="0" y="0"/>
                <wp:positionH relativeFrom="column">
                  <wp:posOffset>1600200</wp:posOffset>
                </wp:positionH>
                <wp:positionV relativeFrom="paragraph">
                  <wp:posOffset>0</wp:posOffset>
                </wp:positionV>
                <wp:extent cx="0" cy="914400"/>
                <wp:effectExtent l="52705" t="16510" r="61595" b="21590"/>
                <wp:wrapNone/>
                <wp:docPr id="13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FFB6A" id="Line 14" o:spid="_x0000_s1026" style="position:absolute;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0" to="126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">
                <v:stroke startarrow="block" endarrow="block"/>
              </v:line>
            </w:pict>
          </mc:Fallback>
        </mc:AlternateContent>
      </w:r>
      <w:r w:rsidRPr="004D6806">
        <w:rPr>
          <w:noProof/>
          <w:sz w:val="28"/>
          <w:szCs w:val="28"/>
        </w:rPr>
        <mc:AlternateContent>
          <mc:Choice Requires="wps">
            <w:drawing>
              <wp:anchor distT="0" distB="0" distL="114300" distR="114300" simplePos="0" relativeHeight="251597312" behindDoc="0" locked="0" layoutInCell="1" allowOverlap="1">
                <wp:simplePos x="0" y="0"/>
                <wp:positionH relativeFrom="column">
                  <wp:posOffset>1257300</wp:posOffset>
                </wp:positionH>
                <wp:positionV relativeFrom="paragraph">
                  <wp:posOffset>167640</wp:posOffset>
                </wp:positionV>
                <wp:extent cx="685800" cy="685800"/>
                <wp:effectExtent l="52705" t="50800" r="52070" b="53975"/>
                <wp:wrapNone/>
                <wp:docPr id="13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6858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6245D" id="Line 17" o:spid="_x0000_s1026" style="position:absolute;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3.2pt" to="153pt,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">
                <v:stroke startarrow="block" endarrow="block"/>
              </v:line>
            </w:pict>
          </mc:Fallback>
        </mc:AlternateContent>
      </w:r>
      <w:r w:rsidR="003C2300" w:rsidRPr="004D6806">
        <w:rPr>
          <w:sz w:val="28"/>
          <w:szCs w:val="28"/>
          <w:lang w:val="kk-KZ"/>
        </w:rPr>
        <w:tab/>
      </w:r>
      <w:r w:rsidR="003C2300" w:rsidRPr="004D6806">
        <w:rPr>
          <w:sz w:val="28"/>
          <w:szCs w:val="28"/>
          <w:lang w:val="kk-KZ"/>
        </w:rPr>
        <w:tab/>
        <w:t xml:space="preserve">                           d</w:t>
      </w:r>
      <w:r w:rsidR="003C2300" w:rsidRPr="004D6806">
        <w:rPr>
          <w:position w:val="-4"/>
          <w:sz w:val="28"/>
          <w:szCs w:val="28"/>
          <w:lang w:val="en-US"/>
        </w:rPr>
        <w:object w:dxaOrig="260" w:dyaOrig="260">
          <v:shape id="_x0000_i1070" type="#_x0000_t75" style="width:12.55pt;height:12.55pt" o:ole="">
            <v:imagedata r:id="rId91" o:title=""/>
          </v:shape>
          <o:OLEObject Type="Embed" ProgID="Equation.3" ShapeID="_x0000_i1070" DrawAspect="Content" ObjectID="_1700410126" r:id="rId92"/>
        </w:object>
      </w:r>
      <w:r w:rsidR="003C2300" w:rsidRPr="004D6806">
        <w:rPr>
          <w:sz w:val="28"/>
          <w:szCs w:val="28"/>
          <w:lang w:val="kk-KZ"/>
        </w:rPr>
        <w:t xml:space="preserve">              dS       n</w:t>
      </w:r>
      <w:r w:rsidR="003C2300" w:rsidRPr="004D6806">
        <w:rPr>
          <w:sz w:val="28"/>
          <w:szCs w:val="28"/>
          <w:lang w:val="kk-KZ"/>
        </w:rPr>
        <w:tab/>
      </w:r>
      <w:r w:rsidR="003C2300" w:rsidRPr="004D6806">
        <w:rPr>
          <w:sz w:val="28"/>
          <w:szCs w:val="28"/>
          <w:lang w:val="kk-KZ"/>
        </w:rPr>
        <w:tab/>
      </w:r>
    </w:p>
    <w:p w:rsidR="003C2300" w:rsidRPr="004D6806" w:rsidRDefault="00D86CFF" w:rsidP="004D6806">
      <w:pPr>
        <w:tabs>
          <w:tab w:val="left" w:pos="2130"/>
          <w:tab w:val="left" w:pos="5220"/>
          <w:tab w:val="center" w:pos="10620"/>
        </w:tabs>
        <w:rPr>
          <w:sz w:val="28"/>
          <w:szCs w:val="28"/>
          <w:lang w:val="kk-KZ"/>
        </w:rPr>
      </w:pPr>
      <w:r w:rsidRPr="004D6806">
        <w:rPr>
          <w:noProof/>
          <w:sz w:val="28"/>
          <w:szCs w:val="28"/>
        </w:rPr>
        <w:lastRenderedPageBreak/>
        <mc:AlternateContent>
          <mc:Choice Requires="wps">
            <w:drawing>
              <wp:anchor distT="0" distB="0" distL="114300" distR="114300" simplePos="0" relativeHeight="251599360" behindDoc="0" locked="0" layoutInCell="1" allowOverlap="1">
                <wp:simplePos x="0" y="0"/>
                <wp:positionH relativeFrom="column">
                  <wp:posOffset>1600200</wp:posOffset>
                </wp:positionH>
                <wp:positionV relativeFrom="paragraph">
                  <wp:posOffset>211455</wp:posOffset>
                </wp:positionV>
                <wp:extent cx="1600200" cy="114300"/>
                <wp:effectExtent l="5080" t="8255" r="13970" b="10795"/>
                <wp:wrapNone/>
                <wp:docPr id="13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CAAF4" id="Line 19" o:spid="_x0000_s1026" style="position:absolute;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6.65pt" to="252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"/>
            </w:pict>
          </mc:Fallback>
        </mc:AlternateContent>
      </w:r>
      <w:r w:rsidRPr="004D6806">
        <w:rPr>
          <w:noProof/>
          <w:sz w:val="28"/>
          <w:szCs w:val="28"/>
        </w:rPr>
        <mc:AlternateContent>
          <mc:Choice Requires="wps">
            <w:drawing>
              <wp:anchor distT="0" distB="0" distL="114300" distR="114300" simplePos="0" relativeHeight="251595264" behindDoc="0" locked="0" layoutInCell="1" allowOverlap="1">
                <wp:simplePos x="0" y="0"/>
                <wp:positionH relativeFrom="column">
                  <wp:posOffset>1143000</wp:posOffset>
                </wp:positionH>
                <wp:positionV relativeFrom="paragraph">
                  <wp:posOffset>211455</wp:posOffset>
                </wp:positionV>
                <wp:extent cx="914400" cy="0"/>
                <wp:effectExtent l="14605" t="55880" r="23495" b="58420"/>
                <wp:wrapNone/>
                <wp:docPr id="12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DE449" id="Line 15" o:spid="_x0000_s1026" style="position:absolute;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6.65pt" to="162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">
                <v:stroke startarrow="block" endarrow="block"/>
              </v:line>
            </w:pict>
          </mc:Fallback>
        </mc:AlternateContent>
      </w:r>
      <w:r w:rsidR="003C2300" w:rsidRPr="004D6806">
        <w:rPr>
          <w:sz w:val="28"/>
          <w:szCs w:val="28"/>
          <w:lang w:val="kk-KZ"/>
        </w:rPr>
        <w:tab/>
        <w:t xml:space="preserve">                     O</w:t>
      </w:r>
      <w:r w:rsidR="003C2300" w:rsidRPr="004D6806">
        <w:rPr>
          <w:position w:val="-10"/>
          <w:sz w:val="28"/>
          <w:szCs w:val="28"/>
          <w:lang w:val="en-US"/>
        </w:rPr>
        <w:object w:dxaOrig="139" w:dyaOrig="340">
          <v:shape id="_x0000_i1071" type="#_x0000_t75" style="width:6.7pt;height:17.6pt" o:ole="">
            <v:imagedata r:id="rId93" o:title=""/>
          </v:shape>
          <o:OLEObject Type="Embed" ProgID="Equation.3" ShapeID="_x0000_i1071" DrawAspect="Content" ObjectID="_1700410127" r:id="rId94"/>
        </w:object>
      </w:r>
      <w:r w:rsidR="003C2300" w:rsidRPr="004D6806">
        <w:rPr>
          <w:sz w:val="28"/>
          <w:szCs w:val="28"/>
          <w:lang w:val="kk-KZ"/>
        </w:rPr>
        <w:tab/>
        <w:t xml:space="preserve">i   </w:t>
      </w:r>
      <w:r w:rsidR="003C2300" w:rsidRPr="004D6806">
        <w:rPr>
          <w:sz w:val="28"/>
          <w:szCs w:val="28"/>
          <w:lang w:val="kk-KZ"/>
        </w:rPr>
        <w:tab/>
        <w:t xml:space="preserve">                             </w:t>
      </w:r>
    </w:p>
    <w:p w:rsidR="003C2300" w:rsidRPr="004D6806" w:rsidRDefault="003C2300" w:rsidP="004D6806">
      <w:pPr>
        <w:rPr>
          <w:sz w:val="28"/>
          <w:szCs w:val="28"/>
          <w:lang w:val="kk-KZ"/>
        </w:rPr>
      </w:pPr>
      <w:r w:rsidRPr="004D6806">
        <w:rPr>
          <w:sz w:val="28"/>
          <w:szCs w:val="28"/>
          <w:lang w:val="kk-KZ"/>
        </w:rPr>
        <w:t xml:space="preserve">                                                                                        </w:t>
      </w:r>
    </w:p>
    <w:p w:rsidR="003C2300" w:rsidRPr="004D6806" w:rsidRDefault="003C2300" w:rsidP="004D6806">
      <w:pPr>
        <w:rPr>
          <w:sz w:val="28"/>
          <w:szCs w:val="28"/>
          <w:lang w:val="kk-KZ"/>
        </w:rPr>
      </w:pPr>
      <w:r w:rsidRPr="004D6806">
        <w:rPr>
          <w:sz w:val="28"/>
          <w:szCs w:val="28"/>
          <w:lang w:val="kk-KZ"/>
        </w:rPr>
        <w:t xml:space="preserve">                                         S                         </w:t>
      </w:r>
    </w:p>
    <w:p w:rsidR="003C2300" w:rsidRPr="004D6806" w:rsidRDefault="003C2300" w:rsidP="004D6806">
      <w:pPr>
        <w:jc w:val="both"/>
        <w:rPr>
          <w:sz w:val="28"/>
          <w:szCs w:val="28"/>
          <w:lang w:val="kk-KZ"/>
        </w:rPr>
      </w:pPr>
    </w:p>
    <w:p w:rsidR="003C2300" w:rsidRPr="004D6806" w:rsidRDefault="003C2300" w:rsidP="004D6806">
      <w:pPr>
        <w:ind w:firstLine="708"/>
        <w:jc w:val="both"/>
        <w:rPr>
          <w:sz w:val="28"/>
          <w:szCs w:val="28"/>
          <w:lang w:val="kk-KZ"/>
        </w:rPr>
      </w:pPr>
      <w:r w:rsidRPr="004D6806">
        <w:rPr>
          <w:sz w:val="28"/>
          <w:szCs w:val="28"/>
          <w:lang w:val="kk-KZ"/>
        </w:rPr>
        <w:t>Жарық көзі тұрған орыннан қарағанда dS беті көрінер денелік бұрыш d</w:t>
      </w:r>
      <w:r w:rsidRPr="004D6806">
        <w:rPr>
          <w:position w:val="-4"/>
          <w:sz w:val="28"/>
          <w:szCs w:val="28"/>
          <w:lang w:val="en-US"/>
        </w:rPr>
        <w:object w:dxaOrig="260" w:dyaOrig="260">
          <v:shape id="_x0000_i1072" type="#_x0000_t75" style="width:12.55pt;height:12.55pt" o:ole="">
            <v:imagedata r:id="rId91" o:title=""/>
          </v:shape>
          <o:OLEObject Type="Embed" ProgID="Equation.3" ShapeID="_x0000_i1072" DrawAspect="Content" ObjectID="_1700410128" r:id="rId95"/>
        </w:object>
      </w:r>
      <w:r w:rsidRPr="004D6806">
        <w:rPr>
          <w:sz w:val="28"/>
          <w:szCs w:val="28"/>
          <w:lang w:val="kk-KZ"/>
        </w:rPr>
        <w:t xml:space="preserve"> болсын, сонда бұл бетке түсетін жарық ағыны dФ мынаған тең:</w:t>
      </w:r>
    </w:p>
    <w:p w:rsidR="00935306" w:rsidRPr="004D6806" w:rsidRDefault="00935306" w:rsidP="004D6806">
      <w:pPr>
        <w:jc w:val="both"/>
        <w:rPr>
          <w:sz w:val="28"/>
          <w:szCs w:val="28"/>
          <w:lang w:val="kk-KZ"/>
        </w:rPr>
      </w:pPr>
    </w:p>
    <w:p w:rsidR="003C2300" w:rsidRPr="004D6806" w:rsidRDefault="003C2300" w:rsidP="004D6806">
      <w:pPr>
        <w:jc w:val="both"/>
        <w:rPr>
          <w:sz w:val="28"/>
          <w:szCs w:val="28"/>
          <w:lang w:val="kk-KZ"/>
        </w:rPr>
      </w:pPr>
      <w:r w:rsidRPr="004D6806">
        <w:rPr>
          <w:position w:val="-6"/>
          <w:sz w:val="28"/>
          <w:szCs w:val="28"/>
          <w:lang w:val="kk-KZ"/>
        </w:rPr>
        <w:object w:dxaOrig="1260" w:dyaOrig="279">
          <v:shape id="_x0000_i1073" type="#_x0000_t75" style="width:62.8pt;height:14.25pt" o:ole="">
            <v:imagedata r:id="rId96" o:title=""/>
          </v:shape>
          <o:OLEObject Type="Embed" ProgID="Equation.3" ShapeID="_x0000_i1073" DrawAspect="Content" ObjectID="_1700410129" r:id="rId97"/>
        </w:object>
      </w:r>
      <w:r w:rsidRPr="004D6806">
        <w:rPr>
          <w:sz w:val="28"/>
          <w:szCs w:val="28"/>
          <w:lang w:val="kk-KZ"/>
        </w:rPr>
        <w:t xml:space="preserve">   </w:t>
      </w:r>
    </w:p>
    <w:p w:rsidR="00935306" w:rsidRPr="004D6806" w:rsidRDefault="00935306" w:rsidP="004D6806">
      <w:pPr>
        <w:jc w:val="both"/>
        <w:rPr>
          <w:sz w:val="28"/>
          <w:szCs w:val="28"/>
          <w:lang w:val="kk-KZ"/>
        </w:rPr>
      </w:pPr>
    </w:p>
    <w:p w:rsidR="003C2300" w:rsidRPr="004D6806" w:rsidRDefault="003C2300" w:rsidP="004D6806">
      <w:pPr>
        <w:jc w:val="both"/>
        <w:rPr>
          <w:sz w:val="28"/>
          <w:szCs w:val="28"/>
          <w:lang w:val="kk-KZ"/>
        </w:rPr>
      </w:pPr>
      <w:r w:rsidRPr="004D6806">
        <w:rPr>
          <w:sz w:val="28"/>
          <w:szCs w:val="28"/>
          <w:lang w:val="kk-KZ"/>
        </w:rPr>
        <w:t>I – жарық күші</w:t>
      </w:r>
    </w:p>
    <w:p w:rsidR="003C2300" w:rsidRPr="004D6806" w:rsidRDefault="003C2300" w:rsidP="004D6806">
      <w:pPr>
        <w:jc w:val="both"/>
        <w:rPr>
          <w:sz w:val="28"/>
          <w:szCs w:val="28"/>
          <w:lang w:val="kk-KZ"/>
        </w:rPr>
      </w:pPr>
      <w:r w:rsidRPr="004D6806">
        <w:rPr>
          <w:sz w:val="28"/>
          <w:szCs w:val="28"/>
          <w:lang w:val="kk-KZ"/>
        </w:rPr>
        <w:t>Денелік бұрыш мынаған тең:</w:t>
      </w:r>
    </w:p>
    <w:p w:rsidR="003C2300" w:rsidRPr="004D6806" w:rsidRDefault="003C2300" w:rsidP="004D6806">
      <w:pPr>
        <w:jc w:val="both"/>
        <w:rPr>
          <w:sz w:val="28"/>
          <w:szCs w:val="28"/>
          <w:lang w:val="kk-KZ"/>
        </w:rPr>
      </w:pPr>
    </w:p>
    <w:p w:rsidR="003C2300" w:rsidRPr="004D6806" w:rsidRDefault="003C2300" w:rsidP="004D6806">
      <w:pPr>
        <w:jc w:val="center"/>
        <w:rPr>
          <w:sz w:val="28"/>
          <w:szCs w:val="28"/>
          <w:lang w:val="kk-KZ"/>
        </w:rPr>
      </w:pPr>
      <w:r w:rsidRPr="004D6806">
        <w:rPr>
          <w:sz w:val="28"/>
          <w:szCs w:val="28"/>
          <w:lang w:val="kk-KZ"/>
        </w:rPr>
        <w:t>d</w:t>
      </w:r>
      <w:r w:rsidRPr="004D6806">
        <w:rPr>
          <w:position w:val="-4"/>
          <w:sz w:val="28"/>
          <w:szCs w:val="28"/>
          <w:lang w:val="en-US"/>
        </w:rPr>
        <w:object w:dxaOrig="260" w:dyaOrig="260">
          <v:shape id="_x0000_i1074" type="#_x0000_t75" style="width:12.55pt;height:12.55pt" o:ole="">
            <v:imagedata r:id="rId91" o:title=""/>
          </v:shape>
          <o:OLEObject Type="Embed" ProgID="Equation.3" ShapeID="_x0000_i1074" DrawAspect="Content" ObjectID="_1700410130" r:id="rId98"/>
        </w:object>
      </w:r>
      <w:r w:rsidRPr="004D6806">
        <w:rPr>
          <w:sz w:val="28"/>
          <w:szCs w:val="28"/>
          <w:lang w:val="en-US"/>
        </w:rPr>
        <w:t xml:space="preserve"> = </w:t>
      </w:r>
      <w:r w:rsidRPr="004D6806">
        <w:rPr>
          <w:position w:val="-24"/>
          <w:sz w:val="28"/>
          <w:szCs w:val="28"/>
          <w:lang w:val="en-US"/>
        </w:rPr>
        <w:object w:dxaOrig="820" w:dyaOrig="620">
          <v:shape id="_x0000_i1075" type="#_x0000_t75" style="width:41pt;height:31pt" o:ole="">
            <v:imagedata r:id="rId99" o:title=""/>
          </v:shape>
          <o:OLEObject Type="Embed" ProgID="Equation.3" ShapeID="_x0000_i1075" DrawAspect="Content" ObjectID="_1700410131" r:id="rId100"/>
        </w:object>
      </w:r>
    </w:p>
    <w:p w:rsidR="00935306" w:rsidRPr="004D6806" w:rsidRDefault="00935306" w:rsidP="004D6806">
      <w:pPr>
        <w:rPr>
          <w:sz w:val="28"/>
          <w:szCs w:val="28"/>
          <w:lang w:val="kk-KZ"/>
        </w:rPr>
      </w:pPr>
    </w:p>
    <w:p w:rsidR="003C2300" w:rsidRPr="004D6806" w:rsidRDefault="003C2300" w:rsidP="004D6806">
      <w:pPr>
        <w:rPr>
          <w:sz w:val="28"/>
          <w:szCs w:val="28"/>
          <w:lang w:val="kk-KZ"/>
        </w:rPr>
      </w:pPr>
      <w:r w:rsidRPr="004D6806">
        <w:rPr>
          <w:sz w:val="28"/>
          <w:szCs w:val="28"/>
          <w:lang w:val="en-US"/>
        </w:rPr>
        <w:t>C</w:t>
      </w:r>
      <w:r w:rsidRPr="004D6806">
        <w:rPr>
          <w:sz w:val="28"/>
          <w:szCs w:val="28"/>
          <w:lang w:val="kk-KZ"/>
        </w:rPr>
        <w:t xml:space="preserve">онда </w:t>
      </w:r>
    </w:p>
    <w:p w:rsidR="003C2300" w:rsidRPr="004D6806" w:rsidRDefault="003C2300" w:rsidP="004D6806">
      <w:pPr>
        <w:jc w:val="center"/>
        <w:rPr>
          <w:sz w:val="28"/>
          <w:szCs w:val="28"/>
          <w:lang w:val="kk-KZ"/>
        </w:rPr>
      </w:pPr>
      <w:r w:rsidRPr="004D6806">
        <w:rPr>
          <w:position w:val="-24"/>
          <w:sz w:val="28"/>
          <w:szCs w:val="28"/>
          <w:lang w:val="kk-KZ"/>
        </w:rPr>
        <w:object w:dxaOrig="1680" w:dyaOrig="620">
          <v:shape id="_x0000_i1076" type="#_x0000_t75" style="width:83.65pt;height:31pt" o:ole="">
            <v:imagedata r:id="rId101" o:title=""/>
          </v:shape>
          <o:OLEObject Type="Embed" ProgID="Equation.3" ShapeID="_x0000_i1076" DrawAspect="Content" ObjectID="_1700410132" r:id="rId102"/>
        </w:object>
      </w:r>
    </w:p>
    <w:p w:rsidR="00935306" w:rsidRPr="004D6806" w:rsidRDefault="00935306" w:rsidP="004D6806">
      <w:pPr>
        <w:rPr>
          <w:sz w:val="28"/>
          <w:szCs w:val="28"/>
          <w:lang w:val="kk-KZ"/>
        </w:rPr>
      </w:pPr>
    </w:p>
    <w:p w:rsidR="003C2300" w:rsidRPr="004D6806" w:rsidRDefault="003C2300" w:rsidP="004D6806">
      <w:pPr>
        <w:rPr>
          <w:sz w:val="28"/>
          <w:szCs w:val="28"/>
          <w:lang w:val="kk-KZ"/>
        </w:rPr>
      </w:pPr>
      <w:r w:rsidRPr="004D6806">
        <w:rPr>
          <w:sz w:val="28"/>
          <w:szCs w:val="28"/>
          <w:lang w:val="kk-KZ"/>
        </w:rPr>
        <w:t>Осыны (5) – ке қойсақ :</w:t>
      </w:r>
    </w:p>
    <w:p w:rsidR="00460A2F" w:rsidRPr="004D6806" w:rsidRDefault="00460A2F" w:rsidP="004D6806">
      <w:pPr>
        <w:jc w:val="center"/>
        <w:rPr>
          <w:sz w:val="28"/>
          <w:szCs w:val="28"/>
          <w:lang w:val="kk-KZ"/>
        </w:rPr>
      </w:pPr>
    </w:p>
    <w:p w:rsidR="003C2300" w:rsidRPr="004D6806" w:rsidRDefault="003C2300" w:rsidP="004D6806">
      <w:pPr>
        <w:jc w:val="center"/>
        <w:rPr>
          <w:sz w:val="28"/>
          <w:szCs w:val="28"/>
          <w:lang w:val="kk-KZ"/>
        </w:rPr>
      </w:pPr>
      <w:r w:rsidRPr="004D6806">
        <w:rPr>
          <w:sz w:val="28"/>
          <w:szCs w:val="28"/>
          <w:lang w:val="kk-KZ"/>
        </w:rPr>
        <w:t xml:space="preserve">6. </w:t>
      </w:r>
      <w:r w:rsidRPr="004D6806">
        <w:rPr>
          <w:position w:val="-24"/>
          <w:sz w:val="28"/>
          <w:szCs w:val="28"/>
          <w:lang w:val="kk-KZ"/>
        </w:rPr>
        <w:object w:dxaOrig="1820" w:dyaOrig="620">
          <v:shape id="_x0000_i1077" type="#_x0000_t75" style="width:90.35pt;height:31pt" o:ole="">
            <v:imagedata r:id="rId103" o:title=""/>
          </v:shape>
          <o:OLEObject Type="Embed" ProgID="Equation.3" ShapeID="_x0000_i1077" DrawAspect="Content" ObjectID="_1700410133" r:id="rId104"/>
        </w:object>
      </w:r>
    </w:p>
    <w:p w:rsidR="00935306" w:rsidRPr="004D6806" w:rsidRDefault="00935306" w:rsidP="004D6806">
      <w:pPr>
        <w:jc w:val="both"/>
        <w:rPr>
          <w:sz w:val="28"/>
          <w:szCs w:val="28"/>
          <w:lang w:val="kk-KZ"/>
        </w:rPr>
      </w:pPr>
    </w:p>
    <w:p w:rsidR="003C2300" w:rsidRPr="004D6806" w:rsidRDefault="003C2300" w:rsidP="004D6806">
      <w:pPr>
        <w:ind w:firstLine="708"/>
        <w:jc w:val="both"/>
        <w:rPr>
          <w:sz w:val="28"/>
          <w:szCs w:val="28"/>
          <w:lang w:val="kk-KZ"/>
        </w:rPr>
      </w:pPr>
      <w:r w:rsidRPr="004D6806">
        <w:rPr>
          <w:sz w:val="28"/>
          <w:szCs w:val="28"/>
          <w:lang w:val="kk-KZ"/>
        </w:rPr>
        <w:t>Сөйтіп, беттің жарықталынуы жарық күшіне, түсу бұрышы косинусына тура пропорционал, жарық  көзі мен беттің ара қашықтығының квадратына кері пропорционал.</w:t>
      </w:r>
    </w:p>
    <w:p w:rsidR="003C2300" w:rsidRPr="004D6806" w:rsidRDefault="003C2300" w:rsidP="004D6806">
      <w:pPr>
        <w:jc w:val="both"/>
        <w:rPr>
          <w:sz w:val="28"/>
          <w:szCs w:val="28"/>
          <w:lang w:val="kk-KZ"/>
        </w:rPr>
      </w:pPr>
      <w:r w:rsidRPr="004D6806">
        <w:rPr>
          <w:sz w:val="28"/>
          <w:szCs w:val="28"/>
          <w:lang w:val="kk-KZ"/>
        </w:rPr>
        <w:t xml:space="preserve">4.    </w:t>
      </w:r>
      <w:r w:rsidRPr="004D6806">
        <w:rPr>
          <w:i/>
          <w:sz w:val="28"/>
          <w:szCs w:val="28"/>
          <w:u w:val="single"/>
          <w:lang w:val="kk-KZ"/>
        </w:rPr>
        <w:t>Жарқырау.</w:t>
      </w:r>
      <w:r w:rsidRPr="004D6806">
        <w:rPr>
          <w:sz w:val="28"/>
          <w:szCs w:val="28"/>
          <w:u w:val="single"/>
          <w:lang w:val="kk-KZ"/>
        </w:rPr>
        <w:t xml:space="preserve"> </w:t>
      </w:r>
      <w:r w:rsidRPr="004D6806">
        <w:rPr>
          <w:sz w:val="28"/>
          <w:szCs w:val="28"/>
          <w:lang w:val="kk-KZ"/>
        </w:rPr>
        <w:t xml:space="preserve"> Практикада кездесетін жарық көздері аумақты болады, мысалы жарқырауық қатты дененің белгілі өлшемдері болады. Осындай жарық көзінің  dS  бетінің бір жағына, яғни 2</w:t>
      </w:r>
      <w:r w:rsidRPr="004D6806">
        <w:rPr>
          <w:position w:val="-6"/>
          <w:sz w:val="28"/>
          <w:szCs w:val="28"/>
          <w:lang w:val="kk-KZ"/>
        </w:rPr>
        <w:object w:dxaOrig="220" w:dyaOrig="220">
          <v:shape id="_x0000_i1078" type="#_x0000_t75" style="width:10.9pt;height:10.9pt" o:ole="">
            <v:imagedata r:id="rId105" o:title=""/>
          </v:shape>
          <o:OLEObject Type="Embed" ProgID="Equation.3" ShapeID="_x0000_i1078" DrawAspect="Content" ObjectID="_1700410134" r:id="rId106"/>
        </w:object>
      </w:r>
      <w:r w:rsidRPr="004D6806">
        <w:rPr>
          <w:sz w:val="28"/>
          <w:szCs w:val="28"/>
          <w:lang w:val="kk-KZ"/>
        </w:rPr>
        <w:t xml:space="preserve"> - ға тең денелік бұрыш ішінде таралған жарық ағынының сол   dS бетке қатынасы, яғни басқаша жарық көзі бетінің әрбір аудан бірлігінен шығатын жарық ағыны жарқырау деп аталады R.</w:t>
      </w:r>
    </w:p>
    <w:p w:rsidR="00935306" w:rsidRPr="004D6806" w:rsidRDefault="00935306" w:rsidP="004D6806">
      <w:pPr>
        <w:jc w:val="center"/>
        <w:rPr>
          <w:sz w:val="28"/>
          <w:szCs w:val="28"/>
          <w:lang w:val="kk-KZ"/>
        </w:rPr>
      </w:pPr>
    </w:p>
    <w:p w:rsidR="003C2300" w:rsidRPr="004D6806" w:rsidRDefault="003C2300" w:rsidP="004D6806">
      <w:pPr>
        <w:jc w:val="center"/>
        <w:rPr>
          <w:sz w:val="28"/>
          <w:szCs w:val="28"/>
          <w:lang w:val="kk-KZ"/>
        </w:rPr>
      </w:pPr>
      <w:r w:rsidRPr="004D6806">
        <w:rPr>
          <w:sz w:val="28"/>
          <w:szCs w:val="28"/>
          <w:lang w:val="kk-KZ"/>
        </w:rPr>
        <w:t xml:space="preserve">7. </w:t>
      </w:r>
      <w:r w:rsidR="0095791A" w:rsidRPr="004D6806">
        <w:rPr>
          <w:sz w:val="28"/>
          <w:szCs w:val="28"/>
          <w:lang w:val="kk-KZ"/>
        </w:rPr>
        <w:t xml:space="preserve">  </w:t>
      </w:r>
      <w:r w:rsidRPr="004D6806">
        <w:rPr>
          <w:sz w:val="28"/>
          <w:szCs w:val="28"/>
          <w:lang w:val="kk-KZ"/>
        </w:rPr>
        <w:t>R=</w:t>
      </w:r>
      <w:r w:rsidRPr="004D6806">
        <w:rPr>
          <w:position w:val="-24"/>
          <w:sz w:val="28"/>
          <w:szCs w:val="28"/>
          <w:lang w:val="kk-KZ"/>
        </w:rPr>
        <w:object w:dxaOrig="440" w:dyaOrig="620">
          <v:shape id="_x0000_i1079" type="#_x0000_t75" style="width:21.75pt;height:31pt" o:ole="">
            <v:imagedata r:id="rId107" o:title=""/>
          </v:shape>
          <o:OLEObject Type="Embed" ProgID="Equation.3" ShapeID="_x0000_i1079" DrawAspect="Content" ObjectID="_1700410135" r:id="rId108"/>
        </w:object>
      </w:r>
      <w:r w:rsidRPr="004D6806">
        <w:rPr>
          <w:sz w:val="28"/>
          <w:szCs w:val="28"/>
          <w:lang w:val="kk-KZ"/>
        </w:rPr>
        <w:t xml:space="preserve">                                    </w:t>
      </w:r>
    </w:p>
    <w:p w:rsidR="00935306" w:rsidRPr="004D6806" w:rsidRDefault="003C2300" w:rsidP="004D6806">
      <w:pPr>
        <w:rPr>
          <w:sz w:val="28"/>
          <w:szCs w:val="28"/>
          <w:lang w:val="kk-KZ"/>
        </w:rPr>
      </w:pPr>
      <w:r w:rsidRPr="004D6806">
        <w:rPr>
          <w:sz w:val="28"/>
          <w:szCs w:val="28"/>
          <w:lang w:val="kk-KZ"/>
        </w:rPr>
        <w:t xml:space="preserve"> </w:t>
      </w:r>
    </w:p>
    <w:p w:rsidR="003C2300" w:rsidRPr="004D6806" w:rsidRDefault="003C2300" w:rsidP="004D6806">
      <w:pPr>
        <w:rPr>
          <w:sz w:val="28"/>
          <w:szCs w:val="28"/>
          <w:lang w:val="kk-KZ"/>
        </w:rPr>
      </w:pPr>
      <w:r w:rsidRPr="004D6806">
        <w:rPr>
          <w:sz w:val="28"/>
          <w:szCs w:val="28"/>
          <w:lang w:val="kk-KZ"/>
        </w:rPr>
        <w:t xml:space="preserve"> dФ – жарық ағыны.</w:t>
      </w:r>
    </w:p>
    <w:p w:rsidR="003C2300" w:rsidRPr="004D6806" w:rsidRDefault="003C2300" w:rsidP="004D6806">
      <w:pPr>
        <w:jc w:val="both"/>
        <w:rPr>
          <w:sz w:val="28"/>
          <w:szCs w:val="28"/>
          <w:lang w:val="kk-KZ"/>
        </w:rPr>
      </w:pPr>
      <w:r w:rsidRPr="004D6806">
        <w:rPr>
          <w:sz w:val="28"/>
          <w:szCs w:val="28"/>
          <w:lang w:val="kk-KZ"/>
        </w:rPr>
        <w:t xml:space="preserve">Жарқырау мен жарықталыну өрнектері бір – біріне ұқсас. Бірақ жарқырау өрнегінде dФ қарастырылып отырған жарқыруық беттен шығатын жарық ағынын, ал жарықталыну өрнегінде dФ алынған бетке сырттан түсетін жарық ағынын көрсетеді. Дербес жарық көзі емес денелердің (мысалы, жарық шашыратқыш беттердің) жарқырауы, оның жарықталынуына тура пропорционал </w:t>
      </w:r>
    </w:p>
    <w:p w:rsidR="00935306" w:rsidRPr="004D6806" w:rsidRDefault="00935306" w:rsidP="004D6806">
      <w:pPr>
        <w:jc w:val="both"/>
        <w:rPr>
          <w:sz w:val="28"/>
          <w:szCs w:val="28"/>
          <w:lang w:val="kk-KZ"/>
        </w:rPr>
      </w:pPr>
    </w:p>
    <w:p w:rsidR="003C2300" w:rsidRPr="004D6806" w:rsidRDefault="003C2300" w:rsidP="004D6806">
      <w:pPr>
        <w:numPr>
          <w:ilvl w:val="0"/>
          <w:numId w:val="24"/>
        </w:numPr>
        <w:ind w:left="4320" w:firstLine="0"/>
        <w:rPr>
          <w:sz w:val="28"/>
          <w:szCs w:val="28"/>
          <w:lang w:val="kk-KZ"/>
        </w:rPr>
      </w:pPr>
      <w:r w:rsidRPr="004D6806">
        <w:rPr>
          <w:sz w:val="28"/>
          <w:szCs w:val="28"/>
          <w:lang w:val="kk-KZ"/>
        </w:rPr>
        <w:t xml:space="preserve">R = </w:t>
      </w:r>
      <w:r w:rsidRPr="004D6806">
        <w:rPr>
          <w:sz w:val="28"/>
          <w:szCs w:val="28"/>
          <w:lang w:val="en-US"/>
        </w:rPr>
        <w:t>k</w:t>
      </w:r>
      <w:r w:rsidRPr="004D6806">
        <w:rPr>
          <w:sz w:val="28"/>
          <w:szCs w:val="28"/>
          <w:lang w:val="kk-KZ"/>
        </w:rPr>
        <w:t>Е</w:t>
      </w:r>
    </w:p>
    <w:p w:rsidR="003C2300" w:rsidRPr="004D6806" w:rsidRDefault="003C2300" w:rsidP="004D6806">
      <w:pPr>
        <w:jc w:val="both"/>
        <w:rPr>
          <w:sz w:val="28"/>
          <w:szCs w:val="28"/>
          <w:lang w:val="kk-KZ"/>
        </w:rPr>
      </w:pPr>
      <w:r w:rsidRPr="004D6806">
        <w:rPr>
          <w:sz w:val="28"/>
          <w:szCs w:val="28"/>
          <w:lang w:val="kk-KZ"/>
        </w:rPr>
        <w:lastRenderedPageBreak/>
        <w:t xml:space="preserve">k– шашырау коэффициенті, нақты денелерге тән k мәні бірден кем  болады. k&lt;1 Кейбір денелердің ақ жарықты шашырату коэффициенті бірге жуық, ондай денелер ақ болып көрінеді; ал кейбір денелердің шашырату коэффициенті бірден көп кем, мұндай денелер қара болып көрінеді. </w:t>
      </w:r>
    </w:p>
    <w:p w:rsidR="003C2300" w:rsidRPr="004D6806" w:rsidRDefault="003C2300" w:rsidP="004D6806">
      <w:pPr>
        <w:numPr>
          <w:ilvl w:val="0"/>
          <w:numId w:val="24"/>
        </w:numPr>
        <w:ind w:left="0" w:firstLine="0"/>
        <w:jc w:val="both"/>
        <w:rPr>
          <w:sz w:val="28"/>
          <w:szCs w:val="28"/>
          <w:lang w:val="kk-KZ"/>
        </w:rPr>
      </w:pPr>
      <w:r w:rsidRPr="004D6806">
        <w:rPr>
          <w:i/>
          <w:sz w:val="28"/>
          <w:szCs w:val="28"/>
          <w:u w:val="single"/>
          <w:lang w:val="kk-KZ"/>
        </w:rPr>
        <w:t>Жарықтылық.</w:t>
      </w:r>
      <w:r w:rsidRPr="004D6806">
        <w:rPr>
          <w:sz w:val="28"/>
          <w:szCs w:val="28"/>
          <w:u w:val="single"/>
          <w:lang w:val="kk-KZ"/>
        </w:rPr>
        <w:t xml:space="preserve"> </w:t>
      </w:r>
      <w:r w:rsidRPr="004D6806">
        <w:rPr>
          <w:sz w:val="28"/>
          <w:szCs w:val="28"/>
          <w:lang w:val="kk-KZ"/>
        </w:rPr>
        <w:t xml:space="preserve"> Белгілі өлшемдері бар жарық көзінің жарық шығаруын сипаттау үшін жарықтылық делінетін шама қолданылады В. Жарық көзінің жарықтылығы деп жарық көзінен берілген бағытта </w:t>
      </w:r>
      <w:r w:rsidRPr="004D6806">
        <w:rPr>
          <w:position w:val="-6"/>
          <w:sz w:val="28"/>
          <w:szCs w:val="28"/>
          <w:lang w:val="kk-KZ"/>
        </w:rPr>
        <w:object w:dxaOrig="380" w:dyaOrig="279">
          <v:shape id="_x0000_i1080" type="#_x0000_t75" style="width:18.4pt;height:14.25pt" o:ole="">
            <v:imagedata r:id="rId109" o:title=""/>
          </v:shape>
          <o:OLEObject Type="Embed" ProgID="Equation.3" ShapeID="_x0000_i1080" DrawAspect="Content" ObjectID="_1700410136" r:id="rId110"/>
        </w:object>
      </w:r>
      <w:r w:rsidRPr="004D6806">
        <w:rPr>
          <w:sz w:val="28"/>
          <w:szCs w:val="28"/>
          <w:lang w:val="kk-KZ"/>
        </w:rPr>
        <w:t xml:space="preserve"> денелік бұрыш ішінде таралған жарық ағынының сол бұрышқа және жарық көзінің көрінер бетіне қатынасы айтылады. Мысалы, жарық алынған бетке жүргізілген нормалымен </w:t>
      </w:r>
      <w:r w:rsidRPr="004D6806">
        <w:rPr>
          <w:position w:val="-6"/>
          <w:sz w:val="28"/>
          <w:szCs w:val="28"/>
          <w:lang w:val="kk-KZ"/>
        </w:rPr>
        <w:object w:dxaOrig="240" w:dyaOrig="220">
          <v:shape id="_x0000_i1081" type="#_x0000_t75" style="width:11.7pt;height:10.9pt" o:ole="">
            <v:imagedata r:id="rId111" o:title=""/>
          </v:shape>
          <o:OLEObject Type="Embed" ProgID="Equation.3" ShapeID="_x0000_i1081" DrawAspect="Content" ObjectID="_1700410137" r:id="rId112"/>
        </w:object>
      </w:r>
      <w:r w:rsidRPr="004D6806">
        <w:rPr>
          <w:sz w:val="28"/>
          <w:szCs w:val="28"/>
          <w:lang w:val="kk-KZ"/>
        </w:rPr>
        <w:t xml:space="preserve"> бұрышы жасалатын бағытта таралған болса, онда жарықтылық мынаған тең:</w:t>
      </w:r>
    </w:p>
    <w:p w:rsidR="00AD539F" w:rsidRPr="004D6806" w:rsidRDefault="00AD539F" w:rsidP="004D6806">
      <w:pPr>
        <w:jc w:val="center"/>
        <w:rPr>
          <w:sz w:val="28"/>
          <w:szCs w:val="28"/>
          <w:lang w:val="kk-KZ"/>
        </w:rPr>
      </w:pPr>
    </w:p>
    <w:p w:rsidR="003C2300" w:rsidRPr="004D6806" w:rsidRDefault="003C2300" w:rsidP="004D6806">
      <w:pPr>
        <w:numPr>
          <w:ilvl w:val="2"/>
          <w:numId w:val="24"/>
        </w:numPr>
        <w:tabs>
          <w:tab w:val="clear" w:pos="5970"/>
          <w:tab w:val="num" w:pos="2880"/>
        </w:tabs>
        <w:ind w:left="2880" w:firstLine="0"/>
        <w:rPr>
          <w:sz w:val="28"/>
          <w:szCs w:val="28"/>
          <w:lang w:val="kk-KZ"/>
        </w:rPr>
      </w:pPr>
      <w:r w:rsidRPr="004D6806">
        <w:rPr>
          <w:sz w:val="28"/>
          <w:szCs w:val="28"/>
          <w:lang w:val="kk-KZ"/>
        </w:rPr>
        <w:t>В</w:t>
      </w:r>
      <w:r w:rsidRPr="004D6806">
        <w:rPr>
          <w:position w:val="-30"/>
          <w:sz w:val="28"/>
          <w:szCs w:val="28"/>
          <w:lang w:val="kk-KZ"/>
        </w:rPr>
        <w:object w:dxaOrig="2380" w:dyaOrig="680">
          <v:shape id="_x0000_i1082" type="#_x0000_t75" style="width:118.9pt;height:33.5pt" o:ole="">
            <v:imagedata r:id="rId113" o:title=""/>
          </v:shape>
          <o:OLEObject Type="Embed" ProgID="Equation.3" ShapeID="_x0000_i1082" DrawAspect="Content" ObjectID="_1700410138" r:id="rId114"/>
        </w:object>
      </w:r>
    </w:p>
    <w:p w:rsidR="00AD539F" w:rsidRPr="004D6806" w:rsidRDefault="00AD539F" w:rsidP="004D6806">
      <w:pPr>
        <w:ind w:left="2880"/>
        <w:rPr>
          <w:sz w:val="28"/>
          <w:szCs w:val="28"/>
          <w:u w:val="single"/>
          <w:lang w:val="kk-KZ"/>
        </w:rPr>
      </w:pPr>
    </w:p>
    <w:p w:rsidR="003C2300" w:rsidRPr="004D6806" w:rsidRDefault="003C2300" w:rsidP="004D6806">
      <w:pPr>
        <w:jc w:val="both"/>
        <w:rPr>
          <w:sz w:val="28"/>
          <w:szCs w:val="28"/>
          <w:lang w:val="kk-KZ"/>
        </w:rPr>
      </w:pPr>
      <w:r w:rsidRPr="004D6806">
        <w:rPr>
          <w:position w:val="-12"/>
          <w:sz w:val="28"/>
          <w:szCs w:val="28"/>
          <w:lang w:val="kk-KZ"/>
        </w:rPr>
        <w:object w:dxaOrig="420" w:dyaOrig="360">
          <v:shape id="_x0000_i1083" type="#_x0000_t75" style="width:20.95pt;height:18.4pt" o:ole="">
            <v:imagedata r:id="rId115" o:title=""/>
          </v:shape>
          <o:OLEObject Type="Embed" ProgID="Equation.3" ShapeID="_x0000_i1083" DrawAspect="Content" ObjectID="_1700410139" r:id="rId116"/>
        </w:object>
      </w:r>
      <w:r w:rsidRPr="004D6806">
        <w:rPr>
          <w:sz w:val="28"/>
          <w:szCs w:val="28"/>
          <w:lang w:val="kk-KZ"/>
        </w:rPr>
        <w:t xml:space="preserve"> - жарқырауық беттің сәулеге </w:t>
      </w:r>
      <w:r w:rsidRPr="004D6806">
        <w:rPr>
          <w:position w:val="-4"/>
          <w:sz w:val="28"/>
          <w:szCs w:val="28"/>
          <w:lang w:val="kk-KZ"/>
        </w:rPr>
        <w:object w:dxaOrig="240" w:dyaOrig="260">
          <v:shape id="_x0000_i1084" type="#_x0000_t75" style="width:11.7pt;height:12.55pt" o:ole="">
            <v:imagedata r:id="rId117" o:title=""/>
          </v:shape>
          <o:OLEObject Type="Embed" ProgID="Equation.3" ShapeID="_x0000_i1084" DrawAspect="Content" ObjectID="_1700410140" r:id="rId118"/>
        </w:object>
      </w:r>
      <w:r w:rsidRPr="004D6806">
        <w:rPr>
          <w:sz w:val="28"/>
          <w:szCs w:val="28"/>
          <w:lang w:val="kk-KZ"/>
        </w:rPr>
        <w:t xml:space="preserve"> жазықтыққа түсірілген проекциясы, dФ – жарық ағыны.</w:t>
      </w:r>
    </w:p>
    <w:p w:rsidR="00AD539F" w:rsidRPr="004D6806" w:rsidRDefault="00AD539F" w:rsidP="004D6806">
      <w:pPr>
        <w:jc w:val="both"/>
        <w:rPr>
          <w:sz w:val="28"/>
          <w:szCs w:val="28"/>
          <w:u w:val="single"/>
          <w:lang w:val="kk-KZ"/>
        </w:rPr>
      </w:pPr>
    </w:p>
    <w:p w:rsidR="003C2300" w:rsidRPr="004D6806" w:rsidRDefault="00D86CFF" w:rsidP="004D6806">
      <w:pPr>
        <w:rPr>
          <w:sz w:val="28"/>
          <w:szCs w:val="28"/>
          <w:lang w:val="kk-KZ"/>
        </w:rPr>
      </w:pPr>
      <w:r w:rsidRPr="004D6806">
        <w:rPr>
          <w:noProof/>
          <w:sz w:val="28"/>
          <w:szCs w:val="28"/>
        </w:rPr>
        <mc:AlternateContent>
          <mc:Choice Requires="wps">
            <w:drawing>
              <wp:anchor distT="0" distB="0" distL="114300" distR="114300" simplePos="0" relativeHeight="251606528" behindDoc="0" locked="0" layoutInCell="1" allowOverlap="1">
                <wp:simplePos x="0" y="0"/>
                <wp:positionH relativeFrom="column">
                  <wp:posOffset>3314700</wp:posOffset>
                </wp:positionH>
                <wp:positionV relativeFrom="paragraph">
                  <wp:posOffset>97155</wp:posOffset>
                </wp:positionV>
                <wp:extent cx="685800" cy="685800"/>
                <wp:effectExtent l="5080" t="53975" r="52070" b="12700"/>
                <wp:wrapNone/>
                <wp:docPr id="128"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820ED" id="Line 26" o:spid="_x0000_s1026" style="position:absolute;flip:y;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7.65pt" to="315pt,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">
                <v:stroke endarrow="block"/>
              </v:line>
            </w:pict>
          </mc:Fallback>
        </mc:AlternateContent>
      </w:r>
      <w:r w:rsidRPr="004D6806">
        <w:rPr>
          <w:noProof/>
          <w:sz w:val="28"/>
          <w:szCs w:val="28"/>
        </w:rPr>
        <mc:AlternateContent>
          <mc:Choice Requires="wps">
            <w:drawing>
              <wp:anchor distT="0" distB="0" distL="114300" distR="114300" simplePos="0" relativeHeight="251605504" behindDoc="0" locked="0" layoutInCell="1" allowOverlap="1">
                <wp:simplePos x="0" y="0"/>
                <wp:positionH relativeFrom="column">
                  <wp:posOffset>3200400</wp:posOffset>
                </wp:positionH>
                <wp:positionV relativeFrom="paragraph">
                  <wp:posOffset>247650</wp:posOffset>
                </wp:positionV>
                <wp:extent cx="228600" cy="456565"/>
                <wp:effectExtent l="5080" t="13970" r="13970" b="5715"/>
                <wp:wrapNone/>
                <wp:docPr id="127" name="Ar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228600" cy="456565"/>
                        </a:xfrm>
                        <a:custGeom>
                          <a:avLst/>
                          <a:gdLst>
                            <a:gd name="G0" fmla="+- 21573 0 0"/>
                            <a:gd name="G1" fmla="+- 21600 0 0"/>
                            <a:gd name="G2" fmla="+- 21600 0 0"/>
                            <a:gd name="T0" fmla="*/ 0 w 43173"/>
                            <a:gd name="T1" fmla="*/ 20521 h 43200"/>
                            <a:gd name="T2" fmla="*/ 77 w 43173"/>
                            <a:gd name="T3" fmla="*/ 23713 h 43200"/>
                            <a:gd name="T4" fmla="*/ 21573 w 43173"/>
                            <a:gd name="T5" fmla="*/ 21600 h 43200"/>
                          </a:gdLst>
                          <a:ahLst/>
                          <a:cxnLst>
                            <a:cxn ang="0">
                              <a:pos x="T0" y="T1"/>
                            </a:cxn>
                            <a:cxn ang="0">
                              <a:pos x="T2" y="T3"/>
                            </a:cxn>
                            <a:cxn ang="0">
                              <a:pos x="T4" y="T5"/>
                            </a:cxn>
                          </a:cxnLst>
                          <a:rect l="0" t="0" r="r" b="b"/>
                          <a:pathLst>
                            <a:path w="43173" h="43200" fill="none" extrusionOk="0">
                              <a:moveTo>
                                <a:pt x="-1" y="20520"/>
                              </a:moveTo>
                              <a:cubicBezTo>
                                <a:pt x="574" y="9025"/>
                                <a:pt x="10063" y="0"/>
                                <a:pt x="21573" y="0"/>
                              </a:cubicBezTo>
                              <a:cubicBezTo>
                                <a:pt x="33502" y="0"/>
                                <a:pt x="43173" y="9670"/>
                                <a:pt x="43173" y="21600"/>
                              </a:cubicBezTo>
                              <a:cubicBezTo>
                                <a:pt x="43173" y="33529"/>
                                <a:pt x="33502" y="43200"/>
                                <a:pt x="21573" y="43200"/>
                              </a:cubicBezTo>
                              <a:cubicBezTo>
                                <a:pt x="10462" y="43199"/>
                                <a:pt x="1163" y="34770"/>
                                <a:pt x="76" y="23713"/>
                              </a:cubicBezTo>
                            </a:path>
                            <a:path w="43173" h="43200" stroke="0" extrusionOk="0">
                              <a:moveTo>
                                <a:pt x="-1" y="20520"/>
                              </a:moveTo>
                              <a:cubicBezTo>
                                <a:pt x="574" y="9025"/>
                                <a:pt x="10063" y="0"/>
                                <a:pt x="21573" y="0"/>
                              </a:cubicBezTo>
                              <a:cubicBezTo>
                                <a:pt x="33502" y="0"/>
                                <a:pt x="43173" y="9670"/>
                                <a:pt x="43173" y="21600"/>
                              </a:cubicBezTo>
                              <a:cubicBezTo>
                                <a:pt x="43173" y="33529"/>
                                <a:pt x="33502" y="43200"/>
                                <a:pt x="21573" y="43200"/>
                              </a:cubicBezTo>
                              <a:cubicBezTo>
                                <a:pt x="10462" y="43199"/>
                                <a:pt x="1163" y="34770"/>
                                <a:pt x="76" y="23713"/>
                              </a:cubicBezTo>
                              <a:lnTo>
                                <a:pt x="21573"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49889" id="Arc 25" o:spid="_x0000_s1026" style="position:absolute;margin-left:252pt;margin-top:19.5pt;width:18pt;height:35.95pt;flip:x;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73,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" path="m-1,20520nfc574,9025,10063,,21573,,33502,,43173,9670,43173,21600v,11929,-9671,21600,-21600,21600c10462,43199,1163,34770,76,23713em-1,20520nsc574,9025,10063,,21573,,33502,,43173,9670,43173,21600v,11929,-9671,21600,-21600,21600c10462,43199,1163,34770,76,23713l21573,21600,-1,20520xe" filled="f">
                <v:path arrowok="t" o:extrusionok="f" o:connecttype="custom" o:connectlocs="0,216879;408,250614;114229,228283" o:connectangles="0,0,0"/>
              </v:shape>
            </w:pict>
          </mc:Fallback>
        </mc:AlternateContent>
      </w:r>
      <w:r w:rsidRPr="004D6806">
        <w:rPr>
          <w:noProof/>
          <w:sz w:val="28"/>
          <w:szCs w:val="28"/>
        </w:rPr>
        <mc:AlternateContent>
          <mc:Choice Requires="wps">
            <w:drawing>
              <wp:anchor distT="0" distB="0" distL="114300" distR="114300" simplePos="0" relativeHeight="251602432" behindDoc="0" locked="0" layoutInCell="1" allowOverlap="1">
                <wp:simplePos x="0" y="0"/>
                <wp:positionH relativeFrom="column">
                  <wp:posOffset>2171700</wp:posOffset>
                </wp:positionH>
                <wp:positionV relativeFrom="paragraph">
                  <wp:posOffset>19050</wp:posOffset>
                </wp:positionV>
                <wp:extent cx="1600200" cy="685800"/>
                <wp:effectExtent l="5080" t="13970" r="13970" b="5080"/>
                <wp:wrapNone/>
                <wp:docPr id="12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853E0" id="Line 22"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5pt" to="297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"/>
            </w:pict>
          </mc:Fallback>
        </mc:AlternateContent>
      </w:r>
      <w:r w:rsidR="003C2300" w:rsidRPr="004D6806">
        <w:rPr>
          <w:sz w:val="28"/>
          <w:szCs w:val="28"/>
          <w:lang w:val="kk-KZ"/>
        </w:rPr>
        <w:t xml:space="preserve">                        </w:t>
      </w:r>
      <w:r w:rsidR="003C2300" w:rsidRPr="004D6806">
        <w:rPr>
          <w:sz w:val="28"/>
          <w:szCs w:val="28"/>
          <w:lang w:val="kk-KZ"/>
        </w:rPr>
        <w:tab/>
      </w:r>
      <w:r w:rsidR="003C2300" w:rsidRPr="004D6806">
        <w:rPr>
          <w:sz w:val="28"/>
          <w:szCs w:val="28"/>
          <w:lang w:val="kk-KZ"/>
        </w:rPr>
        <w:tab/>
        <w:t xml:space="preserve">     </w:t>
      </w:r>
      <w:r w:rsidR="003C2300" w:rsidRPr="004D6806">
        <w:rPr>
          <w:position w:val="-6"/>
          <w:sz w:val="28"/>
          <w:szCs w:val="28"/>
          <w:lang w:val="kk-KZ"/>
        </w:rPr>
        <w:object w:dxaOrig="380" w:dyaOrig="279">
          <v:shape id="_x0000_i1085" type="#_x0000_t75" style="width:18.4pt;height:14.25pt" o:ole="">
            <v:imagedata r:id="rId119" o:title=""/>
          </v:shape>
          <o:OLEObject Type="Embed" ProgID="Equation.3" ShapeID="_x0000_i1085" DrawAspect="Content" ObjectID="_1700410141" r:id="rId120"/>
        </w:object>
      </w:r>
      <w:r w:rsidR="003C2300" w:rsidRPr="004D6806">
        <w:rPr>
          <w:sz w:val="28"/>
          <w:szCs w:val="28"/>
          <w:lang w:val="kk-KZ"/>
        </w:rPr>
        <w:tab/>
      </w:r>
      <w:r w:rsidR="003C2300" w:rsidRPr="004D6806">
        <w:rPr>
          <w:sz w:val="28"/>
          <w:szCs w:val="28"/>
          <w:lang w:val="kk-KZ"/>
        </w:rPr>
        <w:tab/>
        <w:t xml:space="preserve">   </w:t>
      </w:r>
      <w:r w:rsidR="003C2300" w:rsidRPr="004D6806">
        <w:rPr>
          <w:position w:val="-6"/>
          <w:sz w:val="28"/>
          <w:szCs w:val="28"/>
          <w:lang w:val="kk-KZ"/>
        </w:rPr>
        <w:object w:dxaOrig="240" w:dyaOrig="220">
          <v:shape id="_x0000_i1086" type="#_x0000_t75" style="width:11.7pt;height:10.9pt" o:ole="">
            <v:imagedata r:id="rId121" o:title=""/>
          </v:shape>
          <o:OLEObject Type="Embed" ProgID="Equation.3" ShapeID="_x0000_i1086" DrawAspect="Content" ObjectID="_1700410142" r:id="rId122"/>
        </w:object>
      </w:r>
    </w:p>
    <w:p w:rsidR="003C2300" w:rsidRPr="004D6806" w:rsidRDefault="00D86CFF" w:rsidP="004D6806">
      <w:pPr>
        <w:rPr>
          <w:sz w:val="28"/>
          <w:szCs w:val="28"/>
          <w:lang w:val="kk-KZ"/>
        </w:rPr>
      </w:pPr>
      <w:r w:rsidRPr="004D6806">
        <w:rPr>
          <w:noProof/>
          <w:sz w:val="28"/>
          <w:szCs w:val="28"/>
        </w:rPr>
        <mc:AlternateContent>
          <mc:Choice Requires="wps">
            <w:drawing>
              <wp:anchor distT="0" distB="0" distL="114300" distR="114300" simplePos="0" relativeHeight="251604480" behindDoc="0" locked="0" layoutInCell="1" allowOverlap="1">
                <wp:simplePos x="0" y="0"/>
                <wp:positionH relativeFrom="column">
                  <wp:posOffset>2400300</wp:posOffset>
                </wp:positionH>
                <wp:positionV relativeFrom="paragraph">
                  <wp:posOffset>283845</wp:posOffset>
                </wp:positionV>
                <wp:extent cx="114300" cy="114300"/>
                <wp:effectExtent l="5080" t="6985" r="13970" b="12065"/>
                <wp:wrapNone/>
                <wp:docPr id="125"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F0EE779" id="Oval 24" o:spid="_x0000_s1026" style="position:absolute;margin-left:189pt;margin-top:22.35pt;width:9pt;height:9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"/>
            </w:pict>
          </mc:Fallback>
        </mc:AlternateContent>
      </w:r>
      <w:r w:rsidR="003C2300" w:rsidRPr="004D6806">
        <w:rPr>
          <w:sz w:val="28"/>
          <w:szCs w:val="28"/>
          <w:lang w:val="kk-KZ"/>
        </w:rPr>
        <w:t xml:space="preserve">                                     </w:t>
      </w:r>
      <w:r w:rsidR="003C2300" w:rsidRPr="004D6806">
        <w:rPr>
          <w:position w:val="-12"/>
          <w:sz w:val="28"/>
          <w:szCs w:val="28"/>
          <w:lang w:val="kk-KZ"/>
        </w:rPr>
        <w:object w:dxaOrig="420" w:dyaOrig="360">
          <v:shape id="_x0000_i1087" type="#_x0000_t75" style="width:20.95pt;height:18.4pt" o:ole="">
            <v:imagedata r:id="rId123" o:title=""/>
          </v:shape>
          <o:OLEObject Type="Embed" ProgID="Equation.3" ShapeID="_x0000_i1087" DrawAspect="Content" ObjectID="_1700410143" r:id="rId124"/>
        </w:object>
      </w:r>
    </w:p>
    <w:p w:rsidR="003C2300" w:rsidRPr="004D6806" w:rsidRDefault="00D86CFF" w:rsidP="004D6806">
      <w:pPr>
        <w:tabs>
          <w:tab w:val="left" w:pos="-30"/>
          <w:tab w:val="right" w:pos="9354"/>
        </w:tabs>
        <w:rPr>
          <w:sz w:val="28"/>
          <w:szCs w:val="28"/>
          <w:lang w:val="kk-KZ"/>
        </w:rPr>
      </w:pPr>
      <w:r w:rsidRPr="004D6806">
        <w:rPr>
          <w:noProof/>
          <w:sz w:val="28"/>
          <w:szCs w:val="28"/>
        </w:rPr>
        <mc:AlternateContent>
          <mc:Choice Requires="wps">
            <w:drawing>
              <wp:anchor distT="0" distB="0" distL="114300" distR="114300" simplePos="0" relativeHeight="251603456" behindDoc="0" locked="0" layoutInCell="1" allowOverlap="1">
                <wp:simplePos x="0" y="0"/>
                <wp:positionH relativeFrom="column">
                  <wp:posOffset>2171700</wp:posOffset>
                </wp:positionH>
                <wp:positionV relativeFrom="paragraph">
                  <wp:posOffset>91440</wp:posOffset>
                </wp:positionV>
                <wp:extent cx="1714500" cy="0"/>
                <wp:effectExtent l="5080" t="5080" r="13970" b="13970"/>
                <wp:wrapNone/>
                <wp:docPr id="12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59188" id="Line 23" o:spid="_x0000_s1026" style="position:absolute;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7.2pt" to="30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ZccF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"/>
            </w:pict>
          </mc:Fallback>
        </mc:AlternateContent>
      </w:r>
      <w:r w:rsidR="003C2300" w:rsidRPr="004D6806">
        <w:rPr>
          <w:sz w:val="28"/>
          <w:szCs w:val="28"/>
          <w:lang w:val="kk-KZ"/>
        </w:rPr>
        <w:t xml:space="preserve">  </w:t>
      </w:r>
      <w:r w:rsidR="003C2300" w:rsidRPr="004D6806">
        <w:rPr>
          <w:sz w:val="28"/>
          <w:szCs w:val="28"/>
          <w:lang w:val="kk-KZ"/>
        </w:rPr>
        <w:tab/>
        <w:t xml:space="preserve">                                                                         dS</w:t>
      </w:r>
    </w:p>
    <w:p w:rsidR="003C2300" w:rsidRPr="004D6806" w:rsidRDefault="003C2300" w:rsidP="004D6806">
      <w:pPr>
        <w:rPr>
          <w:sz w:val="28"/>
          <w:szCs w:val="28"/>
          <w:lang w:val="kk-KZ"/>
        </w:rPr>
      </w:pPr>
      <w:r w:rsidRPr="004D6806">
        <w:rPr>
          <w:sz w:val="28"/>
          <w:szCs w:val="28"/>
          <w:lang w:val="kk-KZ"/>
        </w:rPr>
        <w:t xml:space="preserve">     </w:t>
      </w:r>
      <w:r w:rsidRPr="004D6806">
        <w:rPr>
          <w:sz w:val="28"/>
          <w:szCs w:val="28"/>
          <w:lang w:val="kk-KZ"/>
        </w:rPr>
        <w:tab/>
      </w:r>
      <w:r w:rsidRPr="004D6806">
        <w:rPr>
          <w:sz w:val="28"/>
          <w:szCs w:val="28"/>
          <w:lang w:val="kk-KZ"/>
        </w:rPr>
        <w:tab/>
      </w:r>
      <w:r w:rsidRPr="004D6806">
        <w:rPr>
          <w:sz w:val="28"/>
          <w:szCs w:val="28"/>
          <w:lang w:val="kk-KZ"/>
        </w:rPr>
        <w:tab/>
      </w:r>
      <w:r w:rsidRPr="004D6806">
        <w:rPr>
          <w:sz w:val="28"/>
          <w:szCs w:val="28"/>
          <w:lang w:val="kk-KZ"/>
        </w:rPr>
        <w:tab/>
        <w:t xml:space="preserve">                                                                                                         </w:t>
      </w:r>
    </w:p>
    <w:p w:rsidR="003C2300" w:rsidRPr="004D6806" w:rsidRDefault="003C2300" w:rsidP="004D6806">
      <w:pPr>
        <w:jc w:val="center"/>
        <w:rPr>
          <w:sz w:val="28"/>
          <w:szCs w:val="28"/>
          <w:lang w:val="kk-KZ"/>
        </w:rPr>
      </w:pPr>
      <w:r w:rsidRPr="004D6806">
        <w:rPr>
          <w:sz w:val="28"/>
          <w:szCs w:val="28"/>
          <w:lang w:val="kk-KZ"/>
        </w:rPr>
        <w:t xml:space="preserve">                                                                                                          </w:t>
      </w:r>
    </w:p>
    <w:p w:rsidR="003C2300" w:rsidRPr="004D6806" w:rsidRDefault="003C2300" w:rsidP="004D6806">
      <w:pPr>
        <w:tabs>
          <w:tab w:val="left" w:pos="5220"/>
          <w:tab w:val="left" w:pos="5940"/>
        </w:tabs>
        <w:jc w:val="center"/>
        <w:rPr>
          <w:sz w:val="28"/>
          <w:szCs w:val="28"/>
          <w:lang w:val="kk-KZ"/>
        </w:rPr>
      </w:pPr>
      <w:r w:rsidRPr="004D6806">
        <w:rPr>
          <w:sz w:val="28"/>
          <w:szCs w:val="28"/>
          <w:lang w:val="kk-KZ"/>
        </w:rPr>
        <w:t xml:space="preserve">                                                                                        </w:t>
      </w:r>
    </w:p>
    <w:p w:rsidR="003C2300" w:rsidRPr="004D6806" w:rsidRDefault="003C2300" w:rsidP="004D6806">
      <w:pPr>
        <w:tabs>
          <w:tab w:val="left" w:pos="5220"/>
          <w:tab w:val="left" w:pos="5940"/>
        </w:tabs>
        <w:rPr>
          <w:sz w:val="28"/>
          <w:szCs w:val="28"/>
          <w:lang w:val="kk-KZ"/>
        </w:rPr>
      </w:pPr>
      <w:r w:rsidRPr="004D6806">
        <w:rPr>
          <w:sz w:val="28"/>
          <w:szCs w:val="28"/>
          <w:lang w:val="kk-KZ"/>
        </w:rPr>
        <w:t xml:space="preserve">Жарықтылық пен жарық күші бірімен – бірі байланысты. (9) – да     </w:t>
      </w:r>
      <w:r w:rsidRPr="004D6806">
        <w:rPr>
          <w:position w:val="-24"/>
          <w:sz w:val="28"/>
          <w:szCs w:val="28"/>
          <w:lang w:val="kk-KZ"/>
        </w:rPr>
        <w:object w:dxaOrig="840" w:dyaOrig="620">
          <v:shape id="_x0000_i1088" type="#_x0000_t75" style="width:41.85pt;height:31pt" o:ole="">
            <v:imagedata r:id="rId125" o:title=""/>
          </v:shape>
          <o:OLEObject Type="Embed" ProgID="Equation.3" ShapeID="_x0000_i1088" DrawAspect="Content" ObjectID="_1700410144" r:id="rId126"/>
        </w:object>
      </w:r>
    </w:p>
    <w:p w:rsidR="003C2300" w:rsidRPr="004D6806" w:rsidRDefault="003C2300" w:rsidP="004D6806">
      <w:pPr>
        <w:tabs>
          <w:tab w:val="left" w:pos="5220"/>
          <w:tab w:val="left" w:pos="5940"/>
        </w:tabs>
        <w:rPr>
          <w:sz w:val="28"/>
          <w:szCs w:val="28"/>
          <w:lang w:val="kk-KZ"/>
        </w:rPr>
      </w:pPr>
      <w:r w:rsidRPr="004D6806">
        <w:rPr>
          <w:sz w:val="28"/>
          <w:szCs w:val="28"/>
          <w:lang w:val="kk-KZ"/>
        </w:rPr>
        <w:t>Сонда</w:t>
      </w:r>
    </w:p>
    <w:p w:rsidR="00AD539F" w:rsidRPr="004D6806" w:rsidRDefault="00AD539F" w:rsidP="004D6806">
      <w:pPr>
        <w:tabs>
          <w:tab w:val="left" w:pos="5220"/>
          <w:tab w:val="left" w:pos="5940"/>
        </w:tabs>
        <w:rPr>
          <w:sz w:val="28"/>
          <w:szCs w:val="28"/>
          <w:lang w:val="kk-KZ"/>
        </w:rPr>
      </w:pPr>
    </w:p>
    <w:p w:rsidR="003C2300" w:rsidRPr="004D6806" w:rsidRDefault="003C2300" w:rsidP="004D6806">
      <w:pPr>
        <w:tabs>
          <w:tab w:val="left" w:pos="5220"/>
          <w:tab w:val="left" w:pos="5940"/>
        </w:tabs>
        <w:jc w:val="center"/>
        <w:rPr>
          <w:sz w:val="28"/>
          <w:szCs w:val="28"/>
          <w:lang w:val="kk-KZ"/>
        </w:rPr>
      </w:pPr>
      <w:r w:rsidRPr="004D6806">
        <w:rPr>
          <w:sz w:val="28"/>
          <w:szCs w:val="28"/>
          <w:lang w:val="kk-KZ"/>
        </w:rPr>
        <w:t>10. В</w:t>
      </w:r>
      <w:r w:rsidRPr="004D6806">
        <w:rPr>
          <w:position w:val="-30"/>
          <w:sz w:val="28"/>
          <w:szCs w:val="28"/>
          <w:lang w:val="kk-KZ"/>
        </w:rPr>
        <w:object w:dxaOrig="1880" w:dyaOrig="680">
          <v:shape id="_x0000_i1089" type="#_x0000_t75" style="width:93.7pt;height:33.5pt" o:ole="">
            <v:imagedata r:id="rId127" o:title=""/>
          </v:shape>
          <o:OLEObject Type="Embed" ProgID="Equation.3" ShapeID="_x0000_i1089" DrawAspect="Content" ObjectID="_1700410145" r:id="rId128"/>
        </w:object>
      </w:r>
    </w:p>
    <w:p w:rsidR="00AD539F" w:rsidRPr="004D6806" w:rsidRDefault="00AD539F" w:rsidP="004D6806">
      <w:pPr>
        <w:tabs>
          <w:tab w:val="left" w:pos="5220"/>
          <w:tab w:val="left" w:pos="5940"/>
        </w:tabs>
        <w:jc w:val="center"/>
        <w:rPr>
          <w:sz w:val="28"/>
          <w:szCs w:val="28"/>
          <w:lang w:val="kk-KZ"/>
        </w:rPr>
      </w:pPr>
    </w:p>
    <w:p w:rsidR="003C2300" w:rsidRPr="004D6806" w:rsidRDefault="003C2300" w:rsidP="004D6806">
      <w:pPr>
        <w:tabs>
          <w:tab w:val="left" w:pos="5220"/>
          <w:tab w:val="left" w:pos="5940"/>
        </w:tabs>
        <w:jc w:val="both"/>
        <w:rPr>
          <w:sz w:val="28"/>
          <w:szCs w:val="28"/>
          <w:lang w:val="kk-KZ"/>
        </w:rPr>
      </w:pPr>
      <w:r w:rsidRPr="004D6806">
        <w:rPr>
          <w:sz w:val="28"/>
          <w:szCs w:val="28"/>
          <w:lang w:val="kk-KZ"/>
        </w:rPr>
        <w:t xml:space="preserve">(10) – жарықтылық шамасы жарық көзі бетінің бірлігінен нормаль бағыты бойынша шығатын жарық күшіне тең. </w:t>
      </w:r>
    </w:p>
    <w:p w:rsidR="00AD539F" w:rsidRPr="004D6806" w:rsidRDefault="00AD539F" w:rsidP="004D6806">
      <w:pPr>
        <w:tabs>
          <w:tab w:val="left" w:pos="5220"/>
          <w:tab w:val="left" w:pos="5940"/>
        </w:tabs>
        <w:jc w:val="both"/>
        <w:rPr>
          <w:sz w:val="28"/>
          <w:szCs w:val="28"/>
          <w:lang w:val="kk-KZ"/>
        </w:rPr>
      </w:pPr>
    </w:p>
    <w:p w:rsidR="003C2300" w:rsidRPr="004D6806" w:rsidRDefault="003C2300" w:rsidP="004D6806">
      <w:pPr>
        <w:tabs>
          <w:tab w:val="left" w:pos="5220"/>
          <w:tab w:val="left" w:pos="5940"/>
        </w:tabs>
        <w:jc w:val="center"/>
        <w:rPr>
          <w:sz w:val="28"/>
          <w:szCs w:val="28"/>
          <w:lang w:val="kk-KZ"/>
        </w:rPr>
      </w:pPr>
      <w:r w:rsidRPr="004D6806">
        <w:rPr>
          <w:sz w:val="28"/>
          <w:szCs w:val="28"/>
          <w:lang w:val="kk-KZ"/>
        </w:rPr>
        <w:t>(9) – дан              dФ</w:t>
      </w:r>
      <w:r w:rsidRPr="004D6806">
        <w:rPr>
          <w:position w:val="-6"/>
          <w:sz w:val="28"/>
          <w:szCs w:val="28"/>
          <w:lang w:val="kk-KZ"/>
        </w:rPr>
        <w:object w:dxaOrig="1520" w:dyaOrig="279">
          <v:shape id="_x0000_i1090" type="#_x0000_t75" style="width:76.25pt;height:14.25pt" o:ole="">
            <v:imagedata r:id="rId129" o:title=""/>
          </v:shape>
          <o:OLEObject Type="Embed" ProgID="Equation.3" ShapeID="_x0000_i1090" DrawAspect="Content" ObjectID="_1700410146" r:id="rId130"/>
        </w:object>
      </w:r>
      <w:r w:rsidRPr="004D6806">
        <w:rPr>
          <w:position w:val="-10"/>
          <w:sz w:val="28"/>
          <w:szCs w:val="28"/>
          <w:lang w:val="kk-KZ"/>
        </w:rPr>
        <w:object w:dxaOrig="180" w:dyaOrig="340">
          <v:shape id="_x0000_i1091" type="#_x0000_t75" style="width:9.2pt;height:17.6pt" o:ole="">
            <v:imagedata r:id="rId71" o:title=""/>
          </v:shape>
          <o:OLEObject Type="Embed" ProgID="Equation.3" ShapeID="_x0000_i1091" DrawAspect="Content" ObjectID="_1700410147" r:id="rId131"/>
        </w:object>
      </w:r>
      <w:r w:rsidRPr="004D6806">
        <w:rPr>
          <w:sz w:val="28"/>
          <w:szCs w:val="28"/>
          <w:lang w:val="kk-KZ"/>
        </w:rPr>
        <w:t xml:space="preserve">     (11)</w:t>
      </w:r>
    </w:p>
    <w:p w:rsidR="00AD539F" w:rsidRPr="004D6806" w:rsidRDefault="00AD539F" w:rsidP="004D6806">
      <w:pPr>
        <w:tabs>
          <w:tab w:val="left" w:pos="5220"/>
          <w:tab w:val="left" w:pos="5940"/>
        </w:tabs>
        <w:jc w:val="center"/>
        <w:rPr>
          <w:sz w:val="28"/>
          <w:szCs w:val="28"/>
          <w:lang w:val="kk-KZ"/>
        </w:rPr>
      </w:pPr>
    </w:p>
    <w:p w:rsidR="003C2300" w:rsidRPr="004D6806" w:rsidRDefault="003C2300" w:rsidP="004D6806">
      <w:pPr>
        <w:tabs>
          <w:tab w:val="left" w:pos="5220"/>
          <w:tab w:val="left" w:pos="5940"/>
        </w:tabs>
        <w:jc w:val="both"/>
        <w:rPr>
          <w:sz w:val="28"/>
          <w:szCs w:val="28"/>
          <w:lang w:val="kk-KZ"/>
        </w:rPr>
      </w:pPr>
      <w:r w:rsidRPr="004D6806">
        <w:rPr>
          <w:sz w:val="28"/>
          <w:szCs w:val="28"/>
          <w:lang w:val="kk-KZ"/>
        </w:rPr>
        <w:t>Осы шарт орындалатын жарқырауық денелер косинустық  жарық көздері деп аталады. Осындай жарық көздерінің жарықтылығы тұрақты болады. Белгілі өлшемдері бар косинустық жарық көздерінің жарқырауы (R) мен жарықтылығы (В) өзара байланысты</w:t>
      </w:r>
    </w:p>
    <w:p w:rsidR="00AD539F" w:rsidRPr="004D6806" w:rsidRDefault="00AD539F" w:rsidP="004D6806">
      <w:pPr>
        <w:tabs>
          <w:tab w:val="left" w:pos="5220"/>
          <w:tab w:val="left" w:pos="5940"/>
        </w:tabs>
        <w:jc w:val="both"/>
        <w:rPr>
          <w:sz w:val="28"/>
          <w:szCs w:val="28"/>
          <w:lang w:val="kk-KZ"/>
        </w:rPr>
      </w:pPr>
    </w:p>
    <w:p w:rsidR="00AD539F" w:rsidRPr="004D6806" w:rsidRDefault="003C2300" w:rsidP="004D6806">
      <w:pPr>
        <w:tabs>
          <w:tab w:val="left" w:pos="5220"/>
          <w:tab w:val="left" w:pos="5940"/>
        </w:tabs>
        <w:jc w:val="center"/>
        <w:rPr>
          <w:sz w:val="28"/>
          <w:szCs w:val="28"/>
          <w:lang w:val="kk-KZ"/>
        </w:rPr>
      </w:pPr>
      <w:r w:rsidRPr="004D6806">
        <w:rPr>
          <w:sz w:val="28"/>
          <w:szCs w:val="28"/>
          <w:lang w:val="kk-KZ"/>
        </w:rPr>
        <w:t xml:space="preserve">       12.  </w:t>
      </w:r>
      <w:r w:rsidRPr="004D6806">
        <w:rPr>
          <w:position w:val="-6"/>
          <w:sz w:val="28"/>
          <w:szCs w:val="28"/>
          <w:lang w:val="kk-KZ"/>
        </w:rPr>
        <w:object w:dxaOrig="760" w:dyaOrig="279">
          <v:shape id="_x0000_i1092" type="#_x0000_t75" style="width:38.5pt;height:14.25pt" o:ole="">
            <v:imagedata r:id="rId132" o:title=""/>
          </v:shape>
          <o:OLEObject Type="Embed" ProgID="Equation.3" ShapeID="_x0000_i1092" DrawAspect="Content" ObjectID="_1700410148" r:id="rId133"/>
        </w:object>
      </w:r>
      <w:r w:rsidRPr="004D6806">
        <w:rPr>
          <w:sz w:val="28"/>
          <w:szCs w:val="28"/>
          <w:lang w:val="kk-KZ"/>
        </w:rPr>
        <w:t xml:space="preserve">    </w:t>
      </w:r>
    </w:p>
    <w:p w:rsidR="003C2300" w:rsidRPr="004D6806" w:rsidRDefault="003C2300" w:rsidP="004D6806">
      <w:pPr>
        <w:tabs>
          <w:tab w:val="left" w:pos="5220"/>
          <w:tab w:val="left" w:pos="5940"/>
        </w:tabs>
        <w:jc w:val="center"/>
        <w:rPr>
          <w:sz w:val="28"/>
          <w:szCs w:val="28"/>
          <w:lang w:val="kk-KZ"/>
        </w:rPr>
      </w:pPr>
      <w:r w:rsidRPr="004D6806">
        <w:rPr>
          <w:sz w:val="28"/>
          <w:szCs w:val="28"/>
          <w:lang w:val="kk-KZ"/>
        </w:rPr>
        <w:t xml:space="preserve">                  </w:t>
      </w:r>
    </w:p>
    <w:p w:rsidR="003C2300" w:rsidRPr="004D6806" w:rsidRDefault="003C2300" w:rsidP="004D6806">
      <w:pPr>
        <w:tabs>
          <w:tab w:val="left" w:pos="5220"/>
          <w:tab w:val="left" w:pos="5940"/>
        </w:tabs>
        <w:jc w:val="both"/>
        <w:rPr>
          <w:sz w:val="28"/>
          <w:szCs w:val="28"/>
          <w:lang w:val="kk-KZ"/>
        </w:rPr>
      </w:pPr>
      <w:r w:rsidRPr="004D6806">
        <w:rPr>
          <w:sz w:val="28"/>
          <w:szCs w:val="28"/>
          <w:lang w:val="kk-KZ"/>
        </w:rPr>
        <w:t xml:space="preserve">яғни  жарқырауық шамасы жарықтылықтан </w:t>
      </w:r>
      <w:r w:rsidRPr="004D6806">
        <w:rPr>
          <w:position w:val="-6"/>
          <w:sz w:val="28"/>
          <w:szCs w:val="28"/>
          <w:lang w:val="kk-KZ"/>
        </w:rPr>
        <w:object w:dxaOrig="220" w:dyaOrig="220">
          <v:shape id="_x0000_i1093" type="#_x0000_t75" style="width:10.9pt;height:10.9pt" o:ole="">
            <v:imagedata r:id="rId134" o:title=""/>
          </v:shape>
          <o:OLEObject Type="Embed" ProgID="Equation.3" ShapeID="_x0000_i1093" DrawAspect="Content" ObjectID="_1700410149" r:id="rId135"/>
        </w:object>
      </w:r>
      <w:r w:rsidRPr="004D6806">
        <w:rPr>
          <w:sz w:val="28"/>
          <w:szCs w:val="28"/>
          <w:lang w:val="kk-KZ"/>
        </w:rPr>
        <w:t xml:space="preserve"> есе артық . </w:t>
      </w:r>
    </w:p>
    <w:p w:rsidR="003C2300" w:rsidRPr="004D6806" w:rsidRDefault="003C2300" w:rsidP="004D6806">
      <w:pPr>
        <w:numPr>
          <w:ilvl w:val="0"/>
          <w:numId w:val="22"/>
        </w:numPr>
        <w:tabs>
          <w:tab w:val="clear" w:pos="-180"/>
          <w:tab w:val="num" w:pos="0"/>
          <w:tab w:val="left" w:pos="900"/>
        </w:tabs>
        <w:ind w:left="0" w:firstLine="0"/>
        <w:jc w:val="both"/>
        <w:rPr>
          <w:sz w:val="28"/>
          <w:szCs w:val="28"/>
          <w:lang w:val="kk-KZ"/>
        </w:rPr>
      </w:pPr>
      <w:r w:rsidRPr="004D6806">
        <w:rPr>
          <w:sz w:val="28"/>
          <w:szCs w:val="28"/>
          <w:lang w:val="kk-KZ"/>
        </w:rPr>
        <w:t>Жарық күшінің бірлігі – кандела (кд)</w:t>
      </w:r>
    </w:p>
    <w:p w:rsidR="003C2300" w:rsidRPr="004D6806" w:rsidRDefault="003C2300" w:rsidP="004D6806">
      <w:pPr>
        <w:numPr>
          <w:ilvl w:val="0"/>
          <w:numId w:val="22"/>
        </w:numPr>
        <w:tabs>
          <w:tab w:val="clear" w:pos="-180"/>
          <w:tab w:val="num" w:pos="0"/>
          <w:tab w:val="left" w:pos="900"/>
          <w:tab w:val="left" w:pos="5940"/>
        </w:tabs>
        <w:ind w:left="0" w:firstLine="0"/>
        <w:jc w:val="both"/>
        <w:rPr>
          <w:sz w:val="28"/>
          <w:szCs w:val="28"/>
          <w:lang w:val="kk-KZ"/>
        </w:rPr>
      </w:pPr>
      <w:r w:rsidRPr="004D6806">
        <w:rPr>
          <w:sz w:val="28"/>
          <w:szCs w:val="28"/>
          <w:lang w:val="kk-KZ"/>
        </w:rPr>
        <w:t xml:space="preserve">Жарық ағынының бірлігі – люмен (лм)     </w:t>
      </w:r>
    </w:p>
    <w:p w:rsidR="003C2300" w:rsidRPr="004D6806" w:rsidRDefault="003C2300" w:rsidP="004D6806">
      <w:pPr>
        <w:tabs>
          <w:tab w:val="left" w:pos="5220"/>
          <w:tab w:val="left" w:pos="5940"/>
        </w:tabs>
        <w:rPr>
          <w:sz w:val="28"/>
          <w:szCs w:val="28"/>
          <w:lang w:val="kk-KZ"/>
        </w:rPr>
      </w:pPr>
      <w:r w:rsidRPr="004D6806">
        <w:rPr>
          <w:sz w:val="28"/>
          <w:szCs w:val="28"/>
          <w:lang w:val="kk-KZ"/>
        </w:rPr>
        <w:t xml:space="preserve">                                             1 лм = 1 кд · 1 стер</w:t>
      </w:r>
    </w:p>
    <w:p w:rsidR="003C2300" w:rsidRPr="004D6806" w:rsidRDefault="003C2300" w:rsidP="004D6806">
      <w:pPr>
        <w:tabs>
          <w:tab w:val="left" w:pos="5220"/>
          <w:tab w:val="left" w:pos="5940"/>
        </w:tabs>
        <w:rPr>
          <w:sz w:val="28"/>
          <w:szCs w:val="28"/>
          <w:lang w:val="kk-KZ"/>
        </w:rPr>
      </w:pPr>
      <w:r w:rsidRPr="004D6806">
        <w:rPr>
          <w:sz w:val="28"/>
          <w:szCs w:val="28"/>
          <w:lang w:val="kk-KZ"/>
        </w:rPr>
        <w:lastRenderedPageBreak/>
        <w:t>3.   Жарықталыну бірлігі – люкс (лк)</w:t>
      </w:r>
    </w:p>
    <w:p w:rsidR="003C2300" w:rsidRPr="004D6806" w:rsidRDefault="003C2300" w:rsidP="004D6806">
      <w:pPr>
        <w:tabs>
          <w:tab w:val="left" w:pos="5220"/>
          <w:tab w:val="left" w:pos="5940"/>
        </w:tabs>
        <w:rPr>
          <w:sz w:val="28"/>
          <w:szCs w:val="28"/>
          <w:lang w:val="kk-KZ"/>
        </w:rPr>
      </w:pPr>
      <w:r w:rsidRPr="004D6806">
        <w:rPr>
          <w:sz w:val="28"/>
          <w:szCs w:val="28"/>
          <w:lang w:val="kk-KZ"/>
        </w:rPr>
        <w:t xml:space="preserve">                                             1 лк = 1 лм / </w:t>
      </w:r>
      <w:smartTag w:uri="urn:schemas-microsoft-com:office:smarttags" w:element="metricconverter">
        <w:smartTagPr>
          <w:attr w:name="ProductID" w:val="1 м²"/>
        </w:smartTagPr>
        <w:r w:rsidRPr="004D6806">
          <w:rPr>
            <w:sz w:val="28"/>
            <w:szCs w:val="28"/>
            <w:lang w:val="kk-KZ"/>
          </w:rPr>
          <w:t>1 м²</w:t>
        </w:r>
      </w:smartTag>
      <w:r w:rsidRPr="004D6806">
        <w:rPr>
          <w:sz w:val="28"/>
          <w:szCs w:val="28"/>
          <w:lang w:val="kk-KZ"/>
        </w:rPr>
        <w:t xml:space="preserve"> </w:t>
      </w:r>
    </w:p>
    <w:p w:rsidR="003C2300" w:rsidRPr="004D6806" w:rsidRDefault="003C2300" w:rsidP="004D6806">
      <w:pPr>
        <w:tabs>
          <w:tab w:val="left" w:pos="5220"/>
          <w:tab w:val="left" w:pos="5940"/>
        </w:tabs>
        <w:jc w:val="both"/>
        <w:rPr>
          <w:sz w:val="28"/>
          <w:szCs w:val="28"/>
          <w:lang w:val="kk-KZ"/>
        </w:rPr>
      </w:pPr>
      <w:r w:rsidRPr="004D6806">
        <w:rPr>
          <w:sz w:val="28"/>
          <w:szCs w:val="28"/>
          <w:lang w:val="kk-KZ"/>
        </w:rPr>
        <w:t>4.   Жарқырау бірлігі ретінде әрбір кв. метр бетінен 2</w:t>
      </w:r>
      <w:r w:rsidRPr="004D6806">
        <w:rPr>
          <w:position w:val="-6"/>
          <w:sz w:val="28"/>
          <w:szCs w:val="28"/>
          <w:lang w:val="kk-KZ"/>
        </w:rPr>
        <w:object w:dxaOrig="220" w:dyaOrig="220">
          <v:shape id="_x0000_i1094" type="#_x0000_t75" style="width:10.9pt;height:10.9pt" o:ole="">
            <v:imagedata r:id="rId136" o:title=""/>
          </v:shape>
          <o:OLEObject Type="Embed" ProgID="Equation.3" ShapeID="_x0000_i1094" DrawAspect="Content" ObjectID="_1700410150" r:id="rId137"/>
        </w:object>
      </w:r>
      <w:r w:rsidRPr="004D6806">
        <w:rPr>
          <w:sz w:val="28"/>
          <w:szCs w:val="28"/>
          <w:lang w:val="kk-KZ"/>
        </w:rPr>
        <w:t xml:space="preserve"> стерадианға тең денелік бұрыш ішінде  барлық жаққа 1 люмен жарық ағыны таралатын беттің жарқырауы қолданылады.</w:t>
      </w:r>
    </w:p>
    <w:p w:rsidR="003C2300" w:rsidRPr="004D6806" w:rsidRDefault="003C2300" w:rsidP="004D6806">
      <w:pPr>
        <w:tabs>
          <w:tab w:val="left" w:pos="5220"/>
          <w:tab w:val="left" w:pos="5940"/>
        </w:tabs>
        <w:rPr>
          <w:sz w:val="28"/>
          <w:szCs w:val="28"/>
          <w:lang w:val="kk-KZ"/>
        </w:rPr>
      </w:pPr>
      <w:r w:rsidRPr="004D6806">
        <w:rPr>
          <w:sz w:val="28"/>
          <w:szCs w:val="28"/>
          <w:lang w:val="kk-KZ"/>
        </w:rPr>
        <w:t xml:space="preserve">                                             1 лм / м²</w:t>
      </w:r>
    </w:p>
    <w:p w:rsidR="003C2300" w:rsidRPr="004D6806" w:rsidRDefault="003C2300" w:rsidP="004D6806">
      <w:pPr>
        <w:tabs>
          <w:tab w:val="left" w:pos="5220"/>
          <w:tab w:val="left" w:pos="5940"/>
        </w:tabs>
        <w:jc w:val="both"/>
        <w:rPr>
          <w:sz w:val="28"/>
          <w:szCs w:val="28"/>
          <w:lang w:val="kk-KZ"/>
        </w:rPr>
      </w:pPr>
      <w:r w:rsidRPr="004D6806">
        <w:rPr>
          <w:sz w:val="28"/>
          <w:szCs w:val="28"/>
          <w:lang w:val="kk-KZ"/>
        </w:rPr>
        <w:t xml:space="preserve">5.   Жарықтылық  бірлігі ретінде </w:t>
      </w:r>
      <w:smartTag w:uri="urn:schemas-microsoft-com:office:smarttags" w:element="metricconverter">
        <w:smartTagPr>
          <w:attr w:name="ProductID" w:val="1 кв. метр"/>
        </w:smartTagPr>
        <w:r w:rsidRPr="004D6806">
          <w:rPr>
            <w:sz w:val="28"/>
            <w:szCs w:val="28"/>
            <w:lang w:val="kk-KZ"/>
          </w:rPr>
          <w:t>1 кв. метр</w:t>
        </w:r>
      </w:smartTag>
      <w:r w:rsidRPr="004D6806">
        <w:rPr>
          <w:sz w:val="28"/>
          <w:szCs w:val="28"/>
          <w:lang w:val="kk-KZ"/>
        </w:rPr>
        <w:t xml:space="preserve"> ауданы нормаль бағыт бойынша күші 1 кд – ға жарық беретін беттің жарықтылығы алынады. </w:t>
      </w:r>
    </w:p>
    <w:p w:rsidR="003C2300" w:rsidRPr="004D6806" w:rsidRDefault="003C2300" w:rsidP="004D6806">
      <w:pPr>
        <w:tabs>
          <w:tab w:val="left" w:pos="5220"/>
          <w:tab w:val="left" w:pos="5940"/>
        </w:tabs>
        <w:rPr>
          <w:sz w:val="28"/>
          <w:szCs w:val="28"/>
          <w:lang w:val="kk-KZ"/>
        </w:rPr>
      </w:pPr>
      <w:r w:rsidRPr="004D6806">
        <w:rPr>
          <w:sz w:val="28"/>
          <w:szCs w:val="28"/>
          <w:lang w:val="kk-KZ"/>
        </w:rPr>
        <w:t xml:space="preserve">                                             1 кд / м² </w:t>
      </w:r>
    </w:p>
    <w:p w:rsidR="003C2300" w:rsidRPr="004D6806" w:rsidRDefault="003C2300" w:rsidP="004D6806">
      <w:pPr>
        <w:tabs>
          <w:tab w:val="left" w:pos="5220"/>
          <w:tab w:val="left" w:pos="5940"/>
        </w:tabs>
        <w:jc w:val="both"/>
        <w:rPr>
          <w:sz w:val="28"/>
          <w:szCs w:val="28"/>
          <w:lang w:val="kk-KZ"/>
        </w:rPr>
      </w:pPr>
      <w:r w:rsidRPr="004D6806">
        <w:rPr>
          <w:sz w:val="28"/>
          <w:szCs w:val="28"/>
          <w:lang w:val="kk-KZ"/>
        </w:rPr>
        <w:t xml:space="preserve">      Жарықтылық стильб (сб) деп аталатын бірлікпен де өлшенеді.</w:t>
      </w:r>
    </w:p>
    <w:p w:rsidR="0051716D" w:rsidRPr="004D6806" w:rsidRDefault="0051716D" w:rsidP="004D6806">
      <w:pPr>
        <w:rPr>
          <w:b/>
          <w:sz w:val="28"/>
          <w:szCs w:val="28"/>
          <w:lang w:val="kk-KZ"/>
        </w:rPr>
      </w:pPr>
    </w:p>
    <w:p w:rsidR="001A455D" w:rsidRPr="004D6806" w:rsidRDefault="001A455D" w:rsidP="004D6806">
      <w:pPr>
        <w:rPr>
          <w:b/>
          <w:sz w:val="28"/>
          <w:szCs w:val="28"/>
          <w:lang w:val="kk-KZ"/>
        </w:rPr>
      </w:pPr>
    </w:p>
    <w:p w:rsidR="00332466" w:rsidRPr="00C14572" w:rsidRDefault="00C14572" w:rsidP="00C14572">
      <w:pPr>
        <w:pStyle w:val="1"/>
        <w:jc w:val="both"/>
        <w:rPr>
          <w:rFonts w:ascii="Times New Roman" w:hAnsi="Times New Roman"/>
          <w:sz w:val="28"/>
          <w:szCs w:val="28"/>
          <w:lang w:val="kk-KZ"/>
        </w:rPr>
      </w:pPr>
      <w:bookmarkStart w:id="2" w:name="_Toc89701999"/>
      <w:r w:rsidRPr="00C14572">
        <w:rPr>
          <w:rFonts w:ascii="Times New Roman" w:hAnsi="Times New Roman"/>
          <w:sz w:val="28"/>
          <w:szCs w:val="28"/>
          <w:lang w:val="kk-KZ"/>
        </w:rPr>
        <w:t xml:space="preserve">Дәріс №3. </w:t>
      </w:r>
      <w:r w:rsidR="00AD539F" w:rsidRPr="00C14572">
        <w:rPr>
          <w:rFonts w:ascii="Times New Roman" w:hAnsi="Times New Roman"/>
          <w:sz w:val="28"/>
          <w:szCs w:val="28"/>
          <w:u w:val="single"/>
          <w:lang w:val="kk-KZ"/>
        </w:rPr>
        <w:t>Жарық интерференциясы.</w:t>
      </w:r>
      <w:r w:rsidR="00AD539F" w:rsidRPr="00C14572">
        <w:rPr>
          <w:rFonts w:ascii="Times New Roman" w:hAnsi="Times New Roman"/>
          <w:sz w:val="28"/>
          <w:szCs w:val="28"/>
          <w:lang w:val="kk-KZ"/>
        </w:rPr>
        <w:t xml:space="preserve">  Тербелістер мен толқындардың когеренттілігі. Жарық интерференциясын бақылау әдістері. Оптикалық жарық жолы. Жарықтың жұқа пленкаларда интерференциялануы.</w:t>
      </w:r>
      <w:bookmarkEnd w:id="2"/>
    </w:p>
    <w:p w:rsidR="00AD539F" w:rsidRPr="004D6806" w:rsidRDefault="00AD539F" w:rsidP="004D6806">
      <w:pPr>
        <w:jc w:val="center"/>
        <w:rPr>
          <w:b/>
          <w:sz w:val="28"/>
          <w:szCs w:val="28"/>
          <w:lang w:val="kk-KZ"/>
        </w:rPr>
      </w:pPr>
    </w:p>
    <w:p w:rsidR="00AD539F" w:rsidRPr="004D6806" w:rsidRDefault="005952C0" w:rsidP="004D6806">
      <w:pPr>
        <w:ind w:firstLine="708"/>
        <w:jc w:val="both"/>
        <w:rPr>
          <w:b/>
          <w:sz w:val="28"/>
          <w:szCs w:val="28"/>
          <w:lang w:val="kk-KZ"/>
        </w:rPr>
      </w:pPr>
      <w:r w:rsidRPr="004D6806">
        <w:rPr>
          <w:sz w:val="28"/>
          <w:szCs w:val="28"/>
          <w:lang w:val="kk-KZ"/>
        </w:rPr>
        <w:t xml:space="preserve">Жарықтың толқындық табиғаты интерференция құбылысынан айқын білінеді. Бұл құбылысты табиғи жағдайда жиі байқауға болады. Мысалы, суға тамған май мен мұнай кілегейлеріне, сабын көпіршіктеріне және слюданың жұқа қабыршағына күн сәулесі түскенде, олардың беттері қызыл – жасыл болып құлпырып тұрады. Мұнда жолақтардың түрлі түсті болуы көпіршік пен сұйыққа ақ жарық түскендіктен болады. Егер сабын көпіршігіне түсетін ақ жарықтың жолына жасыл шыны қойылса, онда көпіршіктің бетінде тек аралықтары қара- қоңыр жасыл жолақтар байқалады. Басқаша айтқанда, жұқа пленканың бетіне бір түсті (монохромат) жарық түсірілсе, сонда аралары қара – қоңыр жолақпен бөлінген бір түсті жолақтар байқалады, бірақ олардың жарықталынуы бірдей болмайды. Осындай жарық және қара – қоңыр жолақтардың пайда болуы – жұқа пленка беттерінен шағылған жарық толқындары бір – бірімен қосылысқанда олардың бірін – бірі күшейту немесе әлсірету себебінен болады. Бұл құбылыс жарықтың интерференциясы деп аталады. Интерференция құбылысы тек жарық толқындарына ғана тән емес, мысалы, су бетімен таралған толқындар да, дыбыс толқындары да интерференцияланады. Осындай механикалық толқындардың интерференциясы жалпы толқындар теориясында қарастырылады. Бұл жөнінде біз тек мынаны еске саламыз. Егер бір система толқындарының өркештері мен сайлары екінші система толқындарының өркештері мен сайларына дәл келсе (фазалары бірдей болса), онда толқындар системасы бірін – бірі күшейтеді, ал керісінше, біреулерінің өркештері екіншілерінің сайларына дәл келсе (фазалары қарама – қарсы болса), онда толқындар бірін – бірі әлсіретеді. Осындай интерференциялық  бейнелер байқалу үшін кеңістіктің әрбір нүктесінде қосылатын толқындар фазаларының айырмасы бақылау кезінде өзгермеуі, яғни тұрақты болуы тиіс. Осындай фазаларының айырмасы уақытқа байланысты өзгермейтін толқындар когерент толқындар деп аталады. Осыған сай когерент толқындар шығаратын толқын көздері когерент көздер делінеді. Механикалық толқындар таралатын тербеліс көздерін өзара когерент етіп алуға болады. Бірақ  екі жарық көзі когерент бола алмайды. Өйткені жарық толқындарын белгілі бір процесс болғанда  заттың атомдары немесе молекулалары шығарады. Зерттеу </w:t>
      </w:r>
      <w:r w:rsidRPr="004D6806">
        <w:rPr>
          <w:sz w:val="28"/>
          <w:szCs w:val="28"/>
          <w:lang w:val="kk-KZ"/>
        </w:rPr>
        <w:lastRenderedPageBreak/>
        <w:t xml:space="preserve">нәтижелеріне қарағанда әрбір атом (не молекула ) өте аз уақыт, шамамен </w:t>
      </w:r>
      <w:r w:rsidRPr="004D6806">
        <w:rPr>
          <w:position w:val="-6"/>
          <w:sz w:val="28"/>
          <w:szCs w:val="28"/>
          <w:lang w:val="kk-KZ"/>
        </w:rPr>
        <w:object w:dxaOrig="460" w:dyaOrig="320">
          <v:shape id="_x0000_i1095" type="#_x0000_t75" style="width:23.45pt;height:15.9pt" o:ole="">
            <v:imagedata r:id="rId138" o:title=""/>
          </v:shape>
          <o:OLEObject Type="Embed" ProgID="Equation.3" ShapeID="_x0000_i1095" DrawAspect="Content" ObjectID="_1700410151" r:id="rId139"/>
        </w:object>
      </w:r>
      <w:r w:rsidRPr="004D6806">
        <w:rPr>
          <w:sz w:val="28"/>
          <w:szCs w:val="28"/>
          <w:lang w:val="kk-KZ"/>
        </w:rPr>
        <w:t xml:space="preserve"> секундтай ғана үздіксіз жарық шығарып тұрады, одан соң оның жарық  беруі тоқталады. Бірақ ондай атомдар біраз уақыт өткен соң тағы да жарық бере бастауы мүмкін, сонда бұл жаңа шыққан жарық толқындары мен алғашқы жарық толқындарының фазаларының ешбір байланысы болмайды.</w:t>
      </w:r>
    </w:p>
    <w:p w:rsidR="005952C0" w:rsidRPr="004D6806" w:rsidRDefault="005952C0" w:rsidP="004D6806">
      <w:pPr>
        <w:tabs>
          <w:tab w:val="left" w:pos="0"/>
        </w:tabs>
        <w:jc w:val="both"/>
        <w:rPr>
          <w:sz w:val="28"/>
          <w:szCs w:val="28"/>
          <w:lang w:val="kk-KZ"/>
        </w:rPr>
      </w:pPr>
      <w:r w:rsidRPr="004D6806">
        <w:rPr>
          <w:sz w:val="28"/>
          <w:szCs w:val="28"/>
          <w:lang w:val="kk-KZ"/>
        </w:rPr>
        <w:tab/>
        <w:t>Жарықтың интерференция және дифракция құбылыстарының негізгі қасиеттерін жарықты тек толқындық процесс деп қарап, оның электромагниттік тербеліс екендігін айтпай – ақ ұғынуға болады. Жарық интерференциясын бақылау әдістері.</w:t>
      </w:r>
    </w:p>
    <w:p w:rsidR="00C14572" w:rsidRDefault="00C14572" w:rsidP="004D6806">
      <w:pPr>
        <w:tabs>
          <w:tab w:val="left" w:pos="5220"/>
          <w:tab w:val="left" w:pos="5940"/>
        </w:tabs>
        <w:rPr>
          <w:sz w:val="28"/>
          <w:szCs w:val="28"/>
          <w:lang w:val="kk-KZ"/>
        </w:rPr>
      </w:pPr>
      <w:r>
        <w:rPr>
          <w:sz w:val="28"/>
          <w:szCs w:val="28"/>
          <w:lang w:val="kk-KZ"/>
        </w:rPr>
        <w:t>Бақылау сұрақтары</w:t>
      </w:r>
    </w:p>
    <w:p w:rsidR="005952C0" w:rsidRPr="004D6806" w:rsidRDefault="005952C0" w:rsidP="004D6806">
      <w:pPr>
        <w:tabs>
          <w:tab w:val="left" w:pos="5220"/>
          <w:tab w:val="left" w:pos="5940"/>
        </w:tabs>
        <w:rPr>
          <w:sz w:val="28"/>
          <w:szCs w:val="28"/>
          <w:lang w:val="kk-KZ"/>
        </w:rPr>
      </w:pPr>
      <w:r w:rsidRPr="004D6806">
        <w:rPr>
          <w:sz w:val="28"/>
          <w:szCs w:val="28"/>
          <w:lang w:val="kk-KZ"/>
        </w:rPr>
        <w:t xml:space="preserve">1. </w:t>
      </w:r>
      <w:r w:rsidRPr="004D6806">
        <w:rPr>
          <w:sz w:val="28"/>
          <w:szCs w:val="28"/>
          <w:u w:val="single"/>
          <w:lang w:val="kk-KZ"/>
        </w:rPr>
        <w:t xml:space="preserve">Юнгтің  тәжірибесі. </w:t>
      </w:r>
      <w:r w:rsidRPr="004D6806">
        <w:rPr>
          <w:sz w:val="28"/>
          <w:szCs w:val="28"/>
          <w:lang w:val="kk-KZ"/>
        </w:rPr>
        <w:t xml:space="preserve"> </w:t>
      </w:r>
    </w:p>
    <w:p w:rsidR="005952C0" w:rsidRPr="004D6806" w:rsidRDefault="005952C0" w:rsidP="004D6806">
      <w:pPr>
        <w:tabs>
          <w:tab w:val="left" w:pos="5220"/>
          <w:tab w:val="left" w:pos="5940"/>
        </w:tabs>
        <w:rPr>
          <w:sz w:val="28"/>
          <w:szCs w:val="28"/>
          <w:lang w:val="kk-KZ"/>
        </w:rPr>
      </w:pPr>
      <w:r w:rsidRPr="004D6806">
        <w:rPr>
          <w:sz w:val="28"/>
          <w:szCs w:val="28"/>
          <w:lang w:val="kk-KZ"/>
        </w:rPr>
        <w:t xml:space="preserve">2. </w:t>
      </w:r>
      <w:r w:rsidRPr="004D6806">
        <w:rPr>
          <w:sz w:val="28"/>
          <w:szCs w:val="28"/>
          <w:u w:val="single"/>
          <w:lang w:val="kk-KZ"/>
        </w:rPr>
        <w:t>Френельдің қос айнамен жасаған тәжірибесі.</w:t>
      </w:r>
      <w:r w:rsidRPr="004D6806">
        <w:rPr>
          <w:sz w:val="28"/>
          <w:szCs w:val="28"/>
          <w:lang w:val="kk-KZ"/>
        </w:rPr>
        <w:t xml:space="preserve">  </w:t>
      </w:r>
    </w:p>
    <w:p w:rsidR="005952C0" w:rsidRPr="004D6806" w:rsidRDefault="005952C0" w:rsidP="004D6806">
      <w:pPr>
        <w:rPr>
          <w:sz w:val="28"/>
          <w:szCs w:val="28"/>
          <w:lang w:val="kk-KZ"/>
        </w:rPr>
      </w:pPr>
      <w:r w:rsidRPr="004D6806">
        <w:rPr>
          <w:sz w:val="28"/>
          <w:szCs w:val="28"/>
          <w:lang w:val="kk-KZ"/>
        </w:rPr>
        <w:t xml:space="preserve">3. </w:t>
      </w:r>
      <w:r w:rsidRPr="004D6806">
        <w:rPr>
          <w:sz w:val="28"/>
          <w:szCs w:val="28"/>
          <w:u w:val="single"/>
          <w:lang w:val="kk-KZ"/>
        </w:rPr>
        <w:t>Френельдің бипризмамен жасалған тәжірибесі.</w:t>
      </w:r>
      <w:r w:rsidRPr="004D6806">
        <w:rPr>
          <w:sz w:val="28"/>
          <w:szCs w:val="28"/>
          <w:lang w:val="kk-KZ"/>
        </w:rPr>
        <w:t xml:space="preserve"> </w:t>
      </w:r>
    </w:p>
    <w:p w:rsidR="005952C0" w:rsidRPr="004D6806" w:rsidRDefault="005952C0" w:rsidP="004D6806">
      <w:pPr>
        <w:tabs>
          <w:tab w:val="left" w:pos="5220"/>
          <w:tab w:val="left" w:pos="5940"/>
        </w:tabs>
        <w:rPr>
          <w:sz w:val="28"/>
          <w:szCs w:val="28"/>
          <w:u w:val="single"/>
          <w:lang w:val="kk-KZ"/>
        </w:rPr>
      </w:pPr>
      <w:r w:rsidRPr="004D6806">
        <w:rPr>
          <w:sz w:val="28"/>
          <w:szCs w:val="28"/>
          <w:lang w:val="kk-KZ"/>
        </w:rPr>
        <w:t xml:space="preserve">4.  </w:t>
      </w:r>
      <w:r w:rsidRPr="004D6806">
        <w:rPr>
          <w:sz w:val="28"/>
          <w:szCs w:val="28"/>
          <w:u w:val="single"/>
          <w:lang w:val="kk-KZ"/>
        </w:rPr>
        <w:t>Жарықтың жұқа пленкаларда және пластинкаларда интерференциялануы.</w:t>
      </w:r>
    </w:p>
    <w:p w:rsidR="005952C0" w:rsidRPr="00C14572" w:rsidRDefault="005952C0" w:rsidP="004D6806">
      <w:pPr>
        <w:rPr>
          <w:b/>
          <w:sz w:val="28"/>
          <w:szCs w:val="28"/>
          <w:lang w:val="kk-KZ"/>
        </w:rPr>
      </w:pPr>
    </w:p>
    <w:p w:rsidR="001A455D" w:rsidRPr="00C14572" w:rsidRDefault="001A455D" w:rsidP="004D6806">
      <w:pPr>
        <w:rPr>
          <w:b/>
          <w:sz w:val="28"/>
          <w:szCs w:val="28"/>
          <w:lang w:val="kk-KZ"/>
        </w:rPr>
      </w:pPr>
    </w:p>
    <w:p w:rsidR="005952C0" w:rsidRPr="00C14572" w:rsidRDefault="00C14572" w:rsidP="00C14572">
      <w:pPr>
        <w:pStyle w:val="1"/>
        <w:rPr>
          <w:rFonts w:ascii="Times New Roman" w:hAnsi="Times New Roman"/>
          <w:sz w:val="28"/>
          <w:szCs w:val="28"/>
          <w:lang w:val="kk-KZ"/>
        </w:rPr>
      </w:pPr>
      <w:bookmarkStart w:id="3" w:name="_Toc89702000"/>
      <w:r w:rsidRPr="00C14572">
        <w:rPr>
          <w:rFonts w:ascii="Times New Roman" w:hAnsi="Times New Roman"/>
          <w:sz w:val="28"/>
          <w:szCs w:val="28"/>
          <w:lang w:val="kk-KZ"/>
        </w:rPr>
        <w:t xml:space="preserve">Дәріс №4. </w:t>
      </w:r>
      <w:r w:rsidR="005952C0" w:rsidRPr="00C14572">
        <w:rPr>
          <w:rFonts w:ascii="Times New Roman" w:hAnsi="Times New Roman"/>
          <w:sz w:val="28"/>
          <w:szCs w:val="28"/>
          <w:lang w:val="kk-KZ"/>
        </w:rPr>
        <w:t>Гюйгенс-Френель принципі. Френельдің зоналар әдісі. Зоналық пластинка. Бір саңлаудағы дифракция. Дифракциялық тор. Рентген сәулелерінің дифракциясы.</w:t>
      </w:r>
      <w:bookmarkEnd w:id="3"/>
    </w:p>
    <w:p w:rsidR="00BF0D06" w:rsidRPr="004D6806" w:rsidRDefault="00BF0D06" w:rsidP="004D6806">
      <w:pPr>
        <w:jc w:val="center"/>
        <w:rPr>
          <w:b/>
          <w:sz w:val="28"/>
          <w:szCs w:val="28"/>
          <w:lang w:val="kk-KZ"/>
        </w:rPr>
      </w:pPr>
    </w:p>
    <w:p w:rsidR="00460A2F" w:rsidRPr="004D6806" w:rsidRDefault="00BF0D06" w:rsidP="004D6806">
      <w:pPr>
        <w:tabs>
          <w:tab w:val="left" w:pos="0"/>
        </w:tabs>
        <w:ind w:firstLine="708"/>
        <w:jc w:val="both"/>
        <w:rPr>
          <w:sz w:val="28"/>
          <w:szCs w:val="28"/>
          <w:lang w:val="kk-KZ"/>
        </w:rPr>
      </w:pPr>
      <w:r w:rsidRPr="004D6806">
        <w:rPr>
          <w:sz w:val="28"/>
          <w:szCs w:val="28"/>
          <w:lang w:val="kk-KZ"/>
        </w:rPr>
        <w:t xml:space="preserve">Дифракция деп жарықтың түзу сызықты жолдан бұрылу құбылысы айтылады. Жарықтың осындай қасиеті бар екендігін мынадай тәжірибе жасап білуге болады. Егер бір тар саңылаудан өткен жарық шоғының жолында саңылаудан </w:t>
      </w:r>
      <w:smartTag w:uri="urn:schemas-microsoft-com:office:smarttags" w:element="metricconverter">
        <w:smartTagPr>
          <w:attr w:name="ProductID" w:val="40 см"/>
        </w:smartTagPr>
        <w:r w:rsidRPr="004D6806">
          <w:rPr>
            <w:sz w:val="28"/>
            <w:szCs w:val="28"/>
            <w:lang w:val="kk-KZ"/>
          </w:rPr>
          <w:t>40 см</w:t>
        </w:r>
      </w:smartTag>
      <w:r w:rsidRPr="004D6806">
        <w:rPr>
          <w:sz w:val="28"/>
          <w:szCs w:val="28"/>
          <w:lang w:val="kk-KZ"/>
        </w:rPr>
        <w:t xml:space="preserve"> жерде, оған параллель етіп тартылған диаметрі 0,2 мм-дей жіңішке сым тұрған болса, сонда 2 метрдей жердегі ақ экранға түскен сымның геометриялық көлеңкесінің дәл ортасына жіңішке ақ жолақ пайда болады. Бұл тәжірибеден жарық толқыны сымды оралып барып көлеңке алқабына түскені байқалады. Демек бөгетке кездесіп жарықтың жолы қисаяды. Дифракция құбылысы тек жарыққа ғана емес, басқа да толқындық процестерге тән құбылыс. Мысалы, дыбыс толқындары да жолында кездескен бөгеттерді айнала бұрылып таралады. Биік үйдің бір жағынан шыққан дыбыс оның екінші жағынан да естіледі. Өйткені, дыбыс толқыны үйдің бұрышына жетіп бұрылады да қалқаланып тұрған алқапқа барады, басқаша айтқанда дифракцияланады.   </w:t>
      </w:r>
    </w:p>
    <w:p w:rsidR="004D6806" w:rsidRDefault="00BF0D06" w:rsidP="004D6806">
      <w:pPr>
        <w:tabs>
          <w:tab w:val="left" w:pos="0"/>
        </w:tabs>
        <w:ind w:firstLine="708"/>
        <w:jc w:val="both"/>
        <w:rPr>
          <w:sz w:val="28"/>
          <w:szCs w:val="28"/>
          <w:lang w:val="kk-KZ"/>
        </w:rPr>
      </w:pPr>
      <w:r w:rsidRPr="004D6806">
        <w:rPr>
          <w:sz w:val="28"/>
          <w:szCs w:val="28"/>
          <w:lang w:val="kk-KZ"/>
        </w:rPr>
        <w:t xml:space="preserve">Жарықтың дифракциясы кәдімгі жағдайда байқалмайды, оны тек ерекше жағдайларда байқауға болады. Дифракция құбылысын жарықтың толқындық теориясы бойынша толық түсіндіруге болады. Ол үшін Гюйгенс принципі жеткіліксіз. Бұл принцип тек жарықтың таралу бағытын анықтау әдісі болып табылады. Френель бұл принциптің осы кемшілігін толықтырды, ол Гюйгенстің принципі мен толқындардың интерференциялану принципін біріктірді. Френельше толқындық беттің әрбір нүктелерінің айналасында пайда болған элементар толқындар бір-бірімен қиылысып интерференцияланады, сонда қорытқы сыртқы орауыш бетте толқынның едәуір интенсивтігі болады. Сөйтіп элементар толқындар мен интерференция жайындағы идеялардан жарықтың толқындық теориясының негізгі принципі – Гюйгенс-Френель принципі келіп шығады. </w:t>
      </w:r>
    </w:p>
    <w:p w:rsidR="004D6806" w:rsidRDefault="00BF0D06" w:rsidP="004D6806">
      <w:pPr>
        <w:tabs>
          <w:tab w:val="left" w:pos="0"/>
        </w:tabs>
        <w:ind w:firstLine="708"/>
        <w:jc w:val="both"/>
        <w:rPr>
          <w:sz w:val="28"/>
          <w:szCs w:val="28"/>
          <w:lang w:val="kk-KZ"/>
        </w:rPr>
      </w:pPr>
      <w:r w:rsidRPr="004D6806">
        <w:rPr>
          <w:sz w:val="28"/>
          <w:szCs w:val="28"/>
          <w:lang w:val="kk-KZ"/>
        </w:rPr>
        <w:lastRenderedPageBreak/>
        <w:t>Сонда бұл принцип бойынша толқындық  беттің алдыңғы жағындағы бір нүктедегі тербелісті табу үшін сол нүктеге толқындық беттің барлық элементтерінен келген тербелістерді тауып, одан соң олардың амплитудалары мен фазаларын есепке ала отырып, оларды өзара қосу керек. Сондай элементар тербелістердің қосындысын табу жалпы алғанда интегралдық есептеуге жататын мәселе, ол өте күрделі болуы мүмкін. Бірақ Френельдің дәлелдеуінше кейбір қарапайым жағдайларда интегралдық есептеулердің орнына жай алгебралық қосу немесе графикалық қосу тәсілдерін пайдалануға да болады. Гюйгенс принципі түсіндіре алмайтын жарықтың түзу сызық бойымен таралу заңын Гюйгенс-Френель принципі бойынша түсіндіруге болады.</w:t>
      </w:r>
    </w:p>
    <w:p w:rsidR="006A5F5A" w:rsidRPr="004D6806" w:rsidRDefault="00BF0D06" w:rsidP="004D6806">
      <w:pPr>
        <w:tabs>
          <w:tab w:val="left" w:pos="0"/>
        </w:tabs>
        <w:ind w:firstLine="708"/>
        <w:jc w:val="both"/>
        <w:rPr>
          <w:b/>
          <w:sz w:val="28"/>
          <w:szCs w:val="28"/>
          <w:lang w:val="kk-KZ"/>
        </w:rPr>
      </w:pPr>
      <w:r w:rsidRPr="004D6806">
        <w:rPr>
          <w:sz w:val="28"/>
          <w:szCs w:val="28"/>
          <w:lang w:val="kk-KZ"/>
        </w:rPr>
        <w:t xml:space="preserve"> Бұл мәселені ең алғаш 1815 жылы Френель шешкен болатын. Сонда ол күрделі есеп шығарудың орнына зоналар методы деп аталатын көрнекі метод қолданды. Бұл метод толқындық бетті ойша дөңгелек зоналарға (участоктарға) бөлуге және одан таралып бір-біріне қосылысып интерференцияланған элементар толқындардың амплитудалары мен фазаларын есепке алуға негізделген. Нүктедей S жарық көзінен жарық толқындары таралып сфералық толқындық беттер түзілсін, сонда олардың біреуі белгіленген бет болсын. Енді жарық толқынының P нүктедегі әсерін анықтау үшін Френельше осы толқындық бетті ойша дөңгелек зоналарға бөлеміз. Ол үшін Р-ны центр етіп алып, бетті қия ойша бірнеше сфера сызамыз, сонда көршілес сфералардың радиустарының бір-бірінен айырмасын жарты толқын ұзындығына тең етіп аламыз.    </w:t>
      </w:r>
    </w:p>
    <w:p w:rsidR="00BF0D06" w:rsidRPr="004D6806" w:rsidRDefault="00BF0D06" w:rsidP="004D6806">
      <w:pPr>
        <w:ind w:firstLine="708"/>
        <w:jc w:val="both"/>
        <w:rPr>
          <w:sz w:val="28"/>
          <w:szCs w:val="28"/>
          <w:lang w:val="kk-KZ"/>
        </w:rPr>
      </w:pPr>
      <w:r w:rsidRPr="004D6806">
        <w:rPr>
          <w:sz w:val="28"/>
          <w:szCs w:val="28"/>
          <w:lang w:val="kk-KZ"/>
        </w:rPr>
        <w:t xml:space="preserve">Егер берілген Р нүктеге әсер ететін зоналардың саны тақ болса, сол нүктедегі қорытқы тербелістің амплитудасы зоналардың саны жұп болғандағыдан үлкен болады. Жарық интенсивтігі тербеліс амплитудасының квадратына пропорционал болғандықтан, жарық күштірек болады. Егер қарастырылып отырған зоналардың саны өте көп болса, онда ең ақырғы зонаның әсері болымсыз аз болады, оны есепке алмауға да болады. Жуықтап алғанда (7) және (9) теңдіктер бойынша Р нүктесіндегі қорытқы тербеліс амплитудасы мынаған тең болады: </w:t>
      </w:r>
    </w:p>
    <w:p w:rsidR="00BF0D06" w:rsidRPr="004D6806" w:rsidRDefault="00BF0D06" w:rsidP="004D6806">
      <w:pPr>
        <w:jc w:val="center"/>
        <w:rPr>
          <w:sz w:val="28"/>
          <w:szCs w:val="28"/>
          <w:lang w:val="kk-KZ"/>
        </w:rPr>
      </w:pPr>
    </w:p>
    <w:p w:rsidR="00BF0D06" w:rsidRPr="004D6806" w:rsidRDefault="00BF0D06" w:rsidP="004D6806">
      <w:pPr>
        <w:jc w:val="center"/>
        <w:rPr>
          <w:sz w:val="28"/>
          <w:szCs w:val="28"/>
          <w:lang w:val="kk-KZ"/>
        </w:rPr>
      </w:pPr>
      <w:r w:rsidRPr="004D6806">
        <w:rPr>
          <w:position w:val="-24"/>
          <w:sz w:val="28"/>
          <w:szCs w:val="28"/>
          <w:lang w:val="kk-KZ"/>
        </w:rPr>
        <w:object w:dxaOrig="1080" w:dyaOrig="639">
          <v:shape id="_x0000_i1096" type="#_x0000_t75" style="width:54.4pt;height:32.65pt" o:ole="">
            <v:imagedata r:id="rId140" o:title=""/>
          </v:shape>
          <o:OLEObject Type="Embed" ProgID="Equation.3" ShapeID="_x0000_i1096" DrawAspect="Content" ObjectID="_1700410152" r:id="rId141"/>
        </w:object>
      </w:r>
      <w:r w:rsidRPr="004D6806">
        <w:rPr>
          <w:sz w:val="28"/>
          <w:szCs w:val="28"/>
          <w:lang w:val="kk-KZ"/>
        </w:rPr>
        <w:t xml:space="preserve">            (10)</w:t>
      </w:r>
    </w:p>
    <w:p w:rsidR="00BF0D06" w:rsidRPr="004D6806" w:rsidRDefault="00BF0D06" w:rsidP="004D6806">
      <w:pPr>
        <w:jc w:val="center"/>
        <w:rPr>
          <w:sz w:val="28"/>
          <w:szCs w:val="28"/>
          <w:lang w:val="kk-KZ"/>
        </w:rPr>
      </w:pPr>
    </w:p>
    <w:p w:rsidR="00BF0D06" w:rsidRPr="004D6806" w:rsidRDefault="00BF0D06" w:rsidP="004D6806">
      <w:pPr>
        <w:ind w:firstLine="708"/>
        <w:jc w:val="both"/>
        <w:rPr>
          <w:sz w:val="28"/>
          <w:szCs w:val="28"/>
          <w:lang w:val="kk-KZ"/>
        </w:rPr>
      </w:pPr>
      <w:r w:rsidRPr="004D6806">
        <w:rPr>
          <w:sz w:val="28"/>
          <w:szCs w:val="28"/>
          <w:lang w:val="kk-KZ"/>
        </w:rPr>
        <w:t>Сөйтіп, өте көп зоналар немесе өте үлкен толқындық  бет әсерінен пайда болған қорытқы тербелістің амплитудасы орталық  зонаның әсерінен пайда болған тербеліс амплитудасының жартысына тең. Сонымен жарықтың бір текті ортада түзу сызықтың бойымен таралуы элементар толқындар интерференциясының нәтижесі болады. Жарық еркін таралғанда, яғни толқын беті шексіз үлкен болғанда барлық Френель зоналары еркін болады және олар бақылаушының көзіне қатысты симметриялы орналасады. Сондықтан жарық түзу бойымен таралған болып байқалады. Егер жарық еркін таралмаса, зоналардың дұрыс орналасуы бұзылса, онда жарықтың түзу сызық бойымен таралу заңы бұзылады. Мұндай жағдайларда дифракция құбылысы білінеді.</w:t>
      </w:r>
    </w:p>
    <w:p w:rsidR="009E37E4" w:rsidRPr="004D6806" w:rsidRDefault="009E37E4" w:rsidP="004D6806">
      <w:pPr>
        <w:ind w:firstLine="708"/>
        <w:jc w:val="both"/>
        <w:rPr>
          <w:sz w:val="28"/>
          <w:szCs w:val="28"/>
          <w:lang w:val="kk-KZ"/>
        </w:rPr>
      </w:pPr>
      <w:r w:rsidRPr="004D6806">
        <w:rPr>
          <w:sz w:val="28"/>
          <w:szCs w:val="28"/>
          <w:lang w:val="kk-KZ"/>
        </w:rPr>
        <w:t xml:space="preserve">Егер жарық  бір саңылаудан емес, қатарласқан бірнеше саңылаудан өткізілсе, онда байқалатын дифракциялық жолақтар енсіз және жарығырақ болады. Енділігі бірдей, өзара параллель орналасқан сәулелер жиыны </w:t>
      </w:r>
      <w:r w:rsidRPr="004D6806">
        <w:rPr>
          <w:sz w:val="28"/>
          <w:szCs w:val="28"/>
          <w:lang w:val="kk-KZ"/>
        </w:rPr>
        <w:lastRenderedPageBreak/>
        <w:t>дифракциялық тор деп аталады. Егер шыны пластинканың бетіне бөлгіш машинамен қашықтықтарын бірдей етіп, өзара параллель бірнеше сызықтар жүргізілсе, сонда пластинканың сызылған орындары күңгірт, сызылмаған орындары мөлдір болады. Оған түсірілген жарық көршілес екі күңгірт штрихтар аралығындағы мөлдір жерлерден жақсы өтеді, өйткені жарық одан барлық жаққа шашырай кетеді. Алғаш рет осындай шыны торды неміс физигі Фраунгофер 1822 жылы жасаған. Оның ең жақсы торына 1 мм-ге 320 штрих салынған. Осы заманымызда СССР-де дифракциялық тордың 1 мм-не 2400 штрихқа дейін салынады.</w:t>
      </w:r>
    </w:p>
    <w:p w:rsidR="009E37E4" w:rsidRPr="004D6806" w:rsidRDefault="009E37E4" w:rsidP="004D6806">
      <w:pPr>
        <w:ind w:firstLine="708"/>
        <w:rPr>
          <w:sz w:val="28"/>
          <w:szCs w:val="28"/>
          <w:lang w:val="kk-KZ"/>
        </w:rPr>
      </w:pPr>
      <w:r w:rsidRPr="004D6806">
        <w:rPr>
          <w:sz w:val="28"/>
          <w:szCs w:val="28"/>
          <w:lang w:val="kk-KZ"/>
        </w:rPr>
        <w:t>Тордың саңылауының енділігі b, мөлдір емес аралық енділіктері а. Осы қосынды а+b=d  тордың тұрақтысы деп аталады.</w:t>
      </w:r>
    </w:p>
    <w:p w:rsidR="009E37E4" w:rsidRPr="004D6806" w:rsidRDefault="009E37E4" w:rsidP="004D6806">
      <w:pPr>
        <w:rPr>
          <w:sz w:val="28"/>
          <w:szCs w:val="28"/>
          <w:lang w:val="kk-KZ"/>
        </w:rPr>
      </w:pPr>
    </w:p>
    <w:p w:rsidR="009E37E4" w:rsidRPr="004D6806" w:rsidRDefault="009E37E4" w:rsidP="004D6806">
      <w:pPr>
        <w:tabs>
          <w:tab w:val="left" w:pos="3060"/>
        </w:tabs>
        <w:rPr>
          <w:sz w:val="28"/>
          <w:szCs w:val="28"/>
          <w:lang w:val="kk-KZ"/>
        </w:rPr>
      </w:pPr>
      <w:r w:rsidRPr="004D6806">
        <w:rPr>
          <w:sz w:val="28"/>
          <w:szCs w:val="28"/>
          <w:lang w:val="kk-KZ"/>
        </w:rPr>
        <w:t xml:space="preserve"> b              b                   b             </w:t>
      </w:r>
    </w:p>
    <w:p w:rsidR="009E37E4" w:rsidRPr="004D6806" w:rsidRDefault="00D86CFF" w:rsidP="004D6806">
      <w:pPr>
        <w:rPr>
          <w:sz w:val="28"/>
          <w:szCs w:val="28"/>
          <w:lang w:val="kk-KZ"/>
        </w:rPr>
      </w:pPr>
      <w:r w:rsidRPr="004D6806">
        <w:rPr>
          <w:noProof/>
          <w:sz w:val="28"/>
          <w:szCs w:val="28"/>
        </w:rPr>
        <mc:AlternateContent>
          <mc:Choice Requires="wps">
            <w:drawing>
              <wp:anchor distT="0" distB="0" distL="114300" distR="114300" simplePos="0" relativeHeight="251616768" behindDoc="0" locked="0" layoutInCell="1" allowOverlap="1">
                <wp:simplePos x="0" y="0"/>
                <wp:positionH relativeFrom="column">
                  <wp:posOffset>114300</wp:posOffset>
                </wp:positionH>
                <wp:positionV relativeFrom="paragraph">
                  <wp:posOffset>13970</wp:posOffset>
                </wp:positionV>
                <wp:extent cx="114300" cy="914400"/>
                <wp:effectExtent l="5080" t="9525" r="13970" b="9525"/>
                <wp:wrapNone/>
                <wp:docPr id="12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77EF95" id="Line 36" o:spid="_x0000_s1026" style="position:absolute;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pt" to="18pt,7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"/>
            </w:pict>
          </mc:Fallback>
        </mc:AlternateContent>
      </w:r>
      <w:r w:rsidRPr="004D6806">
        <w:rPr>
          <w:noProof/>
          <w:sz w:val="28"/>
          <w:szCs w:val="28"/>
        </w:rPr>
        <mc:AlternateContent>
          <mc:Choice Requires="wps">
            <w:drawing>
              <wp:anchor distT="0" distB="0" distL="114300" distR="114300" simplePos="0" relativeHeight="251615744" behindDoc="0" locked="0" layoutInCell="1" allowOverlap="1">
                <wp:simplePos x="0" y="0"/>
                <wp:positionH relativeFrom="column">
                  <wp:posOffset>114300</wp:posOffset>
                </wp:positionH>
                <wp:positionV relativeFrom="paragraph">
                  <wp:posOffset>22860</wp:posOffset>
                </wp:positionV>
                <wp:extent cx="1028700" cy="800100"/>
                <wp:effectExtent l="5080" t="8890" r="42545" b="48260"/>
                <wp:wrapNone/>
                <wp:docPr id="12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E4098" id="Line 35" o:spid="_x0000_s1026" style="position:absolute;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8pt" to="90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">
                <v:stroke endarrow="block"/>
              </v:line>
            </w:pict>
          </mc:Fallback>
        </mc:AlternateContent>
      </w:r>
      <w:r w:rsidRPr="004D6806">
        <w:rPr>
          <w:noProof/>
          <w:sz w:val="28"/>
          <w:szCs w:val="28"/>
        </w:rPr>
        <mc:AlternateContent>
          <mc:Choice Requires="wps">
            <w:drawing>
              <wp:anchor distT="0" distB="0" distL="114300" distR="114300" simplePos="0" relativeHeight="251614720" behindDoc="0" locked="0" layoutInCell="1" allowOverlap="1">
                <wp:simplePos x="0" y="0"/>
                <wp:positionH relativeFrom="column">
                  <wp:posOffset>914400</wp:posOffset>
                </wp:positionH>
                <wp:positionV relativeFrom="paragraph">
                  <wp:posOffset>22860</wp:posOffset>
                </wp:positionV>
                <wp:extent cx="342900" cy="800100"/>
                <wp:effectExtent l="5080" t="8890" r="13970" b="10160"/>
                <wp:wrapNone/>
                <wp:docPr id="12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CCD6" id="Line 34" o:spid="_x0000_s1026" style="position:absolute;flip:x;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8pt" to="99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"/>
            </w:pict>
          </mc:Fallback>
        </mc:AlternateContent>
      </w:r>
      <w:r w:rsidRPr="004D6806">
        <w:rPr>
          <w:noProof/>
          <w:sz w:val="28"/>
          <w:szCs w:val="28"/>
        </w:rPr>
        <mc:AlternateContent>
          <mc:Choice Requires="wps">
            <w:drawing>
              <wp:anchor distT="0" distB="0" distL="114300" distR="114300" simplePos="0" relativeHeight="251613696" behindDoc="0" locked="0" layoutInCell="1" allowOverlap="1">
                <wp:simplePos x="0" y="0"/>
                <wp:positionH relativeFrom="column">
                  <wp:posOffset>457200</wp:posOffset>
                </wp:positionH>
                <wp:positionV relativeFrom="paragraph">
                  <wp:posOffset>22860</wp:posOffset>
                </wp:positionV>
                <wp:extent cx="342900" cy="800100"/>
                <wp:effectExtent l="5080" t="8890" r="13970" b="10160"/>
                <wp:wrapNone/>
                <wp:docPr id="120"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8652F" id="Line 33" o:spid="_x0000_s1026" style="position:absolute;flip:x;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8pt" to="63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"/>
            </w:pict>
          </mc:Fallback>
        </mc:AlternateContent>
      </w:r>
      <w:r w:rsidRPr="004D6806">
        <w:rPr>
          <w:noProof/>
          <w:sz w:val="28"/>
          <w:szCs w:val="28"/>
        </w:rPr>
        <mc:AlternateContent>
          <mc:Choice Requires="wps">
            <w:drawing>
              <wp:anchor distT="0" distB="0" distL="114300" distR="114300" simplePos="0" relativeHeight="251612672" behindDoc="0" locked="0" layoutInCell="1" allowOverlap="1">
                <wp:simplePos x="0" y="0"/>
                <wp:positionH relativeFrom="column">
                  <wp:posOffset>114300</wp:posOffset>
                </wp:positionH>
                <wp:positionV relativeFrom="paragraph">
                  <wp:posOffset>22860</wp:posOffset>
                </wp:positionV>
                <wp:extent cx="342900" cy="800100"/>
                <wp:effectExtent l="5080" t="8890" r="13970" b="10160"/>
                <wp:wrapNone/>
                <wp:docPr id="119"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8F68E" id="Line 32" o:spid="_x0000_s1026" style="position:absolute;flip:x;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8pt" to="36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"/>
            </w:pict>
          </mc:Fallback>
        </mc:AlternateContent>
      </w:r>
      <w:r w:rsidRPr="004D6806">
        <w:rPr>
          <w:noProof/>
          <w:sz w:val="28"/>
          <w:szCs w:val="28"/>
        </w:rPr>
        <mc:AlternateContent>
          <mc:Choice Requires="wps">
            <w:drawing>
              <wp:anchor distT="0" distB="0" distL="114300" distR="114300" simplePos="0" relativeHeight="251611648" behindDoc="0" locked="0" layoutInCell="1" allowOverlap="1">
                <wp:simplePos x="0" y="0"/>
                <wp:positionH relativeFrom="column">
                  <wp:posOffset>-228600</wp:posOffset>
                </wp:positionH>
                <wp:positionV relativeFrom="paragraph">
                  <wp:posOffset>22860</wp:posOffset>
                </wp:positionV>
                <wp:extent cx="342900" cy="800100"/>
                <wp:effectExtent l="5080" t="8890" r="13970" b="10160"/>
                <wp:wrapNone/>
                <wp:docPr id="118"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13A3F" id="Line 31" o:spid="_x0000_s1026" style="position:absolute;flip:x;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8pt" to="9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"/>
            </w:pict>
          </mc:Fallback>
        </mc:AlternateContent>
      </w:r>
      <w:r w:rsidRPr="004D6806">
        <w:rPr>
          <w:noProof/>
          <w:sz w:val="28"/>
          <w:szCs w:val="28"/>
        </w:rPr>
        <mc:AlternateContent>
          <mc:Choice Requires="wps">
            <w:drawing>
              <wp:anchor distT="0" distB="0" distL="114300" distR="114300" simplePos="0" relativeHeight="251610624" behindDoc="0" locked="0" layoutInCell="1" allowOverlap="1">
                <wp:simplePos x="0" y="0"/>
                <wp:positionH relativeFrom="column">
                  <wp:posOffset>1257300</wp:posOffset>
                </wp:positionH>
                <wp:positionV relativeFrom="paragraph">
                  <wp:posOffset>22860</wp:posOffset>
                </wp:positionV>
                <wp:extent cx="342900" cy="0"/>
                <wp:effectExtent l="5080" t="8890" r="13970" b="10160"/>
                <wp:wrapNone/>
                <wp:docPr id="11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379B0" id="Line 30"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8pt" to="12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609600" behindDoc="0" locked="0" layoutInCell="1" allowOverlap="1">
                <wp:simplePos x="0" y="0"/>
                <wp:positionH relativeFrom="column">
                  <wp:posOffset>1143000</wp:posOffset>
                </wp:positionH>
                <wp:positionV relativeFrom="paragraph">
                  <wp:posOffset>22860</wp:posOffset>
                </wp:positionV>
                <wp:extent cx="0" cy="0"/>
                <wp:effectExtent l="5080" t="8890" r="13970" b="10160"/>
                <wp:wrapNone/>
                <wp:docPr id="116"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4E7F7" id="Line 29" o:spid="_x0000_s1026" style="position:absolute;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8pt" to="90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"/>
            </w:pict>
          </mc:Fallback>
        </mc:AlternateContent>
      </w:r>
      <w:r w:rsidRPr="004D6806">
        <w:rPr>
          <w:noProof/>
          <w:sz w:val="28"/>
          <w:szCs w:val="28"/>
        </w:rPr>
        <mc:AlternateContent>
          <mc:Choice Requires="wps">
            <w:drawing>
              <wp:anchor distT="0" distB="0" distL="114300" distR="114300" simplePos="0" relativeHeight="251608576" behindDoc="0" locked="0" layoutInCell="1" allowOverlap="1">
                <wp:simplePos x="0" y="0"/>
                <wp:positionH relativeFrom="column">
                  <wp:posOffset>457200</wp:posOffset>
                </wp:positionH>
                <wp:positionV relativeFrom="paragraph">
                  <wp:posOffset>53340</wp:posOffset>
                </wp:positionV>
                <wp:extent cx="342900" cy="0"/>
                <wp:effectExtent l="5080" t="10795" r="13970" b="8255"/>
                <wp:wrapNone/>
                <wp:docPr id="115"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26847" id="Line 28" o:spid="_x0000_s1026" style="position:absolute;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2pt" to="6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oE/Ew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"/>
            </w:pict>
          </mc:Fallback>
        </mc:AlternateContent>
      </w:r>
      <w:r w:rsidRPr="004D6806">
        <w:rPr>
          <w:noProof/>
          <w:sz w:val="28"/>
          <w:szCs w:val="28"/>
        </w:rPr>
        <mc:AlternateContent>
          <mc:Choice Requires="wps">
            <w:drawing>
              <wp:anchor distT="0" distB="0" distL="114300" distR="114300" simplePos="0" relativeHeight="251607552" behindDoc="0" locked="0" layoutInCell="1" allowOverlap="1">
                <wp:simplePos x="0" y="0"/>
                <wp:positionH relativeFrom="column">
                  <wp:posOffset>-228600</wp:posOffset>
                </wp:positionH>
                <wp:positionV relativeFrom="paragraph">
                  <wp:posOffset>60960</wp:posOffset>
                </wp:positionV>
                <wp:extent cx="342900" cy="0"/>
                <wp:effectExtent l="5080" t="8890" r="13970" b="10160"/>
                <wp:wrapNone/>
                <wp:docPr id="11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15BF7" id="Line 27" o:spid="_x0000_s1026" style="position:absolute;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8pt" to="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6Gz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"/>
            </w:pict>
          </mc:Fallback>
        </mc:AlternateContent>
      </w:r>
      <w:r w:rsidR="009E37E4" w:rsidRPr="004D6806">
        <w:rPr>
          <w:sz w:val="28"/>
          <w:szCs w:val="28"/>
          <w:lang w:val="kk-KZ"/>
        </w:rPr>
        <w:t xml:space="preserve">                                                       </w:t>
      </w:r>
    </w:p>
    <w:p w:rsidR="009E37E4" w:rsidRPr="004D6806" w:rsidRDefault="009E37E4" w:rsidP="004D6806">
      <w:pPr>
        <w:tabs>
          <w:tab w:val="left" w:pos="3480"/>
        </w:tabs>
        <w:rPr>
          <w:sz w:val="28"/>
          <w:szCs w:val="28"/>
          <w:lang w:val="kk-KZ"/>
        </w:rPr>
      </w:pPr>
      <w:r w:rsidRPr="004D6806">
        <w:rPr>
          <w:position w:val="-10"/>
          <w:sz w:val="28"/>
          <w:szCs w:val="28"/>
          <w:lang w:val="en-US"/>
        </w:rPr>
        <w:object w:dxaOrig="220" w:dyaOrig="260">
          <v:shape id="_x0000_i1097" type="#_x0000_t75" style="width:10.9pt;height:12.55pt" o:ole="">
            <v:imagedata r:id="rId142" o:title=""/>
          </v:shape>
          <o:OLEObject Type="Embed" ProgID="Equation.3" ShapeID="_x0000_i1097" DrawAspect="Content" ObjectID="_1700410153" r:id="rId143"/>
        </w:object>
      </w:r>
      <w:r w:rsidRPr="004D6806">
        <w:rPr>
          <w:sz w:val="28"/>
          <w:szCs w:val="28"/>
          <w:lang w:val="kk-KZ"/>
        </w:rPr>
        <w:t xml:space="preserve">                                                        </w:t>
      </w:r>
    </w:p>
    <w:p w:rsidR="009E37E4" w:rsidRPr="004D6806" w:rsidRDefault="009E37E4" w:rsidP="004D6806">
      <w:pPr>
        <w:rPr>
          <w:sz w:val="28"/>
          <w:szCs w:val="28"/>
          <w:lang w:val="kk-KZ"/>
        </w:rPr>
      </w:pPr>
      <w:r w:rsidRPr="004D6806">
        <w:rPr>
          <w:sz w:val="28"/>
          <w:szCs w:val="28"/>
          <w:lang w:val="kk-KZ"/>
        </w:rPr>
        <w:t xml:space="preserve"> </w:t>
      </w:r>
      <w:r w:rsidRPr="004D6806">
        <w:rPr>
          <w:position w:val="-10"/>
          <w:sz w:val="28"/>
          <w:szCs w:val="28"/>
          <w:lang w:val="en-US"/>
        </w:rPr>
        <w:object w:dxaOrig="279" w:dyaOrig="340">
          <v:shape id="_x0000_i1098" type="#_x0000_t75" style="width:14.25pt;height:17.6pt" o:ole="">
            <v:imagedata r:id="rId144" o:title=""/>
          </v:shape>
          <o:OLEObject Type="Embed" ProgID="Equation.3" ShapeID="_x0000_i1098" DrawAspect="Content" ObjectID="_1700410154" r:id="rId145"/>
        </w:object>
      </w:r>
      <w:r w:rsidRPr="004D6806">
        <w:rPr>
          <w:sz w:val="28"/>
          <w:szCs w:val="28"/>
          <w:lang w:val="kk-KZ"/>
        </w:rPr>
        <w:t xml:space="preserve">    </w:t>
      </w:r>
      <w:r w:rsidRPr="004D6806">
        <w:rPr>
          <w:position w:val="-10"/>
          <w:sz w:val="28"/>
          <w:szCs w:val="28"/>
          <w:lang w:val="en-US"/>
        </w:rPr>
        <w:object w:dxaOrig="279" w:dyaOrig="340">
          <v:shape id="_x0000_i1099" type="#_x0000_t75" style="width:14.25pt;height:17.6pt" o:ole="">
            <v:imagedata r:id="rId146" o:title=""/>
          </v:shape>
          <o:OLEObject Type="Embed" ProgID="Equation.3" ShapeID="_x0000_i1099" DrawAspect="Content" ObjectID="_1700410155" r:id="rId147"/>
        </w:object>
      </w:r>
      <w:r w:rsidRPr="004D6806">
        <w:rPr>
          <w:sz w:val="28"/>
          <w:szCs w:val="28"/>
          <w:lang w:val="kk-KZ"/>
        </w:rPr>
        <w:t xml:space="preserve">    </w:t>
      </w:r>
      <w:r w:rsidRPr="004D6806">
        <w:rPr>
          <w:position w:val="-10"/>
          <w:sz w:val="28"/>
          <w:szCs w:val="28"/>
          <w:lang w:val="en-US"/>
        </w:rPr>
        <w:object w:dxaOrig="300" w:dyaOrig="340">
          <v:shape id="_x0000_i1100" type="#_x0000_t75" style="width:15.05pt;height:17.6pt" o:ole="">
            <v:imagedata r:id="rId148" o:title=""/>
          </v:shape>
          <o:OLEObject Type="Embed" ProgID="Equation.3" ShapeID="_x0000_i1100" DrawAspect="Content" ObjectID="_1700410156" r:id="rId149"/>
        </w:object>
      </w:r>
      <w:r w:rsidRPr="004D6806">
        <w:rPr>
          <w:sz w:val="28"/>
          <w:szCs w:val="28"/>
          <w:lang w:val="kk-KZ"/>
        </w:rPr>
        <w:t xml:space="preserve">       </w:t>
      </w:r>
      <w:r w:rsidRPr="004D6806">
        <w:rPr>
          <w:position w:val="-10"/>
          <w:sz w:val="28"/>
          <w:szCs w:val="28"/>
          <w:lang w:val="en-US"/>
        </w:rPr>
        <w:object w:dxaOrig="300" w:dyaOrig="340">
          <v:shape id="_x0000_i1101" type="#_x0000_t75" style="width:15.05pt;height:17.6pt" o:ole="">
            <v:imagedata r:id="rId150" o:title=""/>
          </v:shape>
          <o:OLEObject Type="Embed" ProgID="Equation.3" ShapeID="_x0000_i1101" DrawAspect="Content" ObjectID="_1700410157" r:id="rId151"/>
        </w:object>
      </w:r>
      <w:r w:rsidRPr="004D6806">
        <w:rPr>
          <w:sz w:val="28"/>
          <w:szCs w:val="28"/>
          <w:lang w:val="kk-KZ"/>
        </w:rPr>
        <w:t xml:space="preserve">                     </w:t>
      </w:r>
    </w:p>
    <w:p w:rsidR="009E37E4" w:rsidRPr="004D6806" w:rsidRDefault="009E37E4" w:rsidP="004D6806">
      <w:pPr>
        <w:jc w:val="center"/>
        <w:rPr>
          <w:sz w:val="28"/>
          <w:szCs w:val="28"/>
          <w:lang w:val="kk-KZ"/>
        </w:rPr>
      </w:pPr>
    </w:p>
    <w:p w:rsidR="009E37E4" w:rsidRPr="004D6806" w:rsidRDefault="009E37E4" w:rsidP="004D6806">
      <w:pPr>
        <w:jc w:val="center"/>
        <w:rPr>
          <w:sz w:val="28"/>
          <w:szCs w:val="28"/>
          <w:lang w:val="kk-KZ"/>
        </w:rPr>
      </w:pPr>
    </w:p>
    <w:p w:rsidR="009E37E4" w:rsidRPr="004D6806" w:rsidRDefault="009E37E4" w:rsidP="004D6806">
      <w:pPr>
        <w:jc w:val="both"/>
        <w:rPr>
          <w:sz w:val="28"/>
          <w:szCs w:val="28"/>
          <w:lang w:val="kk-KZ"/>
        </w:rPr>
      </w:pPr>
    </w:p>
    <w:p w:rsidR="00460A2F" w:rsidRPr="004D6806" w:rsidRDefault="009E37E4" w:rsidP="004D6806">
      <w:pPr>
        <w:ind w:firstLine="708"/>
        <w:jc w:val="both"/>
        <w:rPr>
          <w:sz w:val="28"/>
          <w:szCs w:val="28"/>
          <w:lang w:val="kk-KZ"/>
        </w:rPr>
      </w:pPr>
      <w:r w:rsidRPr="004D6806">
        <w:rPr>
          <w:sz w:val="28"/>
          <w:szCs w:val="28"/>
          <w:lang w:val="kk-KZ"/>
        </w:rPr>
        <w:t>Енді торға монохромат жарықтың параллель шоғы түскен болсын. Гюйгенстің принципі бойынша   саңылаулардың әрбір нүктелері элементар тербелістердің дербес көздері</w:t>
      </w:r>
      <w:r w:rsidRPr="004D6806">
        <w:rPr>
          <w:position w:val="-10"/>
          <w:sz w:val="28"/>
          <w:szCs w:val="28"/>
          <w:lang w:val="kk-KZ"/>
        </w:rPr>
        <w:object w:dxaOrig="320" w:dyaOrig="340">
          <v:shape id="_x0000_i1102" type="#_x0000_t75" style="width:15.9pt;height:17.6pt" o:ole="">
            <v:imagedata r:id="rId152" o:title=""/>
          </v:shape>
          <o:OLEObject Type="Embed" ProgID="Equation.3" ShapeID="_x0000_i1102" DrawAspect="Content" ObjectID="_1700410158" r:id="rId153"/>
        </w:object>
      </w:r>
      <w:r w:rsidRPr="004D6806">
        <w:rPr>
          <w:sz w:val="28"/>
          <w:szCs w:val="28"/>
          <w:lang w:val="kk-KZ"/>
        </w:rPr>
        <w:t xml:space="preserve">  болып табылады да олардан барлық жаққа когерент толқындар таралады. Сонда дифракцияланған жарық сәулелері </w:t>
      </w:r>
      <w:r w:rsidRPr="004D6806">
        <w:rPr>
          <w:position w:val="-10"/>
          <w:sz w:val="28"/>
          <w:szCs w:val="28"/>
          <w:lang w:val="kk-KZ"/>
        </w:rPr>
        <w:object w:dxaOrig="220" w:dyaOrig="260">
          <v:shape id="_x0000_i1103" type="#_x0000_t75" style="width:10.9pt;height:12.55pt" o:ole="">
            <v:imagedata r:id="rId154" o:title=""/>
          </v:shape>
          <o:OLEObject Type="Embed" ProgID="Equation.3" ShapeID="_x0000_i1103" DrawAspect="Content" ObjectID="_1700410159" r:id="rId155"/>
        </w:object>
      </w:r>
      <w:r w:rsidRPr="004D6806">
        <w:rPr>
          <w:sz w:val="28"/>
          <w:szCs w:val="28"/>
          <w:lang w:val="kk-KZ"/>
        </w:rPr>
        <w:t xml:space="preserve"> бұрышын жасаушы бағыт бойынша линзамен жиналып </w:t>
      </w:r>
      <w:r w:rsidRPr="004D6806">
        <w:rPr>
          <w:position w:val="-14"/>
          <w:sz w:val="28"/>
          <w:szCs w:val="28"/>
          <w:lang w:val="kk-KZ"/>
        </w:rPr>
        <w:object w:dxaOrig="320" w:dyaOrig="380">
          <v:shape id="_x0000_i1104" type="#_x0000_t75" style="width:15.9pt;height:18.4pt" o:ole="">
            <v:imagedata r:id="rId156" o:title=""/>
          </v:shape>
          <o:OLEObject Type="Embed" ProgID="Equation.3" ShapeID="_x0000_i1104" DrawAspect="Content" ObjectID="_1700410160" r:id="rId157"/>
        </w:object>
      </w:r>
      <w:r w:rsidRPr="004D6806">
        <w:rPr>
          <w:sz w:val="28"/>
          <w:szCs w:val="28"/>
          <w:lang w:val="kk-KZ"/>
        </w:rPr>
        <w:t xml:space="preserve"> нүктесіне жиналады. </w:t>
      </w:r>
    </w:p>
    <w:p w:rsidR="009E37E4" w:rsidRPr="004D6806" w:rsidRDefault="009E37E4" w:rsidP="004D6806">
      <w:pPr>
        <w:ind w:firstLine="708"/>
        <w:jc w:val="both"/>
        <w:rPr>
          <w:sz w:val="28"/>
          <w:szCs w:val="28"/>
          <w:lang w:val="kk-KZ"/>
        </w:rPr>
      </w:pPr>
      <w:r w:rsidRPr="004D6806">
        <w:rPr>
          <w:sz w:val="28"/>
          <w:szCs w:val="28"/>
          <w:lang w:val="kk-KZ"/>
        </w:rPr>
        <w:t xml:space="preserve">Ол нүктенің жарықталынуы сол дифракцияланған шоқтар қосылысқандағы интерференция нәтижесіне байланысты, бұл нәтиже қосылысқан жарық толқындарының фазаларының айырымына тәуелді. Ал фазалар айырымының өзі көршілес саңылаулардан таралған жарық шоқтарының сәйкес екі сәулесінің жол айырмасына байланысты болады. Мысалы, екі шеткі сәулелерінің жол айырмасы </w:t>
      </w:r>
      <w:r w:rsidRPr="004D6806">
        <w:rPr>
          <w:position w:val="-10"/>
          <w:sz w:val="28"/>
          <w:szCs w:val="28"/>
          <w:lang w:val="kk-KZ"/>
        </w:rPr>
        <w:object w:dxaOrig="560" w:dyaOrig="340">
          <v:shape id="_x0000_i1105" type="#_x0000_t75" style="width:27.65pt;height:17.6pt" o:ole="">
            <v:imagedata r:id="rId158" o:title=""/>
          </v:shape>
          <o:OLEObject Type="Embed" ProgID="Equation.3" ShapeID="_x0000_i1105" DrawAspect="Content" ObjectID="_1700410161" r:id="rId159"/>
        </w:object>
      </w:r>
      <w:r w:rsidRPr="004D6806">
        <w:rPr>
          <w:sz w:val="28"/>
          <w:szCs w:val="28"/>
          <w:lang w:val="kk-KZ"/>
        </w:rPr>
        <w:t>:</w:t>
      </w:r>
    </w:p>
    <w:p w:rsidR="009E37E4" w:rsidRPr="004D6806" w:rsidRDefault="009E37E4" w:rsidP="004D6806">
      <w:pPr>
        <w:ind w:firstLine="708"/>
        <w:jc w:val="both"/>
        <w:rPr>
          <w:sz w:val="28"/>
          <w:szCs w:val="28"/>
          <w:lang w:val="kk-KZ"/>
        </w:rPr>
      </w:pPr>
    </w:p>
    <w:p w:rsidR="009E37E4" w:rsidRPr="004D6806" w:rsidRDefault="009E37E4" w:rsidP="004D6806">
      <w:pPr>
        <w:jc w:val="center"/>
        <w:rPr>
          <w:sz w:val="28"/>
          <w:szCs w:val="28"/>
          <w:lang w:val="kk-KZ"/>
        </w:rPr>
      </w:pPr>
      <w:r w:rsidRPr="004D6806">
        <w:rPr>
          <w:position w:val="-10"/>
          <w:sz w:val="28"/>
          <w:szCs w:val="28"/>
          <w:lang w:val="kk-KZ"/>
        </w:rPr>
        <w:object w:dxaOrig="2720" w:dyaOrig="340">
          <v:shape id="_x0000_i1106" type="#_x0000_t75" style="width:135.6pt;height:17.6pt" o:ole="">
            <v:imagedata r:id="rId160" o:title=""/>
          </v:shape>
          <o:OLEObject Type="Embed" ProgID="Equation.3" ShapeID="_x0000_i1106" DrawAspect="Content" ObjectID="_1700410162" r:id="rId161"/>
        </w:object>
      </w:r>
    </w:p>
    <w:p w:rsidR="009E37E4" w:rsidRPr="004D6806" w:rsidRDefault="009E37E4" w:rsidP="004D6806">
      <w:pPr>
        <w:jc w:val="center"/>
        <w:rPr>
          <w:sz w:val="28"/>
          <w:szCs w:val="28"/>
          <w:lang w:val="kk-KZ"/>
        </w:rPr>
      </w:pPr>
    </w:p>
    <w:p w:rsidR="009E37E4" w:rsidRPr="004D6806" w:rsidRDefault="009E37E4" w:rsidP="004D6806">
      <w:pPr>
        <w:ind w:firstLine="708"/>
        <w:jc w:val="both"/>
        <w:rPr>
          <w:sz w:val="28"/>
          <w:szCs w:val="28"/>
          <w:lang w:val="kk-KZ"/>
        </w:rPr>
      </w:pPr>
      <w:r w:rsidRPr="004D6806">
        <w:rPr>
          <w:sz w:val="28"/>
          <w:szCs w:val="28"/>
          <w:lang w:val="kk-KZ"/>
        </w:rPr>
        <w:t xml:space="preserve">Егер осы жол айырмасы жарты толқындардың жұп санына тең болса, көршілес жарық шоқтары қосылысқанда  бір-бірін күшейтеді, дифракциялық жолақ жарық болады. Бұл жағдайда жарықтың күшею шарты: </w:t>
      </w:r>
    </w:p>
    <w:p w:rsidR="009E37E4" w:rsidRPr="004D6806" w:rsidRDefault="009E37E4" w:rsidP="004D6806">
      <w:pPr>
        <w:jc w:val="both"/>
        <w:rPr>
          <w:sz w:val="28"/>
          <w:szCs w:val="28"/>
          <w:lang w:val="kk-KZ"/>
        </w:rPr>
      </w:pPr>
    </w:p>
    <w:p w:rsidR="009E37E4" w:rsidRPr="004D6806" w:rsidRDefault="009E37E4" w:rsidP="004D6806">
      <w:pPr>
        <w:jc w:val="center"/>
        <w:rPr>
          <w:sz w:val="28"/>
          <w:szCs w:val="28"/>
          <w:lang w:val="kk-KZ"/>
        </w:rPr>
      </w:pPr>
      <w:r w:rsidRPr="004D6806">
        <w:rPr>
          <w:position w:val="-24"/>
          <w:sz w:val="28"/>
          <w:szCs w:val="28"/>
          <w:lang w:val="kk-KZ"/>
        </w:rPr>
        <w:object w:dxaOrig="1939" w:dyaOrig="620">
          <v:shape id="_x0000_i1107" type="#_x0000_t75" style="width:97.15pt;height:31pt" o:ole="">
            <v:imagedata r:id="rId162" o:title=""/>
          </v:shape>
          <o:OLEObject Type="Embed" ProgID="Equation.3" ShapeID="_x0000_i1107" DrawAspect="Content" ObjectID="_1700410163" r:id="rId163"/>
        </w:object>
      </w:r>
      <w:r w:rsidRPr="004D6806">
        <w:rPr>
          <w:sz w:val="28"/>
          <w:szCs w:val="28"/>
          <w:lang w:val="kk-KZ"/>
        </w:rPr>
        <w:t xml:space="preserve">                k=1,2,3,...                (3)</w:t>
      </w:r>
    </w:p>
    <w:p w:rsidR="009E37E4" w:rsidRPr="004D6806" w:rsidRDefault="009E37E4" w:rsidP="004D6806">
      <w:pPr>
        <w:jc w:val="center"/>
        <w:rPr>
          <w:sz w:val="28"/>
          <w:szCs w:val="28"/>
          <w:lang w:val="kk-KZ"/>
        </w:rPr>
      </w:pPr>
    </w:p>
    <w:p w:rsidR="009E37E4" w:rsidRPr="004D6806" w:rsidRDefault="009E37E4" w:rsidP="004D6806">
      <w:pPr>
        <w:ind w:firstLine="708"/>
        <w:jc w:val="both"/>
        <w:rPr>
          <w:sz w:val="28"/>
          <w:szCs w:val="28"/>
          <w:lang w:val="kk-KZ"/>
        </w:rPr>
      </w:pPr>
      <w:r w:rsidRPr="004D6806">
        <w:rPr>
          <w:sz w:val="28"/>
          <w:szCs w:val="28"/>
          <w:lang w:val="kk-KZ"/>
        </w:rPr>
        <w:t>Егер көршілес шоқтардың сәйкес екі сәулесінің жол айырмасы жарты толқындардың тақ санына тең болса, онда жарық шоқтары бір-бірін әлсіретеді, дифракциялық жолақ қара қоңыр болады.Дифракциялық жарықтың нашарлау шарты мынадай болады:</w:t>
      </w:r>
    </w:p>
    <w:p w:rsidR="009E37E4" w:rsidRPr="004D6806" w:rsidRDefault="009E37E4" w:rsidP="004D6806">
      <w:pPr>
        <w:ind w:firstLine="708"/>
        <w:jc w:val="both"/>
        <w:rPr>
          <w:sz w:val="28"/>
          <w:szCs w:val="28"/>
          <w:lang w:val="kk-KZ"/>
        </w:rPr>
      </w:pPr>
    </w:p>
    <w:p w:rsidR="009E37E4" w:rsidRPr="004D6806" w:rsidRDefault="009E37E4" w:rsidP="004D6806">
      <w:pPr>
        <w:jc w:val="center"/>
        <w:rPr>
          <w:sz w:val="28"/>
          <w:szCs w:val="28"/>
          <w:lang w:val="kk-KZ"/>
        </w:rPr>
      </w:pPr>
      <w:r w:rsidRPr="004D6806">
        <w:rPr>
          <w:position w:val="-24"/>
          <w:sz w:val="28"/>
          <w:szCs w:val="28"/>
          <w:lang w:val="kk-KZ"/>
        </w:rPr>
        <w:object w:dxaOrig="1900" w:dyaOrig="620">
          <v:shape id="_x0000_i1108" type="#_x0000_t75" style="width:95.45pt;height:31pt" o:ole="">
            <v:imagedata r:id="rId164" o:title=""/>
          </v:shape>
          <o:OLEObject Type="Embed" ProgID="Equation.3" ShapeID="_x0000_i1108" DrawAspect="Content" ObjectID="_1700410164" r:id="rId165"/>
        </w:object>
      </w:r>
      <w:r w:rsidRPr="004D6806">
        <w:rPr>
          <w:sz w:val="28"/>
          <w:szCs w:val="28"/>
          <w:lang w:val="kk-KZ"/>
        </w:rPr>
        <w:t xml:space="preserve">            k=0,1,2,3,...            (4)       </w:t>
      </w:r>
    </w:p>
    <w:p w:rsidR="009E37E4" w:rsidRPr="004D6806" w:rsidRDefault="009E37E4" w:rsidP="004D6806">
      <w:pPr>
        <w:jc w:val="center"/>
        <w:rPr>
          <w:sz w:val="28"/>
          <w:szCs w:val="28"/>
          <w:lang w:val="kk-KZ"/>
        </w:rPr>
      </w:pPr>
      <w:r w:rsidRPr="004D6806">
        <w:rPr>
          <w:sz w:val="28"/>
          <w:szCs w:val="28"/>
          <w:lang w:val="kk-KZ"/>
        </w:rPr>
        <w:t xml:space="preserve">          </w:t>
      </w:r>
    </w:p>
    <w:p w:rsidR="009E37E4" w:rsidRPr="004D6806" w:rsidRDefault="009E37E4" w:rsidP="004D6806">
      <w:pPr>
        <w:ind w:firstLine="708"/>
        <w:jc w:val="both"/>
        <w:rPr>
          <w:sz w:val="28"/>
          <w:szCs w:val="28"/>
          <w:lang w:val="kk-KZ"/>
        </w:rPr>
      </w:pPr>
      <w:r w:rsidRPr="004D6806">
        <w:rPr>
          <w:sz w:val="28"/>
          <w:szCs w:val="28"/>
          <w:lang w:val="kk-KZ"/>
        </w:rPr>
        <w:t>Енді төрт саңылаудан өткен жарық шоқтарын алайық . Суреттен:</w:t>
      </w:r>
    </w:p>
    <w:p w:rsidR="009E37E4" w:rsidRPr="004D6806" w:rsidRDefault="009E37E4" w:rsidP="004D6806">
      <w:pPr>
        <w:jc w:val="center"/>
        <w:rPr>
          <w:sz w:val="28"/>
          <w:szCs w:val="28"/>
          <w:lang w:val="kk-KZ"/>
        </w:rPr>
      </w:pPr>
      <w:r w:rsidRPr="004D6806">
        <w:rPr>
          <w:position w:val="-10"/>
          <w:sz w:val="28"/>
          <w:szCs w:val="28"/>
          <w:lang w:val="kk-KZ"/>
        </w:rPr>
        <w:object w:dxaOrig="2000" w:dyaOrig="340">
          <v:shape id="_x0000_i1109" type="#_x0000_t75" style="width:99.7pt;height:17.6pt" o:ole="">
            <v:imagedata r:id="rId166" o:title=""/>
          </v:shape>
          <o:OLEObject Type="Embed" ProgID="Equation.3" ShapeID="_x0000_i1109" DrawAspect="Content" ObjectID="_1700410165" r:id="rId167"/>
        </w:object>
      </w:r>
    </w:p>
    <w:p w:rsidR="009E37E4" w:rsidRPr="004D6806" w:rsidRDefault="009E37E4" w:rsidP="004D6806">
      <w:pPr>
        <w:jc w:val="center"/>
        <w:rPr>
          <w:sz w:val="28"/>
          <w:szCs w:val="28"/>
          <w:lang w:val="kk-KZ"/>
        </w:rPr>
      </w:pPr>
      <w:r w:rsidRPr="004D6806">
        <w:rPr>
          <w:position w:val="-12"/>
          <w:sz w:val="28"/>
          <w:szCs w:val="28"/>
          <w:lang w:val="kk-KZ"/>
        </w:rPr>
        <w:object w:dxaOrig="2220" w:dyaOrig="360">
          <v:shape id="_x0000_i1110" type="#_x0000_t75" style="width:111.35pt;height:18.4pt" o:ole="">
            <v:imagedata r:id="rId168" o:title=""/>
          </v:shape>
          <o:OLEObject Type="Embed" ProgID="Equation.3" ShapeID="_x0000_i1110" DrawAspect="Content" ObjectID="_1700410166" r:id="rId169"/>
        </w:object>
      </w:r>
    </w:p>
    <w:p w:rsidR="009E37E4" w:rsidRPr="004D6806" w:rsidRDefault="009E37E4" w:rsidP="004D6806">
      <w:pPr>
        <w:jc w:val="center"/>
        <w:rPr>
          <w:sz w:val="28"/>
          <w:szCs w:val="28"/>
          <w:lang w:val="kk-KZ"/>
        </w:rPr>
      </w:pPr>
      <w:r w:rsidRPr="004D6806">
        <w:rPr>
          <w:position w:val="-10"/>
          <w:sz w:val="28"/>
          <w:szCs w:val="28"/>
          <w:lang w:val="kk-KZ"/>
        </w:rPr>
        <w:object w:dxaOrig="2220" w:dyaOrig="340">
          <v:shape id="_x0000_i1111" type="#_x0000_t75" style="width:111.35pt;height:17.6pt" o:ole="">
            <v:imagedata r:id="rId170" o:title=""/>
          </v:shape>
          <o:OLEObject Type="Embed" ProgID="Equation.3" ShapeID="_x0000_i1111" DrawAspect="Content" ObjectID="_1700410167" r:id="rId171"/>
        </w:object>
      </w:r>
    </w:p>
    <w:p w:rsidR="009E37E4" w:rsidRPr="004D6806" w:rsidRDefault="009E37E4" w:rsidP="004D6806">
      <w:pPr>
        <w:jc w:val="both"/>
        <w:rPr>
          <w:sz w:val="28"/>
          <w:szCs w:val="28"/>
          <w:lang w:val="kk-KZ"/>
        </w:rPr>
      </w:pPr>
      <w:r w:rsidRPr="004D6806">
        <w:rPr>
          <w:sz w:val="28"/>
          <w:szCs w:val="28"/>
          <w:lang w:val="kk-KZ"/>
        </w:rPr>
        <w:t xml:space="preserve">k-бүтін сандарға тең параллель сәулелердің жолдарының айырмасы бүтін толқындар ұзындықтарына тең, сондықтан бұл бағытта таралған жарық толқындары бірін-бірі күшейтеді. Дифракциялық жолақтар жарық болады (max). к дифракциялық жолақ  </w:t>
      </w:r>
      <w:r w:rsidRPr="004D6806">
        <w:rPr>
          <w:position w:val="-24"/>
          <w:sz w:val="28"/>
          <w:szCs w:val="28"/>
          <w:lang w:val="kk-KZ"/>
        </w:rPr>
        <w:object w:dxaOrig="1080" w:dyaOrig="620">
          <v:shape id="_x0000_i1112" type="#_x0000_t75" style="width:54.4pt;height:31pt" o:ole="">
            <v:imagedata r:id="rId172" o:title=""/>
          </v:shape>
          <o:OLEObject Type="Embed" ProgID="Equation.3" ShapeID="_x0000_i1112" DrawAspect="Content" ObjectID="_1700410168" r:id="rId173"/>
        </w:object>
      </w:r>
      <w:r w:rsidRPr="004D6806">
        <w:rPr>
          <w:sz w:val="28"/>
          <w:szCs w:val="28"/>
          <w:lang w:val="kk-KZ"/>
        </w:rPr>
        <w:t xml:space="preserve">. Демек </w:t>
      </w:r>
      <w:r w:rsidRPr="004D6806">
        <w:rPr>
          <w:position w:val="-10"/>
          <w:sz w:val="28"/>
          <w:szCs w:val="28"/>
          <w:lang w:val="kk-KZ"/>
        </w:rPr>
        <w:object w:dxaOrig="220" w:dyaOrig="260">
          <v:shape id="_x0000_i1113" type="#_x0000_t75" style="width:10.9pt;height:12.55pt" o:ole="">
            <v:imagedata r:id="rId174" o:title=""/>
          </v:shape>
          <o:OLEObject Type="Embed" ProgID="Equation.3" ShapeID="_x0000_i1113" DrawAspect="Content" ObjectID="_1700410169" r:id="rId175"/>
        </w:object>
      </w:r>
      <w:r w:rsidRPr="004D6806">
        <w:rPr>
          <w:sz w:val="28"/>
          <w:szCs w:val="28"/>
          <w:lang w:val="kk-KZ"/>
        </w:rPr>
        <w:t xml:space="preserve"> бұрышы тордың тұрақтысына ғана байланысты, оның саңылауларының санына байланысты емес. Сондықтан (3) пен анықталатын дифракциялық max  ұлы max  деп аталады. Егер k=0 болса, орталық жолақ , яғни  нөлінші max  </w:t>
      </w:r>
      <w:r w:rsidRPr="004D6806">
        <w:rPr>
          <w:position w:val="-6"/>
          <w:sz w:val="28"/>
          <w:szCs w:val="28"/>
          <w:lang w:val="kk-KZ"/>
        </w:rPr>
        <w:object w:dxaOrig="680" w:dyaOrig="279">
          <v:shape id="_x0000_i1114" type="#_x0000_t75" style="width:33.5pt;height:14.25pt" o:ole="">
            <v:imagedata r:id="rId176" o:title=""/>
          </v:shape>
          <o:OLEObject Type="Embed" ProgID="Equation.3" ShapeID="_x0000_i1114" DrawAspect="Content" ObjectID="_1700410170" r:id="rId177"/>
        </w:object>
      </w:r>
      <w:r w:rsidRPr="004D6806">
        <w:rPr>
          <w:sz w:val="28"/>
          <w:szCs w:val="28"/>
          <w:lang w:val="kk-KZ"/>
        </w:rPr>
        <w:t xml:space="preserve"> болса, орталық жолақтың екі жағындағы бірінші ұлы max, </w:t>
      </w:r>
      <w:r w:rsidRPr="004D6806">
        <w:rPr>
          <w:position w:val="-6"/>
          <w:sz w:val="28"/>
          <w:szCs w:val="28"/>
          <w:lang w:val="kk-KZ"/>
        </w:rPr>
        <w:object w:dxaOrig="700" w:dyaOrig="279">
          <v:shape id="_x0000_i1115" type="#_x0000_t75" style="width:35.15pt;height:14.25pt" o:ole="">
            <v:imagedata r:id="rId178" o:title=""/>
          </v:shape>
          <o:OLEObject Type="Embed" ProgID="Equation.3" ShapeID="_x0000_i1115" DrawAspect="Content" ObjectID="_1700410171" r:id="rId179"/>
        </w:object>
      </w:r>
      <w:r w:rsidRPr="004D6806">
        <w:rPr>
          <w:sz w:val="28"/>
          <w:szCs w:val="28"/>
          <w:lang w:val="kk-KZ"/>
        </w:rPr>
        <w:t xml:space="preserve"> болса, екінші max-дар байқалады. Сөйтіп нөлінші max  пен ұлы max  байқалатын бағыттар үшін:</w:t>
      </w:r>
    </w:p>
    <w:p w:rsidR="009E37E4" w:rsidRPr="004D6806" w:rsidRDefault="009E37E4" w:rsidP="004D6806">
      <w:pPr>
        <w:jc w:val="both"/>
        <w:rPr>
          <w:sz w:val="28"/>
          <w:szCs w:val="28"/>
          <w:lang w:val="kk-KZ"/>
        </w:rPr>
      </w:pPr>
    </w:p>
    <w:p w:rsidR="009E37E4" w:rsidRPr="004D6806" w:rsidRDefault="009E37E4" w:rsidP="004D6806">
      <w:pPr>
        <w:jc w:val="center"/>
        <w:rPr>
          <w:sz w:val="28"/>
          <w:szCs w:val="28"/>
          <w:lang w:val="kk-KZ"/>
        </w:rPr>
      </w:pPr>
      <w:r w:rsidRPr="004D6806">
        <w:rPr>
          <w:position w:val="-10"/>
          <w:sz w:val="28"/>
          <w:szCs w:val="28"/>
          <w:lang w:val="kk-KZ"/>
        </w:rPr>
        <w:object w:dxaOrig="2180" w:dyaOrig="320">
          <v:shape id="_x0000_i1116" type="#_x0000_t75" style="width:108.9pt;height:15.9pt" o:ole="">
            <v:imagedata r:id="rId180" o:title=""/>
          </v:shape>
          <o:OLEObject Type="Embed" ProgID="Equation.3" ShapeID="_x0000_i1116" DrawAspect="Content" ObjectID="_1700410172" r:id="rId181"/>
        </w:object>
      </w:r>
      <w:r w:rsidRPr="004D6806">
        <w:rPr>
          <w:sz w:val="28"/>
          <w:szCs w:val="28"/>
          <w:lang w:val="kk-KZ"/>
        </w:rPr>
        <w:t xml:space="preserve"> </w:t>
      </w:r>
    </w:p>
    <w:p w:rsidR="009E37E4" w:rsidRPr="004D6806" w:rsidRDefault="009E37E4" w:rsidP="004D6806">
      <w:pPr>
        <w:jc w:val="center"/>
        <w:rPr>
          <w:sz w:val="28"/>
          <w:szCs w:val="28"/>
          <w:lang w:val="kk-KZ"/>
        </w:rPr>
      </w:pPr>
    </w:p>
    <w:p w:rsidR="009E37E4" w:rsidRPr="004D6806" w:rsidRDefault="009E37E4" w:rsidP="004D6806">
      <w:pPr>
        <w:ind w:firstLine="708"/>
        <w:jc w:val="both"/>
        <w:rPr>
          <w:sz w:val="28"/>
          <w:szCs w:val="28"/>
          <w:lang w:val="kk-KZ"/>
        </w:rPr>
      </w:pPr>
      <w:r w:rsidRPr="004D6806">
        <w:rPr>
          <w:sz w:val="28"/>
          <w:szCs w:val="28"/>
          <w:lang w:val="kk-KZ"/>
        </w:rPr>
        <w:t>Егер когерент жарықтың бірінші шоғы екінші шоғын, үшінші шоғы төртінші шоғын әлсірететін болса, онда жолақтар жарық болмайды, олардың min орындары (4) формула бойынша анықталады:</w:t>
      </w:r>
    </w:p>
    <w:p w:rsidR="009E37E4" w:rsidRPr="004D6806" w:rsidRDefault="009E37E4" w:rsidP="004D6806">
      <w:pPr>
        <w:jc w:val="both"/>
        <w:rPr>
          <w:sz w:val="28"/>
          <w:szCs w:val="28"/>
          <w:lang w:val="kk-KZ"/>
        </w:rPr>
      </w:pPr>
    </w:p>
    <w:p w:rsidR="009E37E4" w:rsidRPr="004D6806" w:rsidRDefault="009E37E4" w:rsidP="004D6806">
      <w:pPr>
        <w:jc w:val="center"/>
        <w:rPr>
          <w:sz w:val="28"/>
          <w:szCs w:val="28"/>
          <w:lang w:val="kk-KZ"/>
        </w:rPr>
      </w:pPr>
      <w:r w:rsidRPr="004D6806">
        <w:rPr>
          <w:position w:val="-24"/>
          <w:sz w:val="28"/>
          <w:szCs w:val="28"/>
          <w:lang w:val="kk-KZ"/>
        </w:rPr>
        <w:object w:dxaOrig="2220" w:dyaOrig="620">
          <v:shape id="_x0000_i1117" type="#_x0000_t75" style="width:111.35pt;height:31pt" o:ole="">
            <v:imagedata r:id="rId182" o:title=""/>
          </v:shape>
          <o:OLEObject Type="Embed" ProgID="Equation.3" ShapeID="_x0000_i1117" DrawAspect="Content" ObjectID="_1700410173" r:id="rId183"/>
        </w:object>
      </w:r>
    </w:p>
    <w:p w:rsidR="009E37E4" w:rsidRPr="004D6806" w:rsidRDefault="009E37E4" w:rsidP="004D6806">
      <w:pPr>
        <w:jc w:val="center"/>
        <w:rPr>
          <w:sz w:val="28"/>
          <w:szCs w:val="28"/>
          <w:lang w:val="kk-KZ"/>
        </w:rPr>
      </w:pPr>
    </w:p>
    <w:p w:rsidR="009E37E4" w:rsidRPr="004D6806" w:rsidRDefault="009E37E4" w:rsidP="004D6806">
      <w:pPr>
        <w:ind w:firstLine="708"/>
        <w:jc w:val="both"/>
        <w:rPr>
          <w:sz w:val="28"/>
          <w:szCs w:val="28"/>
          <w:lang w:val="kk-KZ"/>
        </w:rPr>
      </w:pPr>
      <w:r w:rsidRPr="004D6806">
        <w:rPr>
          <w:sz w:val="28"/>
          <w:szCs w:val="28"/>
          <w:lang w:val="kk-KZ"/>
        </w:rPr>
        <w:t xml:space="preserve">Дифракциялық бейнеде бұлардан басқа да min байқалады. Шынында, егер </w:t>
      </w:r>
      <w:r w:rsidRPr="004D6806">
        <w:rPr>
          <w:position w:val="-10"/>
          <w:sz w:val="28"/>
          <w:szCs w:val="28"/>
          <w:lang w:val="kk-KZ"/>
        </w:rPr>
        <w:object w:dxaOrig="220" w:dyaOrig="260">
          <v:shape id="_x0000_i1118" type="#_x0000_t75" style="width:10.9pt;height:12.55pt" o:ole="">
            <v:imagedata r:id="rId174" o:title=""/>
          </v:shape>
          <o:OLEObject Type="Embed" ProgID="Equation.3" ShapeID="_x0000_i1118" DrawAspect="Content" ObjectID="_1700410174" r:id="rId184"/>
        </w:object>
      </w:r>
      <w:r w:rsidRPr="004D6806">
        <w:rPr>
          <w:sz w:val="28"/>
          <w:szCs w:val="28"/>
          <w:lang w:val="kk-KZ"/>
        </w:rPr>
        <w:t xml:space="preserve"> бұрышы өзгергенде когерент жарықтың бірінші шоғы мен үшінші шоғының жол айырмасы, екінші шоғы мен төртінші шоқтардың сәйкес сәулелерінің жол айырмасы жарты толқындар ұзындығына тең болса, сонда бұл жарық шоқтары бір-бірін әлсіретеді. Мұнда байқалатын дифракциялық min қосымша min деп аталады. </w:t>
      </w:r>
    </w:p>
    <w:p w:rsidR="009E37E4" w:rsidRPr="004D6806" w:rsidRDefault="009E37E4" w:rsidP="004D6806">
      <w:pPr>
        <w:ind w:firstLine="708"/>
        <w:jc w:val="both"/>
        <w:rPr>
          <w:sz w:val="28"/>
          <w:szCs w:val="28"/>
          <w:lang w:val="kk-KZ"/>
        </w:rPr>
      </w:pPr>
    </w:p>
    <w:p w:rsidR="009E37E4" w:rsidRPr="004D6806" w:rsidRDefault="009E37E4" w:rsidP="004D6806">
      <w:pPr>
        <w:jc w:val="center"/>
        <w:rPr>
          <w:sz w:val="28"/>
          <w:szCs w:val="28"/>
          <w:lang w:val="kk-KZ"/>
        </w:rPr>
      </w:pPr>
      <w:r w:rsidRPr="004D6806">
        <w:rPr>
          <w:position w:val="-24"/>
          <w:sz w:val="28"/>
          <w:szCs w:val="28"/>
          <w:lang w:val="kk-KZ"/>
        </w:rPr>
        <w:object w:dxaOrig="1900" w:dyaOrig="620">
          <v:shape id="_x0000_i1119" type="#_x0000_t75" style="width:95.45pt;height:31pt" o:ole="">
            <v:imagedata r:id="rId185" o:title=""/>
          </v:shape>
          <o:OLEObject Type="Embed" ProgID="Equation.3" ShapeID="_x0000_i1119" DrawAspect="Content" ObjectID="_1700410175" r:id="rId186"/>
        </w:object>
      </w:r>
      <w:r w:rsidRPr="004D6806">
        <w:rPr>
          <w:sz w:val="28"/>
          <w:szCs w:val="28"/>
          <w:lang w:val="kk-KZ"/>
        </w:rPr>
        <w:t xml:space="preserve">                k=0,1,2,3,...              (5)</w:t>
      </w:r>
    </w:p>
    <w:p w:rsidR="009E37E4" w:rsidRPr="004D6806" w:rsidRDefault="009E37E4" w:rsidP="004D6806">
      <w:pPr>
        <w:jc w:val="center"/>
        <w:rPr>
          <w:sz w:val="28"/>
          <w:szCs w:val="28"/>
          <w:lang w:val="kk-KZ"/>
        </w:rPr>
      </w:pPr>
    </w:p>
    <w:p w:rsidR="009E37E4" w:rsidRPr="004D6806" w:rsidRDefault="009E37E4" w:rsidP="004D6806">
      <w:pPr>
        <w:ind w:firstLine="708"/>
        <w:rPr>
          <w:sz w:val="28"/>
          <w:szCs w:val="28"/>
          <w:lang w:val="kk-KZ"/>
        </w:rPr>
      </w:pPr>
      <w:r w:rsidRPr="004D6806">
        <w:rPr>
          <w:sz w:val="28"/>
          <w:szCs w:val="28"/>
          <w:lang w:val="kk-KZ"/>
        </w:rPr>
        <w:t>Сонда бұл жағдайда қосымша min байқалу үшін:</w:t>
      </w:r>
    </w:p>
    <w:p w:rsidR="009E37E4" w:rsidRPr="004D6806" w:rsidRDefault="009E37E4" w:rsidP="004D6806">
      <w:pPr>
        <w:rPr>
          <w:sz w:val="28"/>
          <w:szCs w:val="28"/>
          <w:lang w:val="kk-KZ"/>
        </w:rPr>
      </w:pPr>
    </w:p>
    <w:p w:rsidR="009E37E4" w:rsidRPr="004D6806" w:rsidRDefault="009E37E4" w:rsidP="004D6806">
      <w:pPr>
        <w:jc w:val="center"/>
        <w:rPr>
          <w:sz w:val="28"/>
          <w:szCs w:val="28"/>
          <w:lang w:val="kk-KZ"/>
        </w:rPr>
      </w:pPr>
      <w:r w:rsidRPr="004D6806">
        <w:rPr>
          <w:position w:val="-24"/>
          <w:sz w:val="28"/>
          <w:szCs w:val="28"/>
          <w:lang w:val="kk-KZ"/>
        </w:rPr>
        <w:object w:dxaOrig="2640" w:dyaOrig="620">
          <v:shape id="_x0000_i1120" type="#_x0000_t75" style="width:132.25pt;height:31pt" o:ole="">
            <v:imagedata r:id="rId187" o:title=""/>
          </v:shape>
          <o:OLEObject Type="Embed" ProgID="Equation.3" ShapeID="_x0000_i1120" DrawAspect="Content" ObjectID="_1700410176" r:id="rId188"/>
        </w:object>
      </w:r>
    </w:p>
    <w:p w:rsidR="009E37E4" w:rsidRPr="004D6806" w:rsidRDefault="009E37E4" w:rsidP="004D6806">
      <w:pPr>
        <w:jc w:val="center"/>
        <w:rPr>
          <w:sz w:val="28"/>
          <w:szCs w:val="28"/>
          <w:lang w:val="kk-KZ"/>
        </w:rPr>
      </w:pPr>
    </w:p>
    <w:p w:rsidR="009E37E4" w:rsidRPr="004D6806" w:rsidRDefault="009E37E4" w:rsidP="004D6806">
      <w:pPr>
        <w:jc w:val="both"/>
        <w:rPr>
          <w:sz w:val="28"/>
          <w:szCs w:val="28"/>
          <w:lang w:val="kk-KZ"/>
        </w:rPr>
      </w:pPr>
      <w:r w:rsidRPr="004D6806">
        <w:rPr>
          <w:sz w:val="28"/>
          <w:szCs w:val="28"/>
          <w:lang w:val="kk-KZ"/>
        </w:rPr>
        <w:t xml:space="preserve">болуға тиіс. Сөйтіп 4 саңылау алынған жағдайда көршілес екі ұлы max  аралығында үш қосымша min болады. Сонда екі қосымша min пайда болады. Егер тордың саңылауының саны N болса, сонда көршілес  ұлы max  аралығында  (N-1) қосымша min, (N-2) қосымша max байқалады. Саңылаулар саны көбейген </w:t>
      </w:r>
      <w:r w:rsidRPr="004D6806">
        <w:rPr>
          <w:sz w:val="28"/>
          <w:szCs w:val="28"/>
          <w:lang w:val="kk-KZ"/>
        </w:rPr>
        <w:lastRenderedPageBreak/>
        <w:t xml:space="preserve">сайын ұлы max  интенсивтігі арта береді, N саңылаудан өткен жарық  интенсивтігі бір саңылаудан өткен жарық интенсивтігі шамасынан N² есе артық болады. </w:t>
      </w:r>
    </w:p>
    <w:p w:rsidR="00BE5591" w:rsidRPr="004D6806" w:rsidRDefault="00BE5591" w:rsidP="004D6806">
      <w:pPr>
        <w:ind w:firstLine="708"/>
        <w:jc w:val="both"/>
        <w:rPr>
          <w:b/>
          <w:sz w:val="28"/>
          <w:szCs w:val="28"/>
          <w:lang w:val="kk-KZ"/>
        </w:rPr>
      </w:pPr>
    </w:p>
    <w:p w:rsidR="001A455D" w:rsidRPr="004D6806" w:rsidRDefault="001A455D" w:rsidP="004D6806">
      <w:pPr>
        <w:jc w:val="both"/>
        <w:rPr>
          <w:b/>
          <w:sz w:val="28"/>
          <w:szCs w:val="28"/>
          <w:lang w:val="kk-KZ"/>
        </w:rPr>
      </w:pPr>
    </w:p>
    <w:p w:rsidR="001A455D" w:rsidRPr="00315D0F" w:rsidRDefault="001A455D" w:rsidP="004D6806">
      <w:pPr>
        <w:jc w:val="both"/>
        <w:rPr>
          <w:b/>
          <w:sz w:val="28"/>
          <w:szCs w:val="28"/>
          <w:lang w:val="kk-KZ"/>
        </w:rPr>
      </w:pPr>
    </w:p>
    <w:p w:rsidR="009E37E4" w:rsidRPr="00315D0F" w:rsidRDefault="00315D0F" w:rsidP="00315D0F">
      <w:pPr>
        <w:pStyle w:val="1"/>
        <w:rPr>
          <w:rFonts w:ascii="Times New Roman" w:hAnsi="Times New Roman"/>
          <w:sz w:val="28"/>
          <w:szCs w:val="28"/>
          <w:lang w:val="kk-KZ"/>
        </w:rPr>
      </w:pPr>
      <w:bookmarkStart w:id="4" w:name="_Toc89702001"/>
      <w:r w:rsidRPr="00315D0F">
        <w:rPr>
          <w:rFonts w:ascii="Times New Roman" w:hAnsi="Times New Roman"/>
          <w:sz w:val="28"/>
          <w:szCs w:val="28"/>
          <w:lang w:val="kk-KZ"/>
        </w:rPr>
        <w:t xml:space="preserve">Дәріс №5. </w:t>
      </w:r>
      <w:r w:rsidR="009E37E4" w:rsidRPr="00315D0F">
        <w:rPr>
          <w:rFonts w:ascii="Times New Roman" w:hAnsi="Times New Roman"/>
          <w:sz w:val="28"/>
          <w:szCs w:val="28"/>
          <w:lang w:val="kk-KZ"/>
        </w:rPr>
        <w:t>Геометриялық оптика негіздері. Геометриялық оптиканың негізгі қағидалары</w:t>
      </w:r>
      <w:r w:rsidR="00BE5591" w:rsidRPr="00315D0F">
        <w:rPr>
          <w:rFonts w:ascii="Times New Roman" w:hAnsi="Times New Roman"/>
          <w:sz w:val="28"/>
          <w:szCs w:val="28"/>
          <w:lang w:val="kk-KZ"/>
        </w:rPr>
        <w:t>, заңдары. Жарықтың жұқа линзада сынуы.</w:t>
      </w:r>
      <w:bookmarkEnd w:id="4"/>
    </w:p>
    <w:p w:rsidR="00BE5591" w:rsidRPr="004D6806" w:rsidRDefault="00BE5591" w:rsidP="004D6806">
      <w:pPr>
        <w:ind w:firstLine="708"/>
        <w:jc w:val="both"/>
        <w:rPr>
          <w:b/>
          <w:sz w:val="28"/>
          <w:szCs w:val="28"/>
          <w:lang w:val="kk-KZ"/>
        </w:rPr>
      </w:pPr>
    </w:p>
    <w:p w:rsidR="00BE5591" w:rsidRPr="004D6806" w:rsidRDefault="00BE5591" w:rsidP="004D6806">
      <w:pPr>
        <w:tabs>
          <w:tab w:val="left" w:pos="0"/>
        </w:tabs>
        <w:jc w:val="both"/>
        <w:rPr>
          <w:sz w:val="28"/>
          <w:szCs w:val="28"/>
          <w:lang w:val="kk-KZ"/>
        </w:rPr>
      </w:pPr>
      <w:r w:rsidRPr="004D6806">
        <w:rPr>
          <w:sz w:val="28"/>
          <w:szCs w:val="28"/>
          <w:lang w:val="kk-KZ"/>
        </w:rPr>
        <w:tab/>
        <w:t xml:space="preserve">Жарық сәулесі деп бойымен жарық энергиясы таралатын геометриялық сызық ұғылады; жарықтың табиғаты сөз болмайды. Мәселе тәжірибе жүзінде тағайындалған сәулелік оптика заңдары делінетін қағидаларға негізделіп қарастырылады. Ол заңдардың мазмұны келесі: </w:t>
      </w:r>
    </w:p>
    <w:p w:rsidR="00BE5591" w:rsidRPr="004D6806" w:rsidRDefault="00BE5591" w:rsidP="004D6806">
      <w:pPr>
        <w:numPr>
          <w:ilvl w:val="0"/>
          <w:numId w:val="25"/>
        </w:numPr>
        <w:tabs>
          <w:tab w:val="clear" w:pos="360"/>
          <w:tab w:val="num" w:pos="0"/>
          <w:tab w:val="left" w:pos="900"/>
        </w:tabs>
        <w:ind w:left="0" w:firstLine="0"/>
        <w:jc w:val="both"/>
        <w:rPr>
          <w:sz w:val="28"/>
          <w:szCs w:val="28"/>
          <w:lang w:val="kk-KZ"/>
        </w:rPr>
      </w:pPr>
      <w:r w:rsidRPr="004D6806">
        <w:rPr>
          <w:sz w:val="28"/>
          <w:szCs w:val="28"/>
          <w:lang w:val="kk-KZ"/>
        </w:rPr>
        <w:t xml:space="preserve">Жарықтың түзу сызықтық таралу заңы. Жарық сәулелері біртекті ортада түзу сызық бойымен таралады. Бұл заңды тек дифракция құбылыстары есепке алынбайтын жағдайларға ғана қолдануға болады. </w:t>
      </w:r>
    </w:p>
    <w:p w:rsidR="00BE5591" w:rsidRPr="004D6806" w:rsidRDefault="00BE5591" w:rsidP="004D6806">
      <w:pPr>
        <w:numPr>
          <w:ilvl w:val="0"/>
          <w:numId w:val="25"/>
        </w:numPr>
        <w:tabs>
          <w:tab w:val="clear" w:pos="360"/>
          <w:tab w:val="num" w:pos="540"/>
          <w:tab w:val="left" w:pos="900"/>
        </w:tabs>
        <w:ind w:left="0" w:firstLine="0"/>
        <w:jc w:val="both"/>
        <w:rPr>
          <w:sz w:val="28"/>
          <w:szCs w:val="28"/>
          <w:lang w:val="kk-KZ"/>
        </w:rPr>
      </w:pPr>
      <w:r w:rsidRPr="004D6806">
        <w:rPr>
          <w:sz w:val="28"/>
          <w:szCs w:val="28"/>
          <w:lang w:val="kk-KZ"/>
        </w:rPr>
        <w:t xml:space="preserve">Жарық шоқтарының тәуелсіздік заңы. Жарықтың бір шоғының әсері басқа шоқтарының әсерлеріне тәуелді емес, яғни жарық шоқтары бір-біріне ықпалын тигізбейді, бұл заң когерент емес сәулелер шоқтары үшін ғана дұрыс орындалады. </w:t>
      </w:r>
    </w:p>
    <w:p w:rsidR="00BE5591" w:rsidRPr="004D6806" w:rsidRDefault="00BE5591" w:rsidP="004D6806">
      <w:pPr>
        <w:numPr>
          <w:ilvl w:val="0"/>
          <w:numId w:val="25"/>
        </w:numPr>
        <w:tabs>
          <w:tab w:val="clear" w:pos="360"/>
          <w:tab w:val="num" w:pos="0"/>
          <w:tab w:val="left" w:pos="900"/>
        </w:tabs>
        <w:ind w:left="0" w:firstLine="0"/>
        <w:rPr>
          <w:sz w:val="28"/>
          <w:szCs w:val="28"/>
          <w:lang w:val="kk-KZ"/>
        </w:rPr>
      </w:pPr>
      <w:r w:rsidRPr="004D6806">
        <w:rPr>
          <w:sz w:val="28"/>
          <w:szCs w:val="28"/>
          <w:lang w:val="kk-KZ"/>
        </w:rPr>
        <w:t xml:space="preserve">Жарықтың шағылу заңдары. </w:t>
      </w:r>
    </w:p>
    <w:p w:rsidR="00BE5591" w:rsidRPr="004D6806" w:rsidRDefault="00BE5591" w:rsidP="004D6806">
      <w:pPr>
        <w:tabs>
          <w:tab w:val="left" w:pos="5580"/>
        </w:tabs>
        <w:jc w:val="both"/>
        <w:rPr>
          <w:sz w:val="28"/>
          <w:szCs w:val="28"/>
          <w:lang w:val="kk-KZ"/>
        </w:rPr>
      </w:pPr>
      <w:r w:rsidRPr="004D6806">
        <w:rPr>
          <w:sz w:val="28"/>
          <w:szCs w:val="28"/>
          <w:lang w:val="kk-KZ"/>
        </w:rPr>
        <w:t xml:space="preserve">а) бетке түскен сәуле, одан шағылған сәуле және сол бетке түсу нүктесі арқылы жүргізілген нормаль бір жазықтықта жатады. </w:t>
      </w:r>
    </w:p>
    <w:p w:rsidR="00BE5591" w:rsidRPr="004D6806" w:rsidRDefault="00BE5591" w:rsidP="004D6806">
      <w:pPr>
        <w:tabs>
          <w:tab w:val="left" w:pos="5580"/>
        </w:tabs>
        <w:jc w:val="both"/>
        <w:rPr>
          <w:sz w:val="28"/>
          <w:szCs w:val="28"/>
          <w:lang w:val="kk-KZ"/>
        </w:rPr>
      </w:pPr>
      <w:r w:rsidRPr="004D6806">
        <w:rPr>
          <w:sz w:val="28"/>
          <w:szCs w:val="28"/>
          <w:lang w:val="kk-KZ"/>
        </w:rPr>
        <w:t>б) шағылу бұрышы (і) мен түсу бұрышы (</w:t>
      </w:r>
      <w:r w:rsidRPr="004D6806">
        <w:rPr>
          <w:position w:val="-6"/>
          <w:sz w:val="28"/>
          <w:szCs w:val="28"/>
          <w:lang w:val="kk-KZ"/>
        </w:rPr>
        <w:object w:dxaOrig="200" w:dyaOrig="279">
          <v:shape id="_x0000_i1121" type="#_x0000_t75" style="width:10.05pt;height:14.25pt" o:ole="">
            <v:imagedata r:id="rId189" o:title=""/>
          </v:shape>
          <o:OLEObject Type="Embed" ProgID="Equation.3" ShapeID="_x0000_i1121" DrawAspect="Content" ObjectID="_1700410177" r:id="rId190"/>
        </w:object>
      </w:r>
      <w:r w:rsidRPr="004D6806">
        <w:rPr>
          <w:sz w:val="28"/>
          <w:szCs w:val="28"/>
          <w:lang w:val="kk-KZ"/>
        </w:rPr>
        <w:t>) өзара тең і=</w:t>
      </w:r>
      <w:r w:rsidRPr="004D6806">
        <w:rPr>
          <w:position w:val="-6"/>
          <w:sz w:val="28"/>
          <w:szCs w:val="28"/>
          <w:lang w:val="kk-KZ"/>
        </w:rPr>
        <w:object w:dxaOrig="200" w:dyaOrig="279">
          <v:shape id="_x0000_i1122" type="#_x0000_t75" style="width:10.05pt;height:14.25pt" o:ole="">
            <v:imagedata r:id="rId191" o:title=""/>
          </v:shape>
          <o:OLEObject Type="Embed" ProgID="Equation.3" ShapeID="_x0000_i1122" DrawAspect="Content" ObjectID="_1700410178" r:id="rId192"/>
        </w:object>
      </w:r>
    </w:p>
    <w:p w:rsidR="00BE5591" w:rsidRPr="004D6806" w:rsidRDefault="00BE5591" w:rsidP="004D6806">
      <w:pPr>
        <w:tabs>
          <w:tab w:val="left" w:pos="540"/>
        </w:tabs>
        <w:jc w:val="both"/>
        <w:rPr>
          <w:sz w:val="28"/>
          <w:szCs w:val="28"/>
          <w:lang w:val="kk-KZ"/>
        </w:rPr>
      </w:pPr>
      <w:r w:rsidRPr="004D6806">
        <w:rPr>
          <w:sz w:val="28"/>
          <w:szCs w:val="28"/>
          <w:lang w:val="kk-KZ"/>
        </w:rPr>
        <w:tab/>
        <w:t xml:space="preserve">Осы айтылған заңдар тек жарық тегіс беттен шағылғанда ғана орындалады. Егер жарық түскен бет күңгірт немесе бұдыр болса, онда жарық барлық жаққа бытырай шағылады, яғни жарық шашырайды. </w:t>
      </w:r>
    </w:p>
    <w:p w:rsidR="00BE5591" w:rsidRPr="004D6806" w:rsidRDefault="00BE5591" w:rsidP="004D6806">
      <w:pPr>
        <w:tabs>
          <w:tab w:val="left" w:pos="5580"/>
        </w:tabs>
        <w:jc w:val="both"/>
        <w:rPr>
          <w:sz w:val="28"/>
          <w:szCs w:val="28"/>
          <w:lang w:val="kk-KZ"/>
        </w:rPr>
      </w:pPr>
      <w:r w:rsidRPr="004D6806">
        <w:rPr>
          <w:sz w:val="28"/>
          <w:szCs w:val="28"/>
          <w:lang w:val="kk-KZ"/>
        </w:rPr>
        <w:t xml:space="preserve">4.   Жарықтың сыну заңдары.  </w:t>
      </w:r>
    </w:p>
    <w:p w:rsidR="00BE5591" w:rsidRPr="004D6806" w:rsidRDefault="00BE5591" w:rsidP="004D6806">
      <w:pPr>
        <w:tabs>
          <w:tab w:val="left" w:pos="5580"/>
        </w:tabs>
        <w:jc w:val="both"/>
        <w:rPr>
          <w:sz w:val="28"/>
          <w:szCs w:val="28"/>
          <w:lang w:val="kk-KZ"/>
        </w:rPr>
      </w:pPr>
      <w:r w:rsidRPr="004D6806">
        <w:rPr>
          <w:sz w:val="28"/>
          <w:szCs w:val="28"/>
          <w:lang w:val="kk-KZ"/>
        </w:rPr>
        <w:t xml:space="preserve">      а) түскен сәуле, сынған сәуле және түсу нүктесі арқылы екі ортаның шекара бетіне жүргізілген нормаль бір жазықтықта жатады. </w:t>
      </w:r>
    </w:p>
    <w:p w:rsidR="00BE5591" w:rsidRPr="004D6806" w:rsidRDefault="00BE5591" w:rsidP="004D6806">
      <w:pPr>
        <w:tabs>
          <w:tab w:val="left" w:pos="5580"/>
        </w:tabs>
        <w:jc w:val="both"/>
        <w:rPr>
          <w:sz w:val="28"/>
          <w:szCs w:val="28"/>
          <w:lang w:val="kk-KZ"/>
        </w:rPr>
      </w:pPr>
      <w:r w:rsidRPr="004D6806">
        <w:rPr>
          <w:sz w:val="28"/>
          <w:szCs w:val="28"/>
          <w:lang w:val="kk-KZ"/>
        </w:rPr>
        <w:t xml:space="preserve">       б) түсу бұрышы (і) синусының сыну бұрышы (r) синусына қатынасы. Берілген екі орта үшін тұрақты шама болды:</w:t>
      </w:r>
    </w:p>
    <w:p w:rsidR="00BE5591" w:rsidRPr="004D6806" w:rsidRDefault="00BE5591" w:rsidP="004D6806">
      <w:pPr>
        <w:tabs>
          <w:tab w:val="left" w:pos="5580"/>
        </w:tabs>
        <w:jc w:val="both"/>
        <w:rPr>
          <w:sz w:val="28"/>
          <w:szCs w:val="28"/>
          <w:lang w:val="kk-KZ"/>
        </w:rPr>
      </w:pPr>
    </w:p>
    <w:p w:rsidR="00BE5591" w:rsidRPr="004D6806" w:rsidRDefault="00BE5591" w:rsidP="004D6806">
      <w:pPr>
        <w:tabs>
          <w:tab w:val="left" w:pos="5580"/>
        </w:tabs>
        <w:jc w:val="center"/>
        <w:rPr>
          <w:sz w:val="28"/>
          <w:szCs w:val="28"/>
          <w:lang w:val="kk-KZ"/>
        </w:rPr>
      </w:pPr>
      <w:r w:rsidRPr="004D6806">
        <w:rPr>
          <w:position w:val="-24"/>
          <w:sz w:val="28"/>
          <w:szCs w:val="28"/>
          <w:lang w:val="kk-KZ"/>
        </w:rPr>
        <w:object w:dxaOrig="1240" w:dyaOrig="620">
          <v:shape id="_x0000_i1123" type="#_x0000_t75" style="width:61.95pt;height:31pt" o:ole="">
            <v:imagedata r:id="rId193" o:title=""/>
          </v:shape>
          <o:OLEObject Type="Embed" ProgID="Equation.3" ShapeID="_x0000_i1123" DrawAspect="Content" ObjectID="_1700410179" r:id="rId194"/>
        </w:object>
      </w:r>
    </w:p>
    <w:p w:rsidR="00BE5591" w:rsidRPr="004D6806" w:rsidRDefault="00BE5591" w:rsidP="004D6806">
      <w:pPr>
        <w:tabs>
          <w:tab w:val="left" w:pos="5580"/>
        </w:tabs>
        <w:jc w:val="center"/>
        <w:rPr>
          <w:sz w:val="28"/>
          <w:szCs w:val="28"/>
          <w:lang w:val="kk-KZ"/>
        </w:rPr>
      </w:pPr>
    </w:p>
    <w:p w:rsidR="00460A2F" w:rsidRPr="004D6806" w:rsidRDefault="00BE5591" w:rsidP="004D6806">
      <w:pPr>
        <w:tabs>
          <w:tab w:val="left" w:pos="5580"/>
        </w:tabs>
        <w:jc w:val="both"/>
        <w:rPr>
          <w:sz w:val="28"/>
          <w:szCs w:val="28"/>
          <w:lang w:val="kk-KZ"/>
        </w:rPr>
      </w:pPr>
      <w:r w:rsidRPr="004D6806">
        <w:rPr>
          <w:sz w:val="28"/>
          <w:szCs w:val="28"/>
          <w:lang w:val="kk-KZ"/>
        </w:rPr>
        <w:t xml:space="preserve">мұндағы n=1 – екінші ортаның бірінші ортаға қатысты сыну көрсеткіші деп аталады, ол шекарасынан жарық өтетін орталардың қасиеттеріне тәуелді, і мен r бұрыштарының үлкен-кішілігіне байланысты емес. Жарықтың бұл сыну заңдары жарық бір изотроп ортадан екінші изотроп ортаға өткенде ғана орындалады. </w:t>
      </w:r>
    </w:p>
    <w:p w:rsidR="00BE5591" w:rsidRPr="004D6806" w:rsidRDefault="00460A2F" w:rsidP="004D6806">
      <w:pPr>
        <w:tabs>
          <w:tab w:val="left" w:pos="0"/>
        </w:tabs>
        <w:jc w:val="both"/>
        <w:rPr>
          <w:sz w:val="28"/>
          <w:szCs w:val="28"/>
          <w:lang w:val="kk-KZ"/>
        </w:rPr>
      </w:pPr>
      <w:r w:rsidRPr="004D6806">
        <w:rPr>
          <w:sz w:val="28"/>
          <w:szCs w:val="28"/>
          <w:lang w:val="kk-KZ"/>
        </w:rPr>
        <w:tab/>
      </w:r>
      <w:r w:rsidR="00BE5591" w:rsidRPr="004D6806">
        <w:rPr>
          <w:sz w:val="28"/>
          <w:szCs w:val="28"/>
          <w:lang w:val="kk-KZ"/>
        </w:rPr>
        <w:t xml:space="preserve">Жарықтың шағылу және сыну заңдарын Ферма принципі делінетін жалпы қағида салдары деп қарастыруға да болады. </w:t>
      </w:r>
    </w:p>
    <w:p w:rsidR="00BE5591" w:rsidRPr="004D6806" w:rsidRDefault="00460A2F" w:rsidP="004D6806">
      <w:pPr>
        <w:tabs>
          <w:tab w:val="left" w:pos="0"/>
        </w:tabs>
        <w:jc w:val="both"/>
        <w:rPr>
          <w:sz w:val="28"/>
          <w:szCs w:val="28"/>
          <w:lang w:val="kk-KZ"/>
        </w:rPr>
      </w:pPr>
      <w:r w:rsidRPr="004D6806">
        <w:rPr>
          <w:sz w:val="28"/>
          <w:szCs w:val="28"/>
          <w:lang w:val="kk-KZ"/>
        </w:rPr>
        <w:tab/>
      </w:r>
      <w:r w:rsidR="00BE5591" w:rsidRPr="004D6806">
        <w:rPr>
          <w:sz w:val="28"/>
          <w:szCs w:val="28"/>
          <w:u w:val="single"/>
          <w:lang w:val="kk-KZ"/>
        </w:rPr>
        <w:t>Ферма принципі</w:t>
      </w:r>
      <w:r w:rsidR="00BE5591" w:rsidRPr="004D6806">
        <w:rPr>
          <w:sz w:val="28"/>
          <w:szCs w:val="28"/>
          <w:lang w:val="kk-KZ"/>
        </w:rPr>
        <w:t xml:space="preserve">. Жарық бір нүктеден екінші нүктеге таралғанда барлық жолдардың ішінен неғұрлым аз уақыт алатын жолмен таралады. Ферма принципіне сүйене отырып жарықтың шағылу және сыну заңдарын шығаруға болады. </w:t>
      </w:r>
    </w:p>
    <w:p w:rsidR="00BE5591" w:rsidRPr="004D6806" w:rsidRDefault="00BE5591" w:rsidP="004D6806">
      <w:pPr>
        <w:tabs>
          <w:tab w:val="left" w:pos="5580"/>
        </w:tabs>
        <w:jc w:val="both"/>
        <w:rPr>
          <w:sz w:val="28"/>
          <w:szCs w:val="28"/>
          <w:lang w:val="kk-KZ"/>
        </w:rPr>
      </w:pPr>
    </w:p>
    <w:p w:rsidR="00BE5591" w:rsidRPr="004D6806" w:rsidRDefault="00BE5591" w:rsidP="004D6806">
      <w:pPr>
        <w:tabs>
          <w:tab w:val="left" w:pos="5580"/>
        </w:tabs>
        <w:rPr>
          <w:sz w:val="28"/>
          <w:szCs w:val="28"/>
          <w:lang w:val="kk-KZ"/>
        </w:rPr>
      </w:pPr>
      <w:r w:rsidRPr="004D6806">
        <w:rPr>
          <w:sz w:val="28"/>
          <w:szCs w:val="28"/>
          <w:lang w:val="kk-KZ"/>
        </w:rPr>
        <w:t xml:space="preserve">      А         Х           В                              А </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29056" behindDoc="0" locked="0" layoutInCell="1" allowOverlap="1">
                <wp:simplePos x="0" y="0"/>
                <wp:positionH relativeFrom="column">
                  <wp:posOffset>2514600</wp:posOffset>
                </wp:positionH>
                <wp:positionV relativeFrom="paragraph">
                  <wp:posOffset>36195</wp:posOffset>
                </wp:positionV>
                <wp:extent cx="457200" cy="897255"/>
                <wp:effectExtent l="5080" t="5715" r="52070" b="40005"/>
                <wp:wrapNone/>
                <wp:docPr id="113"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897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88A52F" id="Line 48"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85pt" to="234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">
                <v:stroke endarrow="block"/>
              </v:line>
            </w:pict>
          </mc:Fallback>
        </mc:AlternateContent>
      </w:r>
      <w:r w:rsidRPr="004D6806">
        <w:rPr>
          <w:noProof/>
          <w:sz w:val="28"/>
          <w:szCs w:val="28"/>
        </w:rPr>
        <mc:AlternateContent>
          <mc:Choice Requires="wps">
            <w:drawing>
              <wp:anchor distT="0" distB="0" distL="114300" distR="114300" simplePos="0" relativeHeight="251619840" behindDoc="0" locked="0" layoutInCell="1" allowOverlap="1">
                <wp:simplePos x="0" y="0"/>
                <wp:positionH relativeFrom="column">
                  <wp:posOffset>571500</wp:posOffset>
                </wp:positionH>
                <wp:positionV relativeFrom="paragraph">
                  <wp:posOffset>36195</wp:posOffset>
                </wp:positionV>
                <wp:extent cx="571500" cy="897255"/>
                <wp:effectExtent l="5080" t="43815" r="52070" b="11430"/>
                <wp:wrapNone/>
                <wp:docPr id="11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897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50B8C3" id="Line 39" o:spid="_x0000_s1026" style="position:absolute;flip:y;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85pt" to="90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">
                <v:stroke endarrow="block"/>
              </v:line>
            </w:pict>
          </mc:Fallback>
        </mc:AlternateContent>
      </w:r>
      <w:r w:rsidRPr="004D6806">
        <w:rPr>
          <w:noProof/>
          <w:sz w:val="28"/>
          <w:szCs w:val="28"/>
        </w:rPr>
        <mc:AlternateContent>
          <mc:Choice Requires="wps">
            <w:drawing>
              <wp:anchor distT="0" distB="0" distL="114300" distR="114300" simplePos="0" relativeHeight="251627008" behindDoc="0" locked="0" layoutInCell="1" allowOverlap="1">
                <wp:simplePos x="0" y="0"/>
                <wp:positionH relativeFrom="column">
                  <wp:posOffset>571500</wp:posOffset>
                </wp:positionH>
                <wp:positionV relativeFrom="paragraph">
                  <wp:posOffset>36195</wp:posOffset>
                </wp:positionV>
                <wp:extent cx="0" cy="897255"/>
                <wp:effectExtent l="5080" t="5715" r="13970" b="11430"/>
                <wp:wrapNone/>
                <wp:docPr id="111"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7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65394" id="Line 46" o:spid="_x0000_s1026" style="position:absolute;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85pt" to="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"/>
            </w:pict>
          </mc:Fallback>
        </mc:AlternateContent>
      </w:r>
      <w:r w:rsidRPr="004D6806">
        <w:rPr>
          <w:noProof/>
          <w:sz w:val="28"/>
          <w:szCs w:val="28"/>
        </w:rPr>
        <mc:AlternateContent>
          <mc:Choice Requires="wps">
            <w:drawing>
              <wp:anchor distT="0" distB="0" distL="114300" distR="114300" simplePos="0" relativeHeight="251618816" behindDoc="0" locked="0" layoutInCell="1" allowOverlap="1">
                <wp:simplePos x="0" y="0"/>
                <wp:positionH relativeFrom="column">
                  <wp:posOffset>114300</wp:posOffset>
                </wp:positionH>
                <wp:positionV relativeFrom="paragraph">
                  <wp:posOffset>36195</wp:posOffset>
                </wp:positionV>
                <wp:extent cx="457200" cy="897255"/>
                <wp:effectExtent l="5080" t="5715" r="52070" b="40005"/>
                <wp:wrapNone/>
                <wp:docPr id="110"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897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36F5D" id="Line 38"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85pt" to="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">
                <v:stroke endarrow="block"/>
              </v:line>
            </w:pict>
          </mc:Fallback>
        </mc:AlternateContent>
      </w:r>
      <w:r w:rsidRPr="004D6806">
        <w:rPr>
          <w:noProof/>
          <w:sz w:val="28"/>
          <w:szCs w:val="28"/>
        </w:rPr>
        <mc:AlternateContent>
          <mc:Choice Requires="wps">
            <w:drawing>
              <wp:anchor distT="0" distB="0" distL="114300" distR="114300" simplePos="0" relativeHeight="251634176" behindDoc="0" locked="0" layoutInCell="1" allowOverlap="1">
                <wp:simplePos x="0" y="0"/>
                <wp:positionH relativeFrom="column">
                  <wp:posOffset>2514600</wp:posOffset>
                </wp:positionH>
                <wp:positionV relativeFrom="paragraph">
                  <wp:posOffset>36195</wp:posOffset>
                </wp:positionV>
                <wp:extent cx="0" cy="114300"/>
                <wp:effectExtent l="5080" t="5715" r="13970" b="13335"/>
                <wp:wrapNone/>
                <wp:docPr id="109"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2E1A7" id="Line 53"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85pt" to="19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9wNEwIAACo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623936" behindDoc="0" locked="0" layoutInCell="1" allowOverlap="1">
                <wp:simplePos x="0" y="0"/>
                <wp:positionH relativeFrom="column">
                  <wp:posOffset>114300</wp:posOffset>
                </wp:positionH>
                <wp:positionV relativeFrom="paragraph">
                  <wp:posOffset>36195</wp:posOffset>
                </wp:positionV>
                <wp:extent cx="0" cy="114300"/>
                <wp:effectExtent l="5080" t="5715" r="13970" b="13335"/>
                <wp:wrapNone/>
                <wp:docPr id="10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D1DB5" id="Line 43" o:spid="_x0000_s1026" style="position:absolute;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85pt" to="9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tvgEwIAACo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"/>
            </w:pict>
          </mc:Fallback>
        </mc:AlternateContent>
      </w:r>
      <w:r w:rsidRPr="004D6806">
        <w:rPr>
          <w:noProof/>
          <w:sz w:val="28"/>
          <w:szCs w:val="28"/>
        </w:rPr>
        <mc:AlternateContent>
          <mc:Choice Requires="wps">
            <w:drawing>
              <wp:anchor distT="0" distB="0" distL="114300" distR="114300" simplePos="0" relativeHeight="251620864" behindDoc="0" locked="0" layoutInCell="1" allowOverlap="1">
                <wp:simplePos x="0" y="0"/>
                <wp:positionH relativeFrom="column">
                  <wp:posOffset>1143000</wp:posOffset>
                </wp:positionH>
                <wp:positionV relativeFrom="paragraph">
                  <wp:posOffset>36195</wp:posOffset>
                </wp:positionV>
                <wp:extent cx="0" cy="114300"/>
                <wp:effectExtent l="5080" t="5715" r="13970" b="13335"/>
                <wp:wrapNone/>
                <wp:docPr id="107"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0679A" id="Line 40" o:spid="_x0000_s1026" style="position:absolute;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85pt" to="90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"/>
            </w:pict>
          </mc:Fallback>
        </mc:AlternateContent>
      </w:r>
      <w:r w:rsidR="00BE5591" w:rsidRPr="004D6806">
        <w:rPr>
          <w:sz w:val="28"/>
          <w:szCs w:val="28"/>
          <w:lang w:val="kk-KZ"/>
        </w:rPr>
        <w:t xml:space="preserve">                                                               </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45440" behindDoc="0" locked="0" layoutInCell="1" allowOverlap="1">
                <wp:simplePos x="0" y="0"/>
                <wp:positionH relativeFrom="column">
                  <wp:posOffset>2514600</wp:posOffset>
                </wp:positionH>
                <wp:positionV relativeFrom="paragraph">
                  <wp:posOffset>55245</wp:posOffset>
                </wp:positionV>
                <wp:extent cx="0" cy="114300"/>
                <wp:effectExtent l="5080" t="10160" r="13970" b="8890"/>
                <wp:wrapNone/>
                <wp:docPr id="106"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C5BFC6" id="Line 64"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35pt" to="198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AX/EwIAACo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624960" behindDoc="0" locked="0" layoutInCell="1" allowOverlap="1">
                <wp:simplePos x="0" y="0"/>
                <wp:positionH relativeFrom="column">
                  <wp:posOffset>114300</wp:posOffset>
                </wp:positionH>
                <wp:positionV relativeFrom="paragraph">
                  <wp:posOffset>89535</wp:posOffset>
                </wp:positionV>
                <wp:extent cx="0" cy="114300"/>
                <wp:effectExtent l="5080" t="6350" r="13970" b="12700"/>
                <wp:wrapNone/>
                <wp:docPr id="105"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01785" id="Line 44" o:spid="_x0000_s1026" style="position:absolute;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05pt" to="9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SDvEwIAACo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"/>
            </w:pict>
          </mc:Fallback>
        </mc:AlternateContent>
      </w:r>
      <w:r w:rsidRPr="004D6806">
        <w:rPr>
          <w:noProof/>
          <w:sz w:val="28"/>
          <w:szCs w:val="28"/>
        </w:rPr>
        <mc:AlternateContent>
          <mc:Choice Requires="wps">
            <w:drawing>
              <wp:anchor distT="0" distB="0" distL="114300" distR="114300" simplePos="0" relativeHeight="251621888" behindDoc="0" locked="0" layoutInCell="1" allowOverlap="1">
                <wp:simplePos x="0" y="0"/>
                <wp:positionH relativeFrom="column">
                  <wp:posOffset>1143000</wp:posOffset>
                </wp:positionH>
                <wp:positionV relativeFrom="paragraph">
                  <wp:posOffset>89535</wp:posOffset>
                </wp:positionV>
                <wp:extent cx="0" cy="114300"/>
                <wp:effectExtent l="5080" t="6350" r="13970" b="12700"/>
                <wp:wrapNone/>
                <wp:docPr id="10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628DE" id="Line 41" o:spid="_x0000_s1026" style="position:absolute;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05pt" to="90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"/>
            </w:pict>
          </mc:Fallback>
        </mc:AlternateContent>
      </w:r>
      <w:r w:rsidR="00BE5591" w:rsidRPr="004D6806">
        <w:rPr>
          <w:sz w:val="28"/>
          <w:szCs w:val="28"/>
          <w:lang w:val="kk-KZ"/>
        </w:rPr>
        <w:t xml:space="preserve">1)     </w:t>
      </w:r>
      <w:r w:rsidR="00BE5591" w:rsidRPr="004D6806">
        <w:rPr>
          <w:position w:val="-10"/>
          <w:sz w:val="28"/>
          <w:szCs w:val="28"/>
          <w:lang w:val="kk-KZ"/>
        </w:rPr>
        <w:object w:dxaOrig="240" w:dyaOrig="340">
          <v:shape id="_x0000_i1124" type="#_x0000_t75" style="width:11.7pt;height:17.6pt" o:ole="">
            <v:imagedata r:id="rId195" o:title=""/>
          </v:shape>
          <o:OLEObject Type="Embed" ProgID="Equation.3" ShapeID="_x0000_i1124" DrawAspect="Content" ObjectID="_1700410180" r:id="rId196"/>
        </w:object>
      </w:r>
      <w:r w:rsidR="00BE5591" w:rsidRPr="004D6806">
        <w:rPr>
          <w:sz w:val="28"/>
          <w:szCs w:val="28"/>
          <w:lang w:val="kk-KZ"/>
        </w:rPr>
        <w:t xml:space="preserve">        </w:t>
      </w:r>
      <w:r w:rsidR="00BE5591" w:rsidRPr="004D6806">
        <w:rPr>
          <w:position w:val="-6"/>
          <w:sz w:val="28"/>
          <w:szCs w:val="28"/>
          <w:lang w:val="kk-KZ"/>
        </w:rPr>
        <w:object w:dxaOrig="139" w:dyaOrig="260">
          <v:shape id="_x0000_i1125" type="#_x0000_t75" style="width:6.7pt;height:12.55pt" o:ole="">
            <v:imagedata r:id="rId197" o:title=""/>
          </v:shape>
          <o:OLEObject Type="Embed" ProgID="Equation.3" ShapeID="_x0000_i1125" DrawAspect="Content" ObjectID="_1700410181" r:id="rId198"/>
        </w:object>
      </w:r>
      <w:r w:rsidR="00BE5591" w:rsidRPr="004D6806">
        <w:rPr>
          <w:sz w:val="28"/>
          <w:szCs w:val="28"/>
          <w:lang w:val="kk-KZ"/>
        </w:rPr>
        <w:t xml:space="preserve">   </w:t>
      </w:r>
      <w:r w:rsidR="00BE5591" w:rsidRPr="004D6806">
        <w:rPr>
          <w:position w:val="-10"/>
          <w:sz w:val="28"/>
          <w:szCs w:val="28"/>
          <w:lang w:val="kk-KZ"/>
        </w:rPr>
        <w:object w:dxaOrig="180" w:dyaOrig="340">
          <v:shape id="_x0000_i1126" type="#_x0000_t75" style="width:9.2pt;height:17.6pt" o:ole="">
            <v:imagedata r:id="rId199" o:title=""/>
          </v:shape>
          <o:OLEObject Type="Embed" ProgID="Equation.3" ShapeID="_x0000_i1126" DrawAspect="Content" ObjectID="_1700410182" r:id="rId200"/>
        </w:object>
      </w:r>
      <w:r w:rsidR="00BE5591" w:rsidRPr="004D6806">
        <w:rPr>
          <w:sz w:val="28"/>
          <w:szCs w:val="28"/>
          <w:lang w:val="kk-KZ"/>
        </w:rPr>
        <w:t xml:space="preserve">          </w:t>
      </w:r>
      <w:r w:rsidR="00BE5591" w:rsidRPr="004D6806">
        <w:rPr>
          <w:position w:val="-10"/>
          <w:sz w:val="28"/>
          <w:szCs w:val="28"/>
          <w:lang w:val="kk-KZ"/>
        </w:rPr>
        <w:object w:dxaOrig="260" w:dyaOrig="340">
          <v:shape id="_x0000_i1127" type="#_x0000_t75" style="width:12.55pt;height:17.6pt" o:ole="">
            <v:imagedata r:id="rId201" o:title=""/>
          </v:shape>
          <o:OLEObject Type="Embed" ProgID="Equation.3" ShapeID="_x0000_i1127" DrawAspect="Content" ObjectID="_1700410183" r:id="rId202"/>
        </w:object>
      </w:r>
      <w:r w:rsidR="00BE5591" w:rsidRPr="004D6806">
        <w:rPr>
          <w:sz w:val="28"/>
          <w:szCs w:val="28"/>
          <w:lang w:val="kk-KZ"/>
        </w:rPr>
        <w:t xml:space="preserve">      </w:t>
      </w:r>
      <w:r w:rsidR="00BE5591" w:rsidRPr="004D6806">
        <w:rPr>
          <w:position w:val="-10"/>
          <w:sz w:val="28"/>
          <w:szCs w:val="28"/>
          <w:lang w:val="kk-KZ"/>
        </w:rPr>
        <w:object w:dxaOrig="639" w:dyaOrig="340">
          <v:shape id="_x0000_i1128" type="#_x0000_t75" style="width:32.65pt;height:17.6pt" o:ole="">
            <v:imagedata r:id="rId203" o:title=""/>
          </v:shape>
          <o:OLEObject Type="Embed" ProgID="Equation.3" ShapeID="_x0000_i1128" DrawAspect="Content" ObjectID="_1700410184" r:id="rId204"/>
        </w:object>
      </w:r>
      <w:r w:rsidR="00BE5591" w:rsidRPr="004D6806">
        <w:rPr>
          <w:sz w:val="28"/>
          <w:szCs w:val="28"/>
          <w:lang w:val="kk-KZ"/>
        </w:rPr>
        <w:t xml:space="preserve">   2) </w:t>
      </w:r>
      <w:r w:rsidR="00BE5591" w:rsidRPr="004D6806">
        <w:rPr>
          <w:position w:val="-10"/>
          <w:sz w:val="28"/>
          <w:szCs w:val="28"/>
          <w:lang w:val="kk-KZ"/>
        </w:rPr>
        <w:object w:dxaOrig="240" w:dyaOrig="340">
          <v:shape id="_x0000_i1129" type="#_x0000_t75" style="width:11.7pt;height:17.6pt" o:ole="">
            <v:imagedata r:id="rId205" o:title=""/>
          </v:shape>
          <o:OLEObject Type="Embed" ProgID="Equation.3" ShapeID="_x0000_i1129" DrawAspect="Content" ObjectID="_1700410185" r:id="rId206"/>
        </w:object>
      </w:r>
      <w:r w:rsidR="00BE5591" w:rsidRPr="004D6806">
        <w:rPr>
          <w:sz w:val="28"/>
          <w:szCs w:val="28"/>
          <w:lang w:val="kk-KZ"/>
        </w:rPr>
        <w:t xml:space="preserve"> </w:t>
      </w:r>
    </w:p>
    <w:p w:rsidR="00BE5591" w:rsidRPr="004D6806" w:rsidRDefault="00D86CFF" w:rsidP="004D6806">
      <w:pPr>
        <w:tabs>
          <w:tab w:val="left" w:pos="4845"/>
          <w:tab w:val="left" w:pos="6780"/>
        </w:tabs>
        <w:rPr>
          <w:sz w:val="28"/>
          <w:szCs w:val="28"/>
          <w:lang w:val="kk-KZ"/>
        </w:rPr>
      </w:pPr>
      <w:r w:rsidRPr="004D6806">
        <w:rPr>
          <w:noProof/>
          <w:sz w:val="28"/>
          <w:szCs w:val="28"/>
        </w:rPr>
        <mc:AlternateContent>
          <mc:Choice Requires="wps">
            <w:drawing>
              <wp:anchor distT="0" distB="0" distL="114300" distR="114300" simplePos="0" relativeHeight="251631104" behindDoc="0" locked="0" layoutInCell="1" allowOverlap="1">
                <wp:simplePos x="0" y="0"/>
                <wp:positionH relativeFrom="column">
                  <wp:posOffset>3086100</wp:posOffset>
                </wp:positionH>
                <wp:positionV relativeFrom="paragraph">
                  <wp:posOffset>330835</wp:posOffset>
                </wp:positionV>
                <wp:extent cx="0" cy="114300"/>
                <wp:effectExtent l="5080" t="10160" r="13970" b="8890"/>
                <wp:wrapNone/>
                <wp:docPr id="103"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19D52" id="Line 50"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26.05pt" to="24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"/>
            </w:pict>
          </mc:Fallback>
        </mc:AlternateContent>
      </w:r>
      <w:r w:rsidRPr="004D6806">
        <w:rPr>
          <w:noProof/>
          <w:sz w:val="28"/>
          <w:szCs w:val="28"/>
        </w:rPr>
        <mc:AlternateContent>
          <mc:Choice Requires="wps">
            <w:drawing>
              <wp:anchor distT="0" distB="0" distL="114300" distR="114300" simplePos="0" relativeHeight="251630080" behindDoc="0" locked="0" layoutInCell="1" allowOverlap="1">
                <wp:simplePos x="0" y="0"/>
                <wp:positionH relativeFrom="column">
                  <wp:posOffset>2971800</wp:posOffset>
                </wp:positionH>
                <wp:positionV relativeFrom="paragraph">
                  <wp:posOffset>330835</wp:posOffset>
                </wp:positionV>
                <wp:extent cx="114300" cy="685800"/>
                <wp:effectExtent l="5080" t="10160" r="61595" b="27940"/>
                <wp:wrapNone/>
                <wp:docPr id="10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245B0" id="Line 49" o:spid="_x0000_s1026" style="position:absolute;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6.05pt" to="243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">
                <v:stroke endarrow="block"/>
              </v:line>
            </w:pict>
          </mc:Fallback>
        </mc:AlternateContent>
      </w:r>
      <w:r w:rsidRPr="004D6806">
        <w:rPr>
          <w:noProof/>
          <w:sz w:val="28"/>
          <w:szCs w:val="28"/>
        </w:rPr>
        <mc:AlternateContent>
          <mc:Choice Requires="wps">
            <w:drawing>
              <wp:anchor distT="0" distB="0" distL="114300" distR="114300" simplePos="0" relativeHeight="251628032" behindDoc="0" locked="0" layoutInCell="1" allowOverlap="1">
                <wp:simplePos x="0" y="0"/>
                <wp:positionH relativeFrom="column">
                  <wp:posOffset>2400300</wp:posOffset>
                </wp:positionH>
                <wp:positionV relativeFrom="paragraph">
                  <wp:posOffset>330835</wp:posOffset>
                </wp:positionV>
                <wp:extent cx="1028700" cy="0"/>
                <wp:effectExtent l="5080" t="10160" r="13970" b="8890"/>
                <wp:wrapNone/>
                <wp:docPr id="101"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F3672" id="Line 47" o:spid="_x0000_s1026" style="position:absolute;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6.05pt" to="270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goq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"/>
            </w:pict>
          </mc:Fallback>
        </mc:AlternateContent>
      </w:r>
      <w:r w:rsidRPr="004D6806">
        <w:rPr>
          <w:noProof/>
          <w:sz w:val="28"/>
          <w:szCs w:val="28"/>
        </w:rPr>
        <mc:AlternateContent>
          <mc:Choice Requires="wps">
            <w:drawing>
              <wp:anchor distT="0" distB="0" distL="114300" distR="114300" simplePos="0" relativeHeight="251617792" behindDoc="0" locked="0" layoutInCell="1" allowOverlap="1">
                <wp:simplePos x="0" y="0"/>
                <wp:positionH relativeFrom="column">
                  <wp:posOffset>0</wp:posOffset>
                </wp:positionH>
                <wp:positionV relativeFrom="paragraph">
                  <wp:posOffset>330835</wp:posOffset>
                </wp:positionV>
                <wp:extent cx="1371600" cy="0"/>
                <wp:effectExtent l="5080" t="10160" r="13970" b="8890"/>
                <wp:wrapNone/>
                <wp:docPr id="100"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38726" id="Line 37" o:spid="_x0000_s1026" style="position:absolute;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6.05pt" to="108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"/>
            </w:pict>
          </mc:Fallback>
        </mc:AlternateContent>
      </w:r>
      <w:r w:rsidRPr="004D6806">
        <w:rPr>
          <w:noProof/>
          <w:sz w:val="28"/>
          <w:szCs w:val="28"/>
        </w:rPr>
        <mc:AlternateContent>
          <mc:Choice Requires="wps">
            <w:drawing>
              <wp:anchor distT="0" distB="0" distL="114300" distR="114300" simplePos="0" relativeHeight="251635200" behindDoc="0" locked="0" layoutInCell="1" allowOverlap="1">
                <wp:simplePos x="0" y="0"/>
                <wp:positionH relativeFrom="column">
                  <wp:posOffset>2514600</wp:posOffset>
                </wp:positionH>
                <wp:positionV relativeFrom="paragraph">
                  <wp:posOffset>28575</wp:posOffset>
                </wp:positionV>
                <wp:extent cx="0" cy="114300"/>
                <wp:effectExtent l="5080" t="12700" r="13970" b="6350"/>
                <wp:wrapNone/>
                <wp:docPr id="9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7E993" id="Line 54"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25pt" to="198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32w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"/>
            </w:pict>
          </mc:Fallback>
        </mc:AlternateContent>
      </w:r>
      <w:r w:rsidRPr="004D6806">
        <w:rPr>
          <w:noProof/>
          <w:sz w:val="28"/>
          <w:szCs w:val="28"/>
        </w:rPr>
        <mc:AlternateContent>
          <mc:Choice Requires="wps">
            <w:drawing>
              <wp:anchor distT="0" distB="0" distL="114300" distR="114300" simplePos="0" relativeHeight="251625984" behindDoc="0" locked="0" layoutInCell="1" allowOverlap="1">
                <wp:simplePos x="0" y="0"/>
                <wp:positionH relativeFrom="column">
                  <wp:posOffset>114300</wp:posOffset>
                </wp:positionH>
                <wp:positionV relativeFrom="paragraph">
                  <wp:posOffset>142875</wp:posOffset>
                </wp:positionV>
                <wp:extent cx="0" cy="114300"/>
                <wp:effectExtent l="5080" t="12700" r="13970" b="6350"/>
                <wp:wrapNone/>
                <wp:docPr id="98"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FC7F4" id="Line 45" o:spid="_x0000_s1026" style="position:absolute;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5pt" to="9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k65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"/>
            </w:pict>
          </mc:Fallback>
        </mc:AlternateContent>
      </w:r>
      <w:r w:rsidRPr="004D6806">
        <w:rPr>
          <w:noProof/>
          <w:sz w:val="28"/>
          <w:szCs w:val="28"/>
        </w:rPr>
        <mc:AlternateContent>
          <mc:Choice Requires="wps">
            <w:drawing>
              <wp:anchor distT="0" distB="0" distL="114300" distR="114300" simplePos="0" relativeHeight="251622912" behindDoc="0" locked="0" layoutInCell="1" allowOverlap="1">
                <wp:simplePos x="0" y="0"/>
                <wp:positionH relativeFrom="column">
                  <wp:posOffset>1143000</wp:posOffset>
                </wp:positionH>
                <wp:positionV relativeFrom="paragraph">
                  <wp:posOffset>142875</wp:posOffset>
                </wp:positionV>
                <wp:extent cx="0" cy="114300"/>
                <wp:effectExtent l="5080" t="12700" r="13970" b="6350"/>
                <wp:wrapNone/>
                <wp:docPr id="97"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B2F5F" id="Line 42"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1.25pt" to="90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wCU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"/>
            </w:pict>
          </mc:Fallback>
        </mc:AlternateContent>
      </w:r>
      <w:r w:rsidR="00BE5591" w:rsidRPr="004D6806">
        <w:rPr>
          <w:sz w:val="28"/>
          <w:szCs w:val="28"/>
          <w:lang w:val="kk-KZ"/>
        </w:rPr>
        <w:t xml:space="preserve">         </w:t>
      </w:r>
      <w:r w:rsidR="00BE5591" w:rsidRPr="004D6806">
        <w:rPr>
          <w:sz w:val="28"/>
          <w:szCs w:val="28"/>
          <w:lang w:val="kk-KZ"/>
        </w:rPr>
        <w:tab/>
        <w:t>В</w:t>
      </w:r>
      <w:r w:rsidR="00BE5591" w:rsidRPr="004D6806">
        <w:rPr>
          <w:position w:val="-10"/>
          <w:sz w:val="28"/>
          <w:szCs w:val="28"/>
          <w:lang w:val="kk-KZ"/>
        </w:rPr>
        <w:object w:dxaOrig="120" w:dyaOrig="340">
          <v:shape id="_x0000_i1130" type="#_x0000_t75" style="width:5.85pt;height:17.6pt" o:ole="">
            <v:imagedata r:id="rId207" o:title=""/>
          </v:shape>
          <o:OLEObject Type="Embed" ProgID="Equation.3" ShapeID="_x0000_i1130" DrawAspect="Content" ObjectID="_1700410186" r:id="rId208"/>
        </w:object>
      </w:r>
      <w:r w:rsidR="00BE5591" w:rsidRPr="004D6806">
        <w:rPr>
          <w:sz w:val="28"/>
          <w:szCs w:val="28"/>
          <w:lang w:val="kk-KZ"/>
        </w:rPr>
        <w:tab/>
      </w:r>
      <w:r w:rsidR="00BE5591" w:rsidRPr="004D6806">
        <w:rPr>
          <w:position w:val="-30"/>
          <w:sz w:val="28"/>
          <w:szCs w:val="28"/>
          <w:lang w:val="kk-KZ"/>
        </w:rPr>
        <w:object w:dxaOrig="1600" w:dyaOrig="700">
          <v:shape id="_x0000_i1131" type="#_x0000_t75" style="width:80.3pt;height:35.15pt" o:ole="">
            <v:imagedata r:id="rId209" o:title=""/>
          </v:shape>
          <o:OLEObject Type="Embed" ProgID="Equation.3" ShapeID="_x0000_i1131" DrawAspect="Content" ObjectID="_1700410187" r:id="rId210"/>
        </w:objec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32128" behindDoc="0" locked="0" layoutInCell="1" allowOverlap="1">
                <wp:simplePos x="0" y="0"/>
                <wp:positionH relativeFrom="column">
                  <wp:posOffset>3086100</wp:posOffset>
                </wp:positionH>
                <wp:positionV relativeFrom="paragraph">
                  <wp:posOffset>114935</wp:posOffset>
                </wp:positionV>
                <wp:extent cx="0" cy="114300"/>
                <wp:effectExtent l="5080" t="10160" r="13970" b="8890"/>
                <wp:wrapNone/>
                <wp:docPr id="9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2769B" id="Line 51" o:spid="_x0000_s1026" style="position:absolute;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9.05pt" to="24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636224" behindDoc="0" locked="0" layoutInCell="1" allowOverlap="1">
                <wp:simplePos x="0" y="0"/>
                <wp:positionH relativeFrom="column">
                  <wp:posOffset>2514600</wp:posOffset>
                </wp:positionH>
                <wp:positionV relativeFrom="paragraph">
                  <wp:posOffset>81915</wp:posOffset>
                </wp:positionV>
                <wp:extent cx="0" cy="0"/>
                <wp:effectExtent l="5080" t="5715" r="13970" b="13335"/>
                <wp:wrapNone/>
                <wp:docPr id="95"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F1570" id="Line 55" o:spid="_x0000_s1026" style="position:absolute;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45pt" to="198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"/>
            </w:pict>
          </mc:Fallback>
        </mc:AlternateContent>
      </w:r>
      <w:r w:rsidR="00BE5591" w:rsidRPr="004D6806">
        <w:rPr>
          <w:sz w:val="28"/>
          <w:szCs w:val="28"/>
          <w:lang w:val="kk-KZ"/>
        </w:rPr>
        <w:t>А</w:t>
      </w:r>
      <w:r w:rsidR="00BE5591" w:rsidRPr="004D6806">
        <w:rPr>
          <w:position w:val="-10"/>
          <w:sz w:val="28"/>
          <w:szCs w:val="28"/>
          <w:lang w:val="kk-KZ"/>
        </w:rPr>
        <w:object w:dxaOrig="120" w:dyaOrig="340">
          <v:shape id="_x0000_i1132" type="#_x0000_t75" style="width:5.85pt;height:17.6pt" o:ole="">
            <v:imagedata r:id="rId211" o:title=""/>
          </v:shape>
          <o:OLEObject Type="Embed" ProgID="Equation.3" ShapeID="_x0000_i1132" DrawAspect="Content" ObjectID="_1700410188" r:id="rId212"/>
        </w:object>
      </w:r>
      <w:r w:rsidR="00BE5591" w:rsidRPr="004D6806">
        <w:rPr>
          <w:sz w:val="28"/>
          <w:szCs w:val="28"/>
          <w:lang w:val="kk-KZ"/>
        </w:rPr>
        <w:t xml:space="preserve">         а               В</w:t>
      </w:r>
      <w:r w:rsidR="00BE5591" w:rsidRPr="004D6806">
        <w:rPr>
          <w:position w:val="-10"/>
          <w:sz w:val="28"/>
          <w:szCs w:val="28"/>
          <w:lang w:val="kk-KZ"/>
        </w:rPr>
        <w:object w:dxaOrig="160" w:dyaOrig="340">
          <v:shape id="_x0000_i1133" type="#_x0000_t75" style="width:8.35pt;height:17.6pt" o:ole="">
            <v:imagedata r:id="rId213" o:title=""/>
          </v:shape>
          <o:OLEObject Type="Embed" ProgID="Equation.3" ShapeID="_x0000_i1133" DrawAspect="Content" ObjectID="_1700410189" r:id="rId214"/>
        </w:object>
      </w:r>
      <w:r w:rsidR="00BE5591" w:rsidRPr="004D6806">
        <w:rPr>
          <w:sz w:val="28"/>
          <w:szCs w:val="28"/>
          <w:lang w:val="kk-KZ"/>
        </w:rPr>
        <w:t xml:space="preserve">                            А</w:t>
      </w:r>
      <w:r w:rsidR="00BE5591" w:rsidRPr="004D6806">
        <w:rPr>
          <w:position w:val="-10"/>
          <w:sz w:val="28"/>
          <w:szCs w:val="28"/>
          <w:lang w:val="kk-KZ"/>
        </w:rPr>
        <w:object w:dxaOrig="120" w:dyaOrig="340">
          <v:shape id="_x0000_i1134" type="#_x0000_t75" style="width:5.85pt;height:17.6pt" o:ole="">
            <v:imagedata r:id="rId215" o:title=""/>
          </v:shape>
          <o:OLEObject Type="Embed" ProgID="Equation.3" ShapeID="_x0000_i1134" DrawAspect="Content" ObjectID="_1700410190" r:id="rId216"/>
        </w:object>
      </w:r>
      <w:r w:rsidR="00BE5591" w:rsidRPr="004D6806">
        <w:rPr>
          <w:sz w:val="28"/>
          <w:szCs w:val="28"/>
          <w:lang w:val="kk-KZ"/>
        </w:rPr>
        <w:t xml:space="preserve">   </w:t>
      </w:r>
      <w:r w:rsidR="00BE5591" w:rsidRPr="004D6806">
        <w:rPr>
          <w:position w:val="-10"/>
          <w:sz w:val="28"/>
          <w:szCs w:val="28"/>
          <w:lang w:val="kk-KZ"/>
        </w:rPr>
        <w:object w:dxaOrig="260" w:dyaOrig="340">
          <v:shape id="_x0000_i1135" type="#_x0000_t75" style="width:12.55pt;height:17.6pt" o:ole="">
            <v:imagedata r:id="rId217" o:title=""/>
          </v:shape>
          <o:OLEObject Type="Embed" ProgID="Equation.3" ShapeID="_x0000_i1135" DrawAspect="Content" ObjectID="_1700410191" r:id="rId218"/>
        </w:objec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37248" behindDoc="0" locked="0" layoutInCell="1" allowOverlap="1">
                <wp:simplePos x="0" y="0"/>
                <wp:positionH relativeFrom="column">
                  <wp:posOffset>3086100</wp:posOffset>
                </wp:positionH>
                <wp:positionV relativeFrom="paragraph">
                  <wp:posOffset>53975</wp:posOffset>
                </wp:positionV>
                <wp:extent cx="0" cy="114300"/>
                <wp:effectExtent l="5080" t="6985" r="13970" b="12065"/>
                <wp:wrapNone/>
                <wp:docPr id="94"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74917" id="Line 56" o:spid="_x0000_s1026" style="position:absolute;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4.25pt" to="243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YB9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"/>
            </w:pict>
          </mc:Fallback>
        </mc:AlternateContent>
      </w:r>
      <w:r w:rsidR="00BE5591" w:rsidRPr="004D6806">
        <w:rPr>
          <w:sz w:val="28"/>
          <w:szCs w:val="28"/>
          <w:lang w:val="kk-KZ"/>
        </w:rPr>
        <w:t xml:space="preserve">                                                                    </w:t>
      </w:r>
    </w:p>
    <w:p w:rsidR="00BE5591" w:rsidRPr="004D6806" w:rsidRDefault="00BE5591" w:rsidP="004D6806">
      <w:pPr>
        <w:tabs>
          <w:tab w:val="left" w:pos="5580"/>
        </w:tabs>
        <w:jc w:val="both"/>
        <w:rPr>
          <w:sz w:val="28"/>
          <w:szCs w:val="28"/>
          <w:lang w:val="kk-KZ"/>
        </w:rPr>
      </w:pPr>
      <w:r w:rsidRPr="004D6806">
        <w:rPr>
          <w:sz w:val="28"/>
          <w:szCs w:val="28"/>
          <w:lang w:val="kk-KZ"/>
        </w:rPr>
        <w:t xml:space="preserve">                                                                    В</w:t>
      </w:r>
    </w:p>
    <w:p w:rsidR="00BE5591" w:rsidRPr="004D6806" w:rsidRDefault="00BE5591" w:rsidP="004D6806">
      <w:pPr>
        <w:tabs>
          <w:tab w:val="left" w:pos="5580"/>
        </w:tabs>
        <w:jc w:val="both"/>
        <w:rPr>
          <w:sz w:val="28"/>
          <w:szCs w:val="28"/>
          <w:lang w:val="kk-KZ"/>
        </w:rPr>
      </w:pPr>
    </w:p>
    <w:p w:rsidR="00BE5591" w:rsidRPr="004D6806" w:rsidRDefault="00D86CFF" w:rsidP="004D6806">
      <w:pPr>
        <w:tabs>
          <w:tab w:val="left" w:pos="5580"/>
        </w:tabs>
        <w:ind w:firstLine="708"/>
        <w:jc w:val="both"/>
        <w:rPr>
          <w:sz w:val="28"/>
          <w:szCs w:val="28"/>
          <w:lang w:val="kk-KZ"/>
        </w:rPr>
      </w:pPr>
      <w:r w:rsidRPr="004D6806">
        <w:rPr>
          <w:noProof/>
          <w:sz w:val="28"/>
          <w:szCs w:val="28"/>
        </w:rPr>
        <mc:AlternateContent>
          <mc:Choice Requires="wps">
            <w:drawing>
              <wp:anchor distT="0" distB="0" distL="114300" distR="114300" simplePos="0" relativeHeight="251633152" behindDoc="0" locked="0" layoutInCell="1" allowOverlap="1">
                <wp:simplePos x="0" y="0"/>
                <wp:positionH relativeFrom="column">
                  <wp:posOffset>3086100</wp:posOffset>
                </wp:positionH>
                <wp:positionV relativeFrom="paragraph">
                  <wp:posOffset>46355</wp:posOffset>
                </wp:positionV>
                <wp:extent cx="0" cy="0"/>
                <wp:effectExtent l="5080" t="12700" r="13970" b="6350"/>
                <wp:wrapNone/>
                <wp:docPr id="9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B5D62" id="Line 52" o:spid="_x0000_s1026" style="position:absolute;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65pt" to="24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"/>
            </w:pict>
          </mc:Fallback>
        </mc:AlternateContent>
      </w:r>
      <w:r w:rsidR="00BE5591" w:rsidRPr="004D6806">
        <w:rPr>
          <w:sz w:val="28"/>
          <w:szCs w:val="28"/>
          <w:lang w:val="kk-KZ"/>
        </w:rPr>
        <w:t xml:space="preserve">Жарықтың жазық айнадан шағылуы. Мұқият тегістелген жылтыр жазық бет жазық  айна деп аталады. Сондай айнаға түскен жарық сәулелерінің шоғы жоғарыда  айтылған шағылу заңдарына лайық шағылады. S жарқырауық  нүктеден шыққан SА және SД сәулелері MN жазық айнадан шағылып, АВ және ДЕ бағыттары бойынша кетеді, оларды кері бағытта созсақ , олардың созындысы </w:t>
      </w:r>
      <w:r w:rsidR="00BE5591" w:rsidRPr="004D6806">
        <w:rPr>
          <w:position w:val="-6"/>
          <w:sz w:val="28"/>
          <w:szCs w:val="28"/>
          <w:lang w:val="kk-KZ"/>
        </w:rPr>
        <w:object w:dxaOrig="279" w:dyaOrig="279">
          <v:shape id="_x0000_i1136" type="#_x0000_t75" style="width:14.25pt;height:14.25pt" o:ole="">
            <v:imagedata r:id="rId219" o:title=""/>
          </v:shape>
          <o:OLEObject Type="Embed" ProgID="Equation.3" ShapeID="_x0000_i1136" DrawAspect="Content" ObjectID="_1700410192" r:id="rId220"/>
        </w:object>
      </w:r>
      <w:r w:rsidR="00BE5591" w:rsidRPr="004D6806">
        <w:rPr>
          <w:sz w:val="28"/>
          <w:szCs w:val="28"/>
          <w:lang w:val="kk-KZ"/>
        </w:rPr>
        <w:t xml:space="preserve">  нүктесінде қиылысады. Осы </w:t>
      </w:r>
      <w:r w:rsidR="00BE5591" w:rsidRPr="004D6806">
        <w:rPr>
          <w:position w:val="-6"/>
          <w:sz w:val="28"/>
          <w:szCs w:val="28"/>
          <w:lang w:val="kk-KZ"/>
        </w:rPr>
        <w:object w:dxaOrig="279" w:dyaOrig="279">
          <v:shape id="_x0000_i1137" type="#_x0000_t75" style="width:14.25pt;height:14.25pt" o:ole="">
            <v:imagedata r:id="rId221" o:title=""/>
          </v:shape>
          <o:OLEObject Type="Embed" ProgID="Equation.3" ShapeID="_x0000_i1137" DrawAspect="Content" ObjectID="_1700410193" r:id="rId222"/>
        </w:object>
      </w:r>
      <w:r w:rsidR="00BE5591" w:rsidRPr="004D6806">
        <w:rPr>
          <w:sz w:val="28"/>
          <w:szCs w:val="28"/>
          <w:lang w:val="kk-KZ"/>
        </w:rPr>
        <w:t xml:space="preserve"> нүктесі S нүктесінің жорамал кескіні. Суретте С</w:t>
      </w:r>
      <w:r w:rsidR="00BE5591" w:rsidRPr="004D6806">
        <w:rPr>
          <w:position w:val="-6"/>
          <w:sz w:val="28"/>
          <w:szCs w:val="28"/>
          <w:lang w:val="kk-KZ"/>
        </w:rPr>
        <w:object w:dxaOrig="279" w:dyaOrig="279">
          <v:shape id="_x0000_i1138" type="#_x0000_t75" style="width:14.25pt;height:14.25pt" o:ole="">
            <v:imagedata r:id="rId221" o:title=""/>
          </v:shape>
          <o:OLEObject Type="Embed" ProgID="Equation.3" ShapeID="_x0000_i1138" DrawAspect="Content" ObjectID="_1700410194" r:id="rId223"/>
        </w:object>
      </w:r>
      <w:r w:rsidR="00BE5591" w:rsidRPr="004D6806">
        <w:rPr>
          <w:sz w:val="28"/>
          <w:szCs w:val="28"/>
          <w:lang w:val="kk-KZ"/>
        </w:rPr>
        <w:t xml:space="preserve">=С S. Сөйтіп нүктенің жазық айнадағы кескіні жорамал, айнаның сырт жағында болады, оның айна бетінен қашықтығы нүктенің айнадан қашықтығына тең болады. </w:t>
      </w:r>
    </w:p>
    <w:p w:rsidR="00BE5591" w:rsidRPr="004D6806" w:rsidRDefault="00BE5591" w:rsidP="004D6806">
      <w:pPr>
        <w:tabs>
          <w:tab w:val="left" w:pos="0"/>
        </w:tabs>
        <w:jc w:val="both"/>
        <w:rPr>
          <w:sz w:val="28"/>
          <w:szCs w:val="28"/>
          <w:lang w:val="kk-KZ"/>
        </w:rPr>
      </w:pPr>
      <w:r w:rsidRPr="004D6806">
        <w:rPr>
          <w:sz w:val="28"/>
          <w:szCs w:val="28"/>
          <w:lang w:val="kk-KZ"/>
        </w:rPr>
        <w:tab/>
        <w:t xml:space="preserve">Призма өзара параллель емес жазықтықтармен шектелген мөлдір дене болады.Үш жақты призманы алайық. Оның сәуле өтетін жақтарының арасындағы  бұрыш призманың сындыру бұрышы, ол бұрышқа қарсы жатқан жағы призманың табаны деп аталады. </w:t>
      </w:r>
    </w:p>
    <w:p w:rsidR="00BE5591" w:rsidRPr="004D6806" w:rsidRDefault="00BE5591" w:rsidP="004D6806">
      <w:pPr>
        <w:tabs>
          <w:tab w:val="left" w:pos="5580"/>
        </w:tabs>
        <w:rPr>
          <w:sz w:val="28"/>
          <w:szCs w:val="28"/>
          <w:lang w:val="kk-KZ"/>
        </w:rPr>
      </w:pP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38272" behindDoc="0" locked="0" layoutInCell="1" allowOverlap="1">
                <wp:simplePos x="0" y="0"/>
                <wp:positionH relativeFrom="column">
                  <wp:posOffset>2171700</wp:posOffset>
                </wp:positionH>
                <wp:positionV relativeFrom="paragraph">
                  <wp:posOffset>253365</wp:posOffset>
                </wp:positionV>
                <wp:extent cx="1143000" cy="1181100"/>
                <wp:effectExtent l="14605" t="24765" r="13970" b="13335"/>
                <wp:wrapNone/>
                <wp:docPr id="92"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81100"/>
                        </a:xfrm>
                        <a:prstGeom prst="triangle">
                          <a:avLst>
                            <a:gd name="adj" fmla="val 50000"/>
                          </a:avLst>
                        </a:prstGeom>
                        <a:solidFill>
                          <a:srgbClr val="FFFFFF"/>
                        </a:solidFill>
                        <a:ln w="9525">
                          <a:solidFill>
                            <a:srgbClr val="000000"/>
                          </a:solidFill>
                          <a:miter lim="800000"/>
                          <a:headEnd/>
                          <a:tailEnd/>
                        </a:ln>
                      </wps:spPr>
                      <wps:txbx>
                        <w:txbxContent>
                          <w:p w:rsidR="00467455" w:rsidRDefault="00467455" w:rsidP="00BE55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57" o:spid="_x0000_s1032" type="#_x0000_t5" style="position:absolute;margin-left:171pt;margin-top:19.95pt;width:90pt;height:93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">
                <v:textbox>
                  <w:txbxContent>
                    <w:p w:rsidR="00467455" w:rsidRDefault="00467455" w:rsidP="00BE5591"/>
                  </w:txbxContent>
                </v:textbox>
              </v:shape>
            </w:pict>
          </mc:Fallback>
        </mc:AlternateContent>
      </w:r>
      <w:r w:rsidR="00BE5591" w:rsidRPr="004D6806">
        <w:rPr>
          <w:sz w:val="28"/>
          <w:szCs w:val="28"/>
          <w:lang w:val="kk-KZ"/>
        </w:rPr>
        <w:t xml:space="preserve">                                                             Р    </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40320" behindDoc="0" locked="0" layoutInCell="1" allowOverlap="1">
                <wp:simplePos x="0" y="0"/>
                <wp:positionH relativeFrom="column">
                  <wp:posOffset>2171700</wp:posOffset>
                </wp:positionH>
                <wp:positionV relativeFrom="paragraph">
                  <wp:posOffset>289560</wp:posOffset>
                </wp:positionV>
                <wp:extent cx="571500" cy="800100"/>
                <wp:effectExtent l="5080" t="8255" r="13970" b="10795"/>
                <wp:wrapNone/>
                <wp:docPr id="91"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15AFD" id="Line 59" o:spid="_x0000_s1026" style="position:absolute;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22.8pt" to="3in,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"/>
            </w:pict>
          </mc:Fallback>
        </mc:AlternateContent>
      </w:r>
      <w:r w:rsidRPr="004D6806">
        <w:rPr>
          <w:noProof/>
          <w:sz w:val="28"/>
          <w:szCs w:val="28"/>
        </w:rPr>
        <mc:AlternateContent>
          <mc:Choice Requires="wps">
            <w:drawing>
              <wp:anchor distT="0" distB="0" distL="114300" distR="114300" simplePos="0" relativeHeight="251639296" behindDoc="0" locked="0" layoutInCell="1" allowOverlap="1">
                <wp:simplePos x="0" y="0"/>
                <wp:positionH relativeFrom="column">
                  <wp:posOffset>1943100</wp:posOffset>
                </wp:positionH>
                <wp:positionV relativeFrom="paragraph">
                  <wp:posOffset>60960</wp:posOffset>
                </wp:positionV>
                <wp:extent cx="1371600" cy="800100"/>
                <wp:effectExtent l="5080" t="8255" r="13970" b="10795"/>
                <wp:wrapNone/>
                <wp:docPr id="90"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00828" id="Line 58" o:spid="_x0000_s1026" style="position:absolute;flip:y;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8pt" to="261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"/>
            </w:pict>
          </mc:Fallback>
        </mc:AlternateContent>
      </w:r>
      <w:r w:rsidR="00BE5591" w:rsidRPr="004D6806">
        <w:rPr>
          <w:sz w:val="28"/>
          <w:szCs w:val="28"/>
          <w:lang w:val="kk-KZ"/>
        </w:rPr>
        <w:t xml:space="preserve">                                             N                           N</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41344" behindDoc="0" locked="0" layoutInCell="1" allowOverlap="1">
                <wp:simplePos x="0" y="0"/>
                <wp:positionH relativeFrom="column">
                  <wp:posOffset>2514600</wp:posOffset>
                </wp:positionH>
                <wp:positionV relativeFrom="paragraph">
                  <wp:posOffset>97155</wp:posOffset>
                </wp:positionV>
                <wp:extent cx="914400" cy="685800"/>
                <wp:effectExtent l="5080" t="10795" r="13970" b="8255"/>
                <wp:wrapNone/>
                <wp:docPr id="89"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A85B1" id="Line 60" o:spid="_x0000_s1026" style="position:absolute;flip:y;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7.65pt" to="270pt,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"/>
            </w:pict>
          </mc:Fallback>
        </mc:AlternateContent>
      </w:r>
      <w:r w:rsidRPr="004D6806">
        <w:rPr>
          <w:noProof/>
          <w:sz w:val="28"/>
          <w:szCs w:val="28"/>
        </w:rPr>
        <mc:AlternateContent>
          <mc:Choice Requires="wps">
            <w:drawing>
              <wp:anchor distT="0" distB="0" distL="114300" distR="114300" simplePos="0" relativeHeight="251642368" behindDoc="0" locked="0" layoutInCell="1" allowOverlap="1">
                <wp:simplePos x="0" y="0"/>
                <wp:positionH relativeFrom="column">
                  <wp:posOffset>2743200</wp:posOffset>
                </wp:positionH>
                <wp:positionV relativeFrom="paragraph">
                  <wp:posOffset>97155</wp:posOffset>
                </wp:positionV>
                <wp:extent cx="1028700" cy="685800"/>
                <wp:effectExtent l="5080" t="10795" r="42545" b="55880"/>
                <wp:wrapNone/>
                <wp:docPr id="88"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D46DC" id="Line 61"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65pt" to="297pt,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">
                <v:stroke endarrow="block"/>
              </v:line>
            </w:pict>
          </mc:Fallback>
        </mc:AlternateContent>
      </w:r>
      <w:r w:rsidR="00BE5591" w:rsidRPr="004D6806">
        <w:rPr>
          <w:sz w:val="28"/>
          <w:szCs w:val="28"/>
          <w:lang w:val="kk-KZ"/>
        </w:rPr>
        <w:t xml:space="preserve">                                                    A              B</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44416" behindDoc="0" locked="0" layoutInCell="1" allowOverlap="1">
                <wp:simplePos x="0" y="0"/>
                <wp:positionH relativeFrom="column">
                  <wp:posOffset>2400300</wp:posOffset>
                </wp:positionH>
                <wp:positionV relativeFrom="paragraph">
                  <wp:posOffset>19050</wp:posOffset>
                </wp:positionV>
                <wp:extent cx="685800" cy="0"/>
                <wp:effectExtent l="5080" t="60960" r="23495" b="53340"/>
                <wp:wrapNone/>
                <wp:docPr id="8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25D91" id="Line 63"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5pt" to="24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VxHKQIAAEsEAAAOAAAAZHJzL2Uyb0RvYy54bWysVM2O2jAQvlfqO1i+QxI2sCE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">
                <v:stroke endarrow="block"/>
              </v:line>
            </w:pict>
          </mc:Fallback>
        </mc:AlternateContent>
      </w:r>
      <w:r w:rsidR="00BE5591" w:rsidRPr="004D6806">
        <w:rPr>
          <w:sz w:val="28"/>
          <w:szCs w:val="28"/>
          <w:lang w:val="kk-KZ"/>
        </w:rPr>
        <w:t xml:space="preserve">                                                                 </w:t>
      </w:r>
    </w:p>
    <w:p w:rsidR="00BE5591" w:rsidRPr="004D6806" w:rsidRDefault="00BE5591" w:rsidP="004D6806">
      <w:pPr>
        <w:tabs>
          <w:tab w:val="left" w:pos="5580"/>
        </w:tabs>
        <w:rPr>
          <w:sz w:val="28"/>
          <w:szCs w:val="28"/>
          <w:lang w:val="kk-KZ"/>
        </w:rPr>
      </w:pPr>
      <w:r w:rsidRPr="004D6806">
        <w:rPr>
          <w:sz w:val="28"/>
          <w:szCs w:val="28"/>
          <w:lang w:val="kk-KZ"/>
        </w:rPr>
        <w:t xml:space="preserve">                                         S                                                                 </w:t>
      </w:r>
    </w:p>
    <w:p w:rsidR="00BE5591" w:rsidRPr="004D6806" w:rsidRDefault="00BE5591" w:rsidP="004D6806">
      <w:pPr>
        <w:tabs>
          <w:tab w:val="left" w:pos="5580"/>
        </w:tabs>
        <w:rPr>
          <w:sz w:val="28"/>
          <w:szCs w:val="28"/>
          <w:lang w:val="kk-KZ"/>
        </w:rPr>
      </w:pPr>
      <w:r w:rsidRPr="004D6806">
        <w:rPr>
          <w:sz w:val="28"/>
          <w:szCs w:val="28"/>
          <w:lang w:val="kk-KZ"/>
        </w:rPr>
        <w:t xml:space="preserve">                                                                    D                       S’</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43392" behindDoc="0" locked="0" layoutInCell="1" allowOverlap="1">
                <wp:simplePos x="0" y="0"/>
                <wp:positionH relativeFrom="column">
                  <wp:posOffset>228600</wp:posOffset>
                </wp:positionH>
                <wp:positionV relativeFrom="paragraph">
                  <wp:posOffset>68580</wp:posOffset>
                </wp:positionV>
                <wp:extent cx="0" cy="0"/>
                <wp:effectExtent l="5080" t="57150" r="23495" b="57150"/>
                <wp:wrapNone/>
                <wp:docPr id="86"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2CD0B" id="Line 62"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4pt" to="1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">
                <v:stroke endarrow="block"/>
              </v:line>
            </w:pict>
          </mc:Fallback>
        </mc:AlternateContent>
      </w:r>
      <w:r w:rsidR="00BE5591" w:rsidRPr="004D6806">
        <w:rPr>
          <w:sz w:val="28"/>
          <w:szCs w:val="28"/>
          <w:lang w:val="kk-KZ"/>
        </w:rPr>
        <w:t xml:space="preserve">                                                                                                              </w:t>
      </w:r>
    </w:p>
    <w:p w:rsidR="00BE5591" w:rsidRPr="004D6806" w:rsidRDefault="00BE5591" w:rsidP="004D6806">
      <w:pPr>
        <w:tabs>
          <w:tab w:val="left" w:pos="5580"/>
        </w:tabs>
        <w:jc w:val="both"/>
        <w:rPr>
          <w:sz w:val="28"/>
          <w:szCs w:val="28"/>
          <w:lang w:val="kk-KZ"/>
        </w:rPr>
      </w:pPr>
    </w:p>
    <w:p w:rsidR="00BE5591" w:rsidRPr="004D6806" w:rsidRDefault="00BE5591" w:rsidP="004D6806">
      <w:pPr>
        <w:jc w:val="both"/>
        <w:rPr>
          <w:sz w:val="28"/>
          <w:szCs w:val="28"/>
          <w:lang w:val="kk-KZ"/>
        </w:rPr>
      </w:pPr>
      <w:r w:rsidRPr="004D6806">
        <w:rPr>
          <w:sz w:val="28"/>
          <w:szCs w:val="28"/>
          <w:lang w:val="kk-KZ"/>
        </w:rPr>
        <w:tab/>
        <w:t xml:space="preserve">Монохромат жарықтың SA сәулесі призмадан өткенде екі рет сынып BS’ бағыты бойынша таралады. Призманың ішіндегі сәуленің бағыты оның табанына параллель. Олай болу үшін призма сәуле өте аз бұрылатын  қалпында тұруы қажет. Бұл жағдайда бастапқы бағыт пен сынған сәуле бағыты арасындағы бұрыш ең аз бұрылу бұрышы деп аталады. </w:t>
      </w:r>
      <w:r w:rsidRPr="004D6806">
        <w:rPr>
          <w:position w:val="-6"/>
          <w:sz w:val="28"/>
          <w:szCs w:val="28"/>
          <w:lang w:val="kk-KZ"/>
        </w:rPr>
        <w:object w:dxaOrig="200" w:dyaOrig="220">
          <v:shape id="_x0000_i1139" type="#_x0000_t75" style="width:10.05pt;height:10.9pt" o:ole="">
            <v:imagedata r:id="rId224" o:title=""/>
          </v:shape>
          <o:OLEObject Type="Embed" ProgID="Equation.3" ShapeID="_x0000_i1139" DrawAspect="Content" ObjectID="_1700410195" r:id="rId225"/>
        </w:object>
      </w:r>
      <w:r w:rsidRPr="004D6806">
        <w:rPr>
          <w:sz w:val="28"/>
          <w:szCs w:val="28"/>
          <w:lang w:val="kk-KZ"/>
        </w:rPr>
        <w:t xml:space="preserve">- призманың сындыру бұрышы деп аталады. Енді сындыру бұрышы </w:t>
      </w:r>
      <w:r w:rsidRPr="004D6806">
        <w:rPr>
          <w:position w:val="-6"/>
          <w:sz w:val="28"/>
          <w:szCs w:val="28"/>
          <w:lang w:val="kk-KZ"/>
        </w:rPr>
        <w:object w:dxaOrig="200" w:dyaOrig="220">
          <v:shape id="_x0000_i1140" type="#_x0000_t75" style="width:10.05pt;height:10.9pt" o:ole="">
            <v:imagedata r:id="rId224" o:title=""/>
          </v:shape>
          <o:OLEObject Type="Embed" ProgID="Equation.3" ShapeID="_x0000_i1140" DrawAspect="Content" ObjectID="_1700410196" r:id="rId226"/>
        </w:object>
      </w:r>
      <w:r w:rsidRPr="004D6806">
        <w:rPr>
          <w:sz w:val="28"/>
          <w:szCs w:val="28"/>
          <w:lang w:val="kk-KZ"/>
        </w:rPr>
        <w:t xml:space="preserve">, ең аз бұрылу бұрышы </w:t>
      </w:r>
      <w:r w:rsidRPr="004D6806">
        <w:rPr>
          <w:position w:val="-6"/>
          <w:sz w:val="28"/>
          <w:szCs w:val="28"/>
          <w:lang w:val="kk-KZ"/>
        </w:rPr>
        <w:object w:dxaOrig="220" w:dyaOrig="279">
          <v:shape id="_x0000_i1141" type="#_x0000_t75" style="width:10.9pt;height:14.25pt" o:ole="">
            <v:imagedata r:id="rId227" o:title=""/>
          </v:shape>
          <o:OLEObject Type="Embed" ProgID="Equation.3" ShapeID="_x0000_i1141" DrawAspect="Content" ObjectID="_1700410197" r:id="rId228"/>
        </w:object>
      </w:r>
      <w:r w:rsidRPr="004D6806">
        <w:rPr>
          <w:sz w:val="28"/>
          <w:szCs w:val="28"/>
          <w:lang w:val="kk-KZ"/>
        </w:rPr>
        <w:t>және призма жасалған заттың сыну көрсеткіші n арасындағы байланысты табамыз. Екі үш бұрышты қарастырайық АВД, АВС.</w:t>
      </w:r>
    </w:p>
    <w:p w:rsidR="00460A2F" w:rsidRPr="004D6806" w:rsidRDefault="00460A2F" w:rsidP="004D6806">
      <w:pPr>
        <w:jc w:val="both"/>
        <w:rPr>
          <w:sz w:val="28"/>
          <w:szCs w:val="28"/>
          <w:lang w:val="kk-KZ"/>
        </w:rPr>
      </w:pPr>
    </w:p>
    <w:p w:rsidR="00BE5591" w:rsidRPr="004D6806" w:rsidRDefault="00BE5591" w:rsidP="004D6806">
      <w:pPr>
        <w:tabs>
          <w:tab w:val="left" w:pos="5580"/>
        </w:tabs>
        <w:jc w:val="center"/>
        <w:rPr>
          <w:sz w:val="28"/>
          <w:szCs w:val="28"/>
          <w:lang w:val="kk-KZ"/>
        </w:rPr>
      </w:pPr>
      <w:r w:rsidRPr="004D6806">
        <w:rPr>
          <w:position w:val="-24"/>
          <w:sz w:val="28"/>
          <w:szCs w:val="28"/>
          <w:lang w:val="kk-KZ"/>
        </w:rPr>
        <w:object w:dxaOrig="660" w:dyaOrig="620">
          <v:shape id="_x0000_i1142" type="#_x0000_t75" style="width:32.65pt;height:31pt" o:ole="">
            <v:imagedata r:id="rId229" o:title=""/>
          </v:shape>
          <o:OLEObject Type="Embed" ProgID="Equation.3" ShapeID="_x0000_i1142" DrawAspect="Content" ObjectID="_1700410198" r:id="rId230"/>
        </w:object>
      </w:r>
      <w:r w:rsidRPr="004D6806">
        <w:rPr>
          <w:sz w:val="28"/>
          <w:szCs w:val="28"/>
          <w:lang w:val="kk-KZ"/>
        </w:rPr>
        <w:t xml:space="preserve">                  (1)                              </w:t>
      </w:r>
      <w:r w:rsidRPr="004D6806">
        <w:rPr>
          <w:position w:val="-24"/>
          <w:sz w:val="28"/>
          <w:szCs w:val="28"/>
          <w:lang w:val="kk-KZ"/>
        </w:rPr>
        <w:object w:dxaOrig="1020" w:dyaOrig="620">
          <v:shape id="_x0000_i1143" type="#_x0000_t75" style="width:51.05pt;height:31pt" o:ole="">
            <v:imagedata r:id="rId231" o:title=""/>
          </v:shape>
          <o:OLEObject Type="Embed" ProgID="Equation.3" ShapeID="_x0000_i1143" DrawAspect="Content" ObjectID="_1700410199" r:id="rId232"/>
        </w:object>
      </w:r>
      <w:r w:rsidRPr="004D6806">
        <w:rPr>
          <w:sz w:val="28"/>
          <w:szCs w:val="28"/>
          <w:lang w:val="kk-KZ"/>
        </w:rPr>
        <w:t xml:space="preserve">              (2)</w:t>
      </w:r>
    </w:p>
    <w:p w:rsidR="00BE5591" w:rsidRPr="004D6806" w:rsidRDefault="00BE5591" w:rsidP="004D6806">
      <w:pPr>
        <w:tabs>
          <w:tab w:val="left" w:pos="5580"/>
        </w:tabs>
        <w:jc w:val="center"/>
        <w:rPr>
          <w:sz w:val="28"/>
          <w:szCs w:val="28"/>
          <w:lang w:val="kk-KZ"/>
        </w:rPr>
      </w:pPr>
    </w:p>
    <w:p w:rsidR="00BE5591" w:rsidRPr="004D6806" w:rsidRDefault="00BE5591" w:rsidP="004D6806">
      <w:pPr>
        <w:tabs>
          <w:tab w:val="left" w:pos="0"/>
        </w:tabs>
        <w:rPr>
          <w:sz w:val="28"/>
          <w:szCs w:val="28"/>
          <w:lang w:val="kk-KZ"/>
        </w:rPr>
      </w:pPr>
      <w:r w:rsidRPr="004D6806">
        <w:rPr>
          <w:sz w:val="28"/>
          <w:szCs w:val="28"/>
          <w:lang w:val="kk-KZ"/>
        </w:rPr>
        <w:t>Жарықтың сыну заңы бойынша</w:t>
      </w:r>
    </w:p>
    <w:p w:rsidR="00BE5591" w:rsidRPr="004D6806" w:rsidRDefault="00BE5591" w:rsidP="004D6806">
      <w:pPr>
        <w:tabs>
          <w:tab w:val="left" w:pos="5580"/>
        </w:tabs>
        <w:rPr>
          <w:sz w:val="28"/>
          <w:szCs w:val="28"/>
          <w:lang w:val="kk-KZ"/>
        </w:rPr>
      </w:pPr>
    </w:p>
    <w:p w:rsidR="00BE5591" w:rsidRPr="004D6806" w:rsidRDefault="00BE5591" w:rsidP="004D6806">
      <w:pPr>
        <w:tabs>
          <w:tab w:val="left" w:pos="5580"/>
        </w:tabs>
        <w:jc w:val="center"/>
        <w:rPr>
          <w:sz w:val="28"/>
          <w:szCs w:val="28"/>
          <w:lang w:val="kk-KZ"/>
        </w:rPr>
      </w:pPr>
      <w:r w:rsidRPr="004D6806">
        <w:rPr>
          <w:position w:val="-30"/>
          <w:sz w:val="28"/>
          <w:szCs w:val="28"/>
          <w:lang w:val="kk-KZ"/>
        </w:rPr>
        <w:object w:dxaOrig="960" w:dyaOrig="700">
          <v:shape id="_x0000_i1144" type="#_x0000_t75" style="width:47.7pt;height:35.15pt" o:ole="">
            <v:imagedata r:id="rId233" o:title=""/>
          </v:shape>
          <o:OLEObject Type="Embed" ProgID="Equation.3" ShapeID="_x0000_i1144" DrawAspect="Content" ObjectID="_1700410200" r:id="rId234"/>
        </w:object>
      </w:r>
      <w:r w:rsidRPr="004D6806">
        <w:rPr>
          <w:sz w:val="28"/>
          <w:szCs w:val="28"/>
          <w:lang w:val="kk-KZ"/>
        </w:rPr>
        <w:t xml:space="preserve">                  (3)</w:t>
      </w:r>
    </w:p>
    <w:p w:rsidR="00BE5591" w:rsidRPr="004D6806" w:rsidRDefault="00BE5591" w:rsidP="004D6806">
      <w:pPr>
        <w:tabs>
          <w:tab w:val="left" w:pos="5580"/>
        </w:tabs>
        <w:jc w:val="center"/>
        <w:rPr>
          <w:sz w:val="28"/>
          <w:szCs w:val="28"/>
          <w:lang w:val="kk-KZ"/>
        </w:rPr>
      </w:pPr>
    </w:p>
    <w:p w:rsidR="00BE5591" w:rsidRPr="004D6806" w:rsidRDefault="00BE5591" w:rsidP="004D6806">
      <w:pPr>
        <w:tabs>
          <w:tab w:val="left" w:pos="5580"/>
        </w:tabs>
        <w:rPr>
          <w:sz w:val="28"/>
          <w:szCs w:val="28"/>
          <w:lang w:val="kk-KZ"/>
        </w:rPr>
      </w:pPr>
      <w:r w:rsidRPr="004D6806">
        <w:rPr>
          <w:sz w:val="28"/>
          <w:szCs w:val="28"/>
          <w:lang w:val="kk-KZ"/>
        </w:rPr>
        <w:t>і мен r орындарына (1) және (2) мәндерін қояйық.</w:t>
      </w:r>
    </w:p>
    <w:p w:rsidR="00BE5591" w:rsidRPr="004D6806" w:rsidRDefault="00BE5591" w:rsidP="004D6806">
      <w:pPr>
        <w:tabs>
          <w:tab w:val="left" w:pos="5580"/>
        </w:tabs>
        <w:rPr>
          <w:sz w:val="28"/>
          <w:szCs w:val="28"/>
          <w:lang w:val="kk-KZ"/>
        </w:rPr>
      </w:pPr>
    </w:p>
    <w:p w:rsidR="00BE5591" w:rsidRPr="004D6806" w:rsidRDefault="00BE5591" w:rsidP="004D6806">
      <w:pPr>
        <w:tabs>
          <w:tab w:val="left" w:pos="5580"/>
        </w:tabs>
        <w:jc w:val="center"/>
        <w:rPr>
          <w:sz w:val="28"/>
          <w:szCs w:val="28"/>
          <w:lang w:val="kk-KZ"/>
        </w:rPr>
      </w:pPr>
      <w:r w:rsidRPr="004D6806">
        <w:rPr>
          <w:position w:val="-54"/>
          <w:sz w:val="28"/>
          <w:szCs w:val="28"/>
          <w:lang w:val="kk-KZ"/>
        </w:rPr>
        <w:object w:dxaOrig="1340" w:dyaOrig="1200">
          <v:shape id="_x0000_i1145" type="#_x0000_t75" style="width:67pt;height:60.3pt" o:ole="">
            <v:imagedata r:id="rId235" o:title=""/>
          </v:shape>
          <o:OLEObject Type="Embed" ProgID="Equation.3" ShapeID="_x0000_i1145" DrawAspect="Content" ObjectID="_1700410201" r:id="rId236"/>
        </w:object>
      </w:r>
      <w:r w:rsidRPr="004D6806">
        <w:rPr>
          <w:sz w:val="28"/>
          <w:szCs w:val="28"/>
          <w:lang w:val="kk-KZ"/>
        </w:rPr>
        <w:t xml:space="preserve">             (4)</w:t>
      </w:r>
    </w:p>
    <w:p w:rsidR="00BE5591" w:rsidRPr="004D6806" w:rsidRDefault="00BE5591" w:rsidP="004D6806">
      <w:pPr>
        <w:tabs>
          <w:tab w:val="left" w:pos="5580"/>
        </w:tabs>
        <w:jc w:val="center"/>
        <w:rPr>
          <w:sz w:val="28"/>
          <w:szCs w:val="28"/>
          <w:lang w:val="kk-KZ"/>
        </w:rPr>
      </w:pPr>
    </w:p>
    <w:p w:rsidR="00BE5591" w:rsidRPr="004D6806" w:rsidRDefault="00BE5591" w:rsidP="004D6806">
      <w:pPr>
        <w:tabs>
          <w:tab w:val="left" w:pos="5580"/>
        </w:tabs>
        <w:jc w:val="both"/>
        <w:rPr>
          <w:sz w:val="28"/>
          <w:szCs w:val="28"/>
          <w:lang w:val="kk-KZ"/>
        </w:rPr>
      </w:pPr>
      <w:r w:rsidRPr="004D6806">
        <w:rPr>
          <w:sz w:val="28"/>
          <w:szCs w:val="28"/>
          <w:lang w:val="kk-KZ"/>
        </w:rPr>
        <w:t>призманың сындыру бұрышы мен ең аз бұрылу бұрышын өлшеп тауып (4) формула бойынша оның затының сыну көрсеткішін дәл есептеп табуға болады. Егер призмаға ақ жарық түсірілсе, ол призмадан өткенде түрлі түсті сәулелерге жіктеледі, өйткені толқынының ұзындығы әр түрлі сәулелердің сыну дәрежесі бірдей емес.</w:t>
      </w:r>
      <w:r w:rsidR="00460A2F" w:rsidRPr="004D6806">
        <w:rPr>
          <w:sz w:val="28"/>
          <w:szCs w:val="28"/>
          <w:lang w:val="kk-KZ"/>
        </w:rPr>
        <w:t xml:space="preserve"> </w:t>
      </w:r>
      <w:r w:rsidRPr="004D6806">
        <w:rPr>
          <w:sz w:val="28"/>
          <w:szCs w:val="28"/>
          <w:lang w:val="kk-KZ"/>
        </w:rPr>
        <w:t xml:space="preserve">Сындырғыш беттерден құралған система оптикалық система деп аталады. Егер барлық беттердің қисықтық центрлері бір түзудің бойында жатса, ондай система центрленген система деп аталады да, олардың ортақ  осі системаның ұлы оптикалық осі болып табылады. Сфералық бетпен шектелген жұқа линзаны ең қарапайым центрленген оптикалық система деп санауға болады.  </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51584" behindDoc="0" locked="0" layoutInCell="1" allowOverlap="1">
                <wp:simplePos x="0" y="0"/>
                <wp:positionH relativeFrom="column">
                  <wp:posOffset>1143000</wp:posOffset>
                </wp:positionH>
                <wp:positionV relativeFrom="paragraph">
                  <wp:posOffset>167640</wp:posOffset>
                </wp:positionV>
                <wp:extent cx="114300" cy="228600"/>
                <wp:effectExtent l="5080" t="9525" r="23495" b="9525"/>
                <wp:wrapNone/>
                <wp:docPr id="85"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moon">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9422EF"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70" o:spid="_x0000_s1026" type="#_x0000_t184" style="position:absolute;margin-left:90pt;margin-top:13.2pt;width:9pt;height:1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"/>
            </w:pict>
          </mc:Fallback>
        </mc:AlternateContent>
      </w:r>
      <w:r w:rsidRPr="004D6806">
        <w:rPr>
          <w:noProof/>
          <w:sz w:val="28"/>
          <w:szCs w:val="28"/>
        </w:rPr>
        <mc:AlternateContent>
          <mc:Choice Requires="wps">
            <w:drawing>
              <wp:anchor distT="0" distB="0" distL="114300" distR="114300" simplePos="0" relativeHeight="251650560" behindDoc="0" locked="0" layoutInCell="1" allowOverlap="1">
                <wp:simplePos x="0" y="0"/>
                <wp:positionH relativeFrom="column">
                  <wp:posOffset>914400</wp:posOffset>
                </wp:positionH>
                <wp:positionV relativeFrom="paragraph">
                  <wp:posOffset>167640</wp:posOffset>
                </wp:positionV>
                <wp:extent cx="114300" cy="228600"/>
                <wp:effectExtent l="14605" t="9525" r="23495" b="9525"/>
                <wp:wrapNone/>
                <wp:docPr id="84"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flowChartOnlineStora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3BDB5"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AutoShape 69" o:spid="_x0000_s1026" type="#_x0000_t130" style="position:absolute;margin-left:1in;margin-top:13.2pt;width:9pt;height:1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"/>
            </w:pict>
          </mc:Fallback>
        </mc:AlternateContent>
      </w:r>
      <w:r w:rsidRPr="004D6806">
        <w:rPr>
          <w:noProof/>
          <w:sz w:val="28"/>
          <w:szCs w:val="28"/>
        </w:rPr>
        <mc:AlternateContent>
          <mc:Choice Requires="wps">
            <w:drawing>
              <wp:anchor distT="0" distB="0" distL="114300" distR="114300" simplePos="0" relativeHeight="251649536" behindDoc="0" locked="0" layoutInCell="1" allowOverlap="1">
                <wp:simplePos x="0" y="0"/>
                <wp:positionH relativeFrom="column">
                  <wp:posOffset>685800</wp:posOffset>
                </wp:positionH>
                <wp:positionV relativeFrom="paragraph">
                  <wp:posOffset>167640</wp:posOffset>
                </wp:positionV>
                <wp:extent cx="114300" cy="228600"/>
                <wp:effectExtent l="14605" t="9525" r="13970" b="9525"/>
                <wp:wrapNone/>
                <wp:docPr id="8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flowChartCollat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96C4FB" id="_x0000_t125" coordsize="21600,21600" o:spt="125" path="m21600,21600l,21600,21600,,,xe">
                <v:stroke joinstyle="miter"/>
                <v:path o:extrusionok="f" gradientshapeok="t" o:connecttype="custom" o:connectlocs="10800,0;10800,10800;10800,21600" textboxrect="5400,5400,16200,16200"/>
              </v:shapetype>
              <v:shape id="AutoShape 68" o:spid="_x0000_s1026" type="#_x0000_t125" style="position:absolute;margin-left:54pt;margin-top:13.2pt;width:9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"/>
            </w:pict>
          </mc:Fallback>
        </mc:AlternateContent>
      </w:r>
      <w:r w:rsidRPr="004D6806">
        <w:rPr>
          <w:noProof/>
          <w:sz w:val="28"/>
          <w:szCs w:val="28"/>
        </w:rPr>
        <mc:AlternateContent>
          <mc:Choice Requires="wps">
            <w:drawing>
              <wp:anchor distT="0" distB="0" distL="114300" distR="114300" simplePos="0" relativeHeight="251648512" behindDoc="0" locked="0" layoutInCell="1" allowOverlap="1">
                <wp:simplePos x="0" y="0"/>
                <wp:positionH relativeFrom="column">
                  <wp:posOffset>457200</wp:posOffset>
                </wp:positionH>
                <wp:positionV relativeFrom="paragraph">
                  <wp:posOffset>167640</wp:posOffset>
                </wp:positionV>
                <wp:extent cx="114300" cy="228600"/>
                <wp:effectExtent l="24130" t="9525" r="13970" b="9525"/>
                <wp:wrapNone/>
                <wp:docPr id="82"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228600"/>
                        </a:xfrm>
                        <a:prstGeom prst="moon">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2316E" id="AutoShape 67" o:spid="_x0000_s1026" type="#_x0000_t184" style="position:absolute;margin-left:36pt;margin-top:13.2pt;width:9pt;height:18pt;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"/>
            </w:pict>
          </mc:Fallback>
        </mc:AlternateContent>
      </w:r>
      <w:r w:rsidRPr="004D6806">
        <w:rPr>
          <w:noProof/>
          <w:sz w:val="28"/>
          <w:szCs w:val="28"/>
        </w:rPr>
        <mc:AlternateContent>
          <mc:Choice Requires="wps">
            <w:drawing>
              <wp:anchor distT="0" distB="0" distL="114300" distR="114300" simplePos="0" relativeHeight="251647488" behindDoc="0" locked="0" layoutInCell="1" allowOverlap="1">
                <wp:simplePos x="0" y="0"/>
                <wp:positionH relativeFrom="column">
                  <wp:posOffset>228600</wp:posOffset>
                </wp:positionH>
                <wp:positionV relativeFrom="paragraph">
                  <wp:posOffset>167640</wp:posOffset>
                </wp:positionV>
                <wp:extent cx="114300" cy="228600"/>
                <wp:effectExtent l="5080" t="9525" r="13970" b="9525"/>
                <wp:wrapNone/>
                <wp:docPr id="81"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9B061" id="_x0000_t135" coordsize="21600,21600" o:spt="135" path="m10800,qx21600,10800,10800,21600l,21600,,xe">
                <v:stroke joinstyle="miter"/>
                <v:path gradientshapeok="t" o:connecttype="rect" textboxrect="0,3163,18437,18437"/>
              </v:shapetype>
              <v:shape id="AutoShape 66" o:spid="_x0000_s1026" type="#_x0000_t135" style="position:absolute;margin-left:18pt;margin-top:13.2pt;width:9pt;height:1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"/>
            </w:pict>
          </mc:Fallback>
        </mc:AlternateContent>
      </w:r>
      <w:r w:rsidRPr="004D6806">
        <w:rPr>
          <w:noProof/>
          <w:sz w:val="28"/>
          <w:szCs w:val="28"/>
        </w:rPr>
        <mc:AlternateContent>
          <mc:Choice Requires="wps">
            <w:drawing>
              <wp:anchor distT="0" distB="0" distL="114300" distR="114300" simplePos="0" relativeHeight="251646464" behindDoc="0" locked="0" layoutInCell="1" allowOverlap="1">
                <wp:simplePos x="0" y="0"/>
                <wp:positionH relativeFrom="column">
                  <wp:posOffset>0</wp:posOffset>
                </wp:positionH>
                <wp:positionV relativeFrom="paragraph">
                  <wp:posOffset>167640</wp:posOffset>
                </wp:positionV>
                <wp:extent cx="114300" cy="228600"/>
                <wp:effectExtent l="5080" t="9525" r="13970" b="9525"/>
                <wp:wrapNone/>
                <wp:docPr id="80"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75C586" id="_x0000_t120" coordsize="21600,21600" o:spt="120" path="m10800,qx,10800,10800,21600,21600,10800,10800,xe">
                <v:path gradientshapeok="t" o:connecttype="custom" o:connectlocs="10800,0;3163,3163;0,10800;3163,18437;10800,21600;18437,18437;21600,10800;18437,3163" textboxrect="3163,3163,18437,18437"/>
              </v:shapetype>
              <v:shape id="AutoShape 65" o:spid="_x0000_s1026" type="#_x0000_t120" style="position:absolute;margin-left:0;margin-top:13.2pt;width:9pt;height:1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"/>
            </w:pict>
          </mc:Fallback>
        </mc:AlternateContent>
      </w:r>
    </w:p>
    <w:p w:rsidR="00BE5591" w:rsidRPr="004D6806" w:rsidRDefault="00BE5591" w:rsidP="004D6806">
      <w:pPr>
        <w:tabs>
          <w:tab w:val="left" w:pos="5580"/>
        </w:tabs>
        <w:jc w:val="center"/>
        <w:rPr>
          <w:sz w:val="28"/>
          <w:szCs w:val="28"/>
          <w:lang w:val="kk-KZ"/>
        </w:rPr>
      </w:pPr>
    </w:p>
    <w:p w:rsidR="00BE5591" w:rsidRPr="004D6806" w:rsidRDefault="00BE5591" w:rsidP="004D6806">
      <w:pPr>
        <w:tabs>
          <w:tab w:val="left" w:pos="5580"/>
        </w:tabs>
        <w:rPr>
          <w:sz w:val="28"/>
          <w:szCs w:val="28"/>
          <w:lang w:val="kk-KZ"/>
        </w:rPr>
      </w:pPr>
      <w:r w:rsidRPr="004D6806">
        <w:rPr>
          <w:sz w:val="28"/>
          <w:szCs w:val="28"/>
          <w:lang w:val="kk-KZ"/>
        </w:rPr>
        <w:t xml:space="preserve">                                                         -  </w:t>
      </w:r>
    </w:p>
    <w:p w:rsidR="00460A2F" w:rsidRPr="004D6806" w:rsidRDefault="00BE5591" w:rsidP="004D6806">
      <w:pPr>
        <w:tabs>
          <w:tab w:val="left" w:pos="5580"/>
        </w:tabs>
        <w:rPr>
          <w:sz w:val="28"/>
          <w:szCs w:val="28"/>
          <w:lang w:val="kk-KZ"/>
        </w:rPr>
      </w:pPr>
      <w:r w:rsidRPr="004D6806">
        <w:rPr>
          <w:sz w:val="28"/>
          <w:szCs w:val="28"/>
          <w:lang w:val="kk-KZ"/>
        </w:rPr>
        <w:t xml:space="preserve">1    2    3    4    5     6        </w:t>
      </w:r>
    </w:p>
    <w:p w:rsidR="00BE5591" w:rsidRPr="004D6806" w:rsidRDefault="00BE5591" w:rsidP="004D6806">
      <w:pPr>
        <w:tabs>
          <w:tab w:val="left" w:pos="5580"/>
        </w:tabs>
        <w:rPr>
          <w:sz w:val="28"/>
          <w:szCs w:val="28"/>
          <w:lang w:val="kk-KZ"/>
        </w:rPr>
      </w:pPr>
      <w:r w:rsidRPr="004D6806">
        <w:rPr>
          <w:sz w:val="28"/>
          <w:szCs w:val="28"/>
          <w:lang w:val="kk-KZ"/>
        </w:rPr>
        <w:t xml:space="preserve">                </w:t>
      </w:r>
    </w:p>
    <w:p w:rsidR="00BE5591" w:rsidRPr="004D6806" w:rsidRDefault="00BE5591" w:rsidP="004D6806">
      <w:pPr>
        <w:tabs>
          <w:tab w:val="left" w:pos="5580"/>
        </w:tabs>
        <w:rPr>
          <w:sz w:val="28"/>
          <w:szCs w:val="28"/>
          <w:lang w:val="kk-KZ"/>
        </w:rPr>
      </w:pPr>
      <w:r w:rsidRPr="004D6806">
        <w:rPr>
          <w:sz w:val="28"/>
          <w:szCs w:val="28"/>
          <w:lang w:val="kk-KZ"/>
        </w:rPr>
        <w:t>1,2,3 – жинағыш  линзалар</w:t>
      </w:r>
    </w:p>
    <w:p w:rsidR="00BE5591" w:rsidRPr="004D6806" w:rsidRDefault="00BE5591" w:rsidP="004D6806">
      <w:pPr>
        <w:tabs>
          <w:tab w:val="left" w:pos="5580"/>
        </w:tabs>
        <w:jc w:val="both"/>
        <w:rPr>
          <w:sz w:val="28"/>
          <w:szCs w:val="28"/>
          <w:lang w:val="kk-KZ"/>
        </w:rPr>
      </w:pPr>
      <w:r w:rsidRPr="004D6806">
        <w:rPr>
          <w:sz w:val="28"/>
          <w:szCs w:val="28"/>
          <w:lang w:val="kk-KZ"/>
        </w:rPr>
        <w:t>4,5,6 – шашыратқыш линзалар деп аталар,егер олардың материалының оптикалық тығыздығы оларды қоршаған ортаның оптикалық  тығыздығынан артық  болса. Керісінше -</w:t>
      </w:r>
    </w:p>
    <w:p w:rsidR="00BE5591" w:rsidRPr="004D6806" w:rsidRDefault="00BE5591" w:rsidP="004D6806">
      <w:pPr>
        <w:tabs>
          <w:tab w:val="left" w:pos="0"/>
        </w:tabs>
        <w:jc w:val="both"/>
        <w:rPr>
          <w:sz w:val="28"/>
          <w:szCs w:val="28"/>
          <w:lang w:val="kk-KZ"/>
        </w:rPr>
      </w:pPr>
      <w:r w:rsidRPr="004D6806">
        <w:rPr>
          <w:sz w:val="28"/>
          <w:szCs w:val="28"/>
          <w:lang w:val="kk-KZ"/>
        </w:rPr>
        <w:t xml:space="preserve">Жұқа линза болса – 1,2,3 – шашыратқыш, 4,5,6,- жинағыш кескін шын, ұлғайған, бірақ  кері. </w:t>
      </w:r>
    </w:p>
    <w:p w:rsidR="00BE5591" w:rsidRPr="004D6806" w:rsidRDefault="00BE5591" w:rsidP="004D6806">
      <w:pPr>
        <w:tabs>
          <w:tab w:val="left" w:pos="5580"/>
        </w:tabs>
        <w:rPr>
          <w:sz w:val="28"/>
          <w:szCs w:val="28"/>
          <w:lang w:val="kk-KZ"/>
        </w:rPr>
      </w:pPr>
      <w:r w:rsidRPr="004D6806">
        <w:rPr>
          <w:sz w:val="28"/>
          <w:szCs w:val="28"/>
          <w:lang w:val="kk-KZ"/>
        </w:rPr>
        <w:t xml:space="preserve">                                                                                  </w:t>
      </w:r>
    </w:p>
    <w:p w:rsidR="00BE5591" w:rsidRPr="004D6806" w:rsidRDefault="00BE5591" w:rsidP="004D6806">
      <w:pPr>
        <w:tabs>
          <w:tab w:val="left" w:pos="5580"/>
        </w:tabs>
        <w:rPr>
          <w:sz w:val="28"/>
          <w:szCs w:val="28"/>
          <w:lang w:val="kk-KZ"/>
        </w:rPr>
      </w:pPr>
      <w:r w:rsidRPr="004D6806">
        <w:rPr>
          <w:sz w:val="28"/>
          <w:szCs w:val="28"/>
          <w:lang w:val="kk-KZ"/>
        </w:rPr>
        <w:t xml:space="preserve">                      һ                                                               </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61824" behindDoc="0" locked="0" layoutInCell="1" allowOverlap="1">
                <wp:simplePos x="0" y="0"/>
                <wp:positionH relativeFrom="column">
                  <wp:posOffset>800100</wp:posOffset>
                </wp:positionH>
                <wp:positionV relativeFrom="paragraph">
                  <wp:posOffset>122555</wp:posOffset>
                </wp:positionV>
                <wp:extent cx="1485900" cy="342900"/>
                <wp:effectExtent l="5080" t="12700" r="13970" b="6350"/>
                <wp:wrapNone/>
                <wp:docPr id="79"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9F17A" id="Line 80"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65pt" to="180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"/>
            </w:pict>
          </mc:Fallback>
        </mc:AlternateContent>
      </w:r>
      <w:r w:rsidRPr="004D6806">
        <w:rPr>
          <w:noProof/>
          <w:sz w:val="28"/>
          <w:szCs w:val="28"/>
        </w:rPr>
        <mc:AlternateContent>
          <mc:Choice Requires="wps">
            <w:drawing>
              <wp:anchor distT="0" distB="0" distL="114300" distR="114300" simplePos="0" relativeHeight="251660800" behindDoc="0" locked="0" layoutInCell="1" allowOverlap="1">
                <wp:simplePos x="0" y="0"/>
                <wp:positionH relativeFrom="column">
                  <wp:posOffset>114300</wp:posOffset>
                </wp:positionH>
                <wp:positionV relativeFrom="paragraph">
                  <wp:posOffset>122555</wp:posOffset>
                </wp:positionV>
                <wp:extent cx="685800" cy="342900"/>
                <wp:effectExtent l="5080" t="12700" r="13970" b="6350"/>
                <wp:wrapNone/>
                <wp:docPr id="78"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03D05" id="Line 79"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65pt" to="63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"/>
            </w:pict>
          </mc:Fallback>
        </mc:AlternateContent>
      </w:r>
      <w:r w:rsidRPr="004D6806">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800100</wp:posOffset>
                </wp:positionH>
                <wp:positionV relativeFrom="paragraph">
                  <wp:posOffset>122555</wp:posOffset>
                </wp:positionV>
                <wp:extent cx="1485900" cy="685800"/>
                <wp:effectExtent l="5080" t="12700" r="13970" b="6350"/>
                <wp:wrapNone/>
                <wp:docPr id="77"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38FC5" id="Line 7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65pt" to="180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"/>
            </w:pict>
          </mc:Fallback>
        </mc:AlternateContent>
      </w:r>
      <w:r w:rsidRPr="004D6806">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114300</wp:posOffset>
                </wp:positionH>
                <wp:positionV relativeFrom="paragraph">
                  <wp:posOffset>122555</wp:posOffset>
                </wp:positionV>
                <wp:extent cx="685800" cy="114300"/>
                <wp:effectExtent l="5080" t="12700" r="13970" b="6350"/>
                <wp:wrapNone/>
                <wp:docPr id="76"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9B994" id="Line 7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65pt" to="63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"/>
            </w:pict>
          </mc:Fallback>
        </mc:AlternateContent>
      </w:r>
      <w:r w:rsidRPr="004D6806">
        <w:rPr>
          <w:noProof/>
          <w:sz w:val="28"/>
          <w:szCs w:val="28"/>
        </w:rPr>
        <mc:AlternateContent>
          <mc:Choice Requires="wps">
            <w:drawing>
              <wp:anchor distT="0" distB="0" distL="114300" distR="114300" simplePos="0" relativeHeight="251652608" behindDoc="0" locked="0" layoutInCell="1" allowOverlap="1">
                <wp:simplePos x="0" y="0"/>
                <wp:positionH relativeFrom="column">
                  <wp:posOffset>685800</wp:posOffset>
                </wp:positionH>
                <wp:positionV relativeFrom="paragraph">
                  <wp:posOffset>8255</wp:posOffset>
                </wp:positionV>
                <wp:extent cx="228600" cy="800100"/>
                <wp:effectExtent l="5080" t="12700" r="13970" b="6350"/>
                <wp:wrapNone/>
                <wp:docPr id="75"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80010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854E0" id="AutoShape 71" o:spid="_x0000_s1026" type="#_x0000_t120" style="position:absolute;margin-left:54pt;margin-top:.65pt;width:18pt;height:6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"/>
            </w:pict>
          </mc:Fallback>
        </mc:AlternateContent>
      </w:r>
      <w:r w:rsidR="00BE5591" w:rsidRPr="004D6806">
        <w:rPr>
          <w:sz w:val="28"/>
          <w:szCs w:val="28"/>
          <w:lang w:val="kk-KZ"/>
        </w:rPr>
        <w:t xml:space="preserve">  А           </w:t>
      </w:r>
      <w:r w:rsidR="00BE5591" w:rsidRPr="004D6806">
        <w:rPr>
          <w:sz w:val="28"/>
          <w:szCs w:val="28"/>
        </w:rPr>
        <w:t xml:space="preserve">    </w:t>
      </w:r>
      <w:r w:rsidR="00BE5591" w:rsidRPr="004D6806">
        <w:rPr>
          <w:sz w:val="28"/>
          <w:szCs w:val="28"/>
          <w:lang w:val="kk-KZ"/>
        </w:rPr>
        <w:t xml:space="preserve">Д                                                                   </w:t>
      </w:r>
    </w:p>
    <w:p w:rsidR="00BE5591" w:rsidRPr="004D6806" w:rsidRDefault="00D86CFF" w:rsidP="004D6806">
      <w:pPr>
        <w:tabs>
          <w:tab w:val="left" w:pos="3390"/>
        </w:tabs>
        <w:rPr>
          <w:sz w:val="28"/>
          <w:szCs w:val="28"/>
          <w:lang w:val="kk-KZ"/>
        </w:rPr>
      </w:pPr>
      <w:r w:rsidRPr="004D6806">
        <w:rPr>
          <w:noProof/>
          <w:sz w:val="28"/>
          <w:szCs w:val="28"/>
        </w:rPr>
        <mc:AlternateContent>
          <mc:Choice Requires="wps">
            <w:drawing>
              <wp:anchor distT="0" distB="0" distL="114300" distR="114300" simplePos="0" relativeHeight="251662848" behindDoc="0" locked="0" layoutInCell="1" allowOverlap="1">
                <wp:simplePos x="0" y="0"/>
                <wp:positionH relativeFrom="column">
                  <wp:posOffset>114300</wp:posOffset>
                </wp:positionH>
                <wp:positionV relativeFrom="paragraph">
                  <wp:posOffset>61595</wp:posOffset>
                </wp:positionV>
                <wp:extent cx="685800" cy="228600"/>
                <wp:effectExtent l="5080" t="13335" r="13970" b="5715"/>
                <wp:wrapNone/>
                <wp:docPr id="74"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228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92E15" id="Line 81"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85pt" to="63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">
                <v:stroke dashstyle="dash"/>
              </v:line>
            </w:pict>
          </mc:Fallback>
        </mc:AlternateContent>
      </w:r>
      <w:r w:rsidRPr="004D6806">
        <w:rPr>
          <w:noProof/>
          <w:sz w:val="28"/>
          <w:szCs w:val="28"/>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61595</wp:posOffset>
                </wp:positionV>
                <wp:extent cx="685800" cy="571500"/>
                <wp:effectExtent l="5080" t="13335" r="13970" b="5715"/>
                <wp:wrapNone/>
                <wp:docPr id="73"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6768B" id="Line 7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85pt" to="63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"/>
            </w:pict>
          </mc:Fallback>
        </mc:AlternateContent>
      </w:r>
      <w:r w:rsidRPr="004D6806">
        <w:rPr>
          <w:noProof/>
          <w:sz w:val="28"/>
          <w:szCs w:val="28"/>
        </w:rPr>
        <mc:AlternateContent>
          <mc:Choice Requires="wps">
            <w:drawing>
              <wp:anchor distT="0" distB="0" distL="114300" distR="114300" simplePos="0" relativeHeight="251654656" behindDoc="0" locked="0" layoutInCell="1" allowOverlap="1">
                <wp:simplePos x="0" y="0"/>
                <wp:positionH relativeFrom="column">
                  <wp:posOffset>114300</wp:posOffset>
                </wp:positionH>
                <wp:positionV relativeFrom="paragraph">
                  <wp:posOffset>61595</wp:posOffset>
                </wp:positionV>
                <wp:extent cx="0" cy="228600"/>
                <wp:effectExtent l="52705" t="22860" r="61595" b="5715"/>
                <wp:wrapNone/>
                <wp:docPr id="71"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18F9E" id="Line 73"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85pt" to="9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">
                <v:stroke endarrow="block"/>
              </v:line>
            </w:pict>
          </mc:Fallback>
        </mc:AlternateContent>
      </w:r>
      <w:r w:rsidR="00BE5591" w:rsidRPr="004D6806">
        <w:rPr>
          <w:sz w:val="28"/>
          <w:szCs w:val="28"/>
        </w:rPr>
        <w:t xml:space="preserve">                                                 </w:t>
      </w:r>
      <w:r w:rsidR="00BE5591" w:rsidRPr="004D6806">
        <w:rPr>
          <w:sz w:val="28"/>
          <w:szCs w:val="28"/>
          <w:lang w:val="en-US"/>
        </w:rPr>
        <w:t>u</w:t>
      </w:r>
      <w:r w:rsidR="00BE5591" w:rsidRPr="004D6806">
        <w:rPr>
          <w:sz w:val="28"/>
          <w:szCs w:val="28"/>
        </w:rPr>
        <w:t>’</w:t>
      </w:r>
      <w:r w:rsidR="00BE5591" w:rsidRPr="004D6806">
        <w:rPr>
          <w:sz w:val="28"/>
          <w:szCs w:val="28"/>
          <w:lang w:val="kk-KZ"/>
        </w:rPr>
        <w:t xml:space="preserve">                              </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63872" behindDoc="0" locked="0" layoutInCell="1" allowOverlap="1">
                <wp:simplePos x="0" y="0"/>
                <wp:positionH relativeFrom="column">
                  <wp:posOffset>800100</wp:posOffset>
                </wp:positionH>
                <wp:positionV relativeFrom="paragraph">
                  <wp:posOffset>114935</wp:posOffset>
                </wp:positionV>
                <wp:extent cx="1485900" cy="342900"/>
                <wp:effectExtent l="5080" t="7620" r="13970" b="11430"/>
                <wp:wrapNone/>
                <wp:docPr id="70"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342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67521" id="Line 82"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05pt" to="180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">
                <v:stroke dashstyle="dash"/>
              </v:line>
            </w:pict>
          </mc:Fallback>
        </mc:AlternateContent>
      </w:r>
      <w:r w:rsidRPr="004D6806">
        <w:rPr>
          <w:noProof/>
          <w:sz w:val="28"/>
          <w:szCs w:val="28"/>
        </w:rPr>
        <mc:AlternateContent>
          <mc:Choice Requires="wps">
            <w:drawing>
              <wp:anchor distT="0" distB="0" distL="114300" distR="114300" simplePos="0" relativeHeight="251653632" behindDoc="0" locked="0" layoutInCell="1" allowOverlap="1">
                <wp:simplePos x="0" y="0"/>
                <wp:positionH relativeFrom="column">
                  <wp:posOffset>-342900</wp:posOffset>
                </wp:positionH>
                <wp:positionV relativeFrom="paragraph">
                  <wp:posOffset>114935</wp:posOffset>
                </wp:positionV>
                <wp:extent cx="2857500" cy="0"/>
                <wp:effectExtent l="5080" t="7620" r="13970" b="11430"/>
                <wp:wrapNone/>
                <wp:docPr id="69"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0FBDA" id="Line 72"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9.05pt" to="19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"/>
            </w:pict>
          </mc:Fallback>
        </mc:AlternateContent>
      </w:r>
      <w:r w:rsidRPr="004D6806">
        <w:rPr>
          <w:noProof/>
          <w:sz w:val="28"/>
          <w:szCs w:val="28"/>
        </w:rPr>
        <mc:AlternateContent>
          <mc:Choice Requires="wps">
            <w:drawing>
              <wp:anchor distT="0" distB="0" distL="114300" distR="114300" simplePos="0" relativeHeight="251655680" behindDoc="0" locked="0" layoutInCell="1" allowOverlap="1">
                <wp:simplePos x="0" y="0"/>
                <wp:positionH relativeFrom="column">
                  <wp:posOffset>2286000</wp:posOffset>
                </wp:positionH>
                <wp:positionV relativeFrom="paragraph">
                  <wp:posOffset>114935</wp:posOffset>
                </wp:positionV>
                <wp:extent cx="0" cy="342900"/>
                <wp:effectExtent l="52705" t="7620" r="61595" b="20955"/>
                <wp:wrapNone/>
                <wp:docPr id="68"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2A53C" id="Line 7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9.05pt" to="180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9f/KQ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">
                <v:stroke endarrow="block"/>
              </v:line>
            </w:pict>
          </mc:Fallback>
        </mc:AlternateContent>
      </w:r>
      <w:r w:rsidR="00BE5591" w:rsidRPr="004D6806">
        <w:rPr>
          <w:sz w:val="28"/>
          <w:szCs w:val="28"/>
          <w:lang w:val="kk-KZ"/>
        </w:rPr>
        <w:t xml:space="preserve">У                                            </w:t>
      </w:r>
      <w:r w:rsidR="00BE5591" w:rsidRPr="004D6806">
        <w:rPr>
          <w:sz w:val="28"/>
          <w:szCs w:val="28"/>
          <w:lang w:val="en-US"/>
        </w:rPr>
        <w:t>F</w:t>
      </w:r>
      <w:r w:rsidR="00BE5591" w:rsidRPr="004D6806">
        <w:rPr>
          <w:sz w:val="28"/>
          <w:szCs w:val="28"/>
          <w:vertAlign w:val="subscript"/>
        </w:rPr>
        <w:t>2</w:t>
      </w:r>
      <w:r w:rsidR="00BE5591" w:rsidRPr="004D6806">
        <w:rPr>
          <w:sz w:val="28"/>
          <w:szCs w:val="28"/>
          <w:lang w:val="kk-KZ"/>
        </w:rPr>
        <w:t xml:space="preserve">               </w:t>
      </w:r>
      <w:r w:rsidR="00BE5591" w:rsidRPr="004D6806">
        <w:rPr>
          <w:sz w:val="28"/>
          <w:szCs w:val="28"/>
        </w:rPr>
        <w:t xml:space="preserve">             </w:t>
      </w:r>
      <w:r w:rsidR="00BE5591" w:rsidRPr="004D6806">
        <w:rPr>
          <w:sz w:val="28"/>
          <w:szCs w:val="28"/>
          <w:lang w:val="kk-KZ"/>
        </w:rPr>
        <w:t xml:space="preserve"> </w:t>
      </w:r>
      <w:r w:rsidR="00BE5591" w:rsidRPr="004D6806">
        <w:rPr>
          <w:sz w:val="28"/>
          <w:szCs w:val="28"/>
        </w:rPr>
        <w:t xml:space="preserve"> </w:t>
      </w:r>
      <w:r w:rsidR="00BE5591" w:rsidRPr="004D6806">
        <w:rPr>
          <w:sz w:val="28"/>
          <w:szCs w:val="28"/>
          <w:lang w:val="en-US"/>
        </w:rPr>
        <w:t>B</w:t>
      </w:r>
      <w:r w:rsidR="00BE5591" w:rsidRPr="004D6806">
        <w:rPr>
          <w:position w:val="-4"/>
          <w:sz w:val="28"/>
          <w:szCs w:val="28"/>
          <w:lang w:val="kk-KZ"/>
        </w:rPr>
        <w:object w:dxaOrig="100" w:dyaOrig="300">
          <v:shape id="_x0000_i1146" type="#_x0000_t75" style="width:5pt;height:15.05pt" o:ole="">
            <v:imagedata r:id="rId237" o:title=""/>
          </v:shape>
          <o:OLEObject Type="Embed" ProgID="Equation.3" ShapeID="_x0000_i1146" DrawAspect="Content" ObjectID="_1700410202" r:id="rId238"/>
        </w:object>
      </w:r>
      <w:r w:rsidR="00BE5591" w:rsidRPr="004D6806">
        <w:rPr>
          <w:sz w:val="28"/>
          <w:szCs w:val="28"/>
          <w:lang w:val="kk-KZ"/>
        </w:rPr>
        <w:t xml:space="preserve">                      </w:t>
      </w:r>
    </w:p>
    <w:p w:rsidR="00BE5591" w:rsidRPr="004D6806" w:rsidRDefault="00BE5591" w:rsidP="004D6806">
      <w:pPr>
        <w:tabs>
          <w:tab w:val="left" w:pos="5580"/>
        </w:tabs>
        <w:rPr>
          <w:sz w:val="28"/>
          <w:szCs w:val="28"/>
          <w:lang w:val="kk-KZ"/>
        </w:rPr>
      </w:pPr>
      <w:r w:rsidRPr="004D6806">
        <w:rPr>
          <w:sz w:val="28"/>
          <w:szCs w:val="28"/>
          <w:lang w:val="kk-KZ"/>
        </w:rPr>
        <w:t xml:space="preserve">  В     F</w:t>
      </w:r>
      <w:r w:rsidRPr="004D6806">
        <w:rPr>
          <w:sz w:val="28"/>
          <w:szCs w:val="28"/>
          <w:vertAlign w:val="subscript"/>
          <w:lang w:val="en-US"/>
        </w:rPr>
        <w:t>R</w:t>
      </w:r>
      <w:r w:rsidRPr="004D6806">
        <w:rPr>
          <w:sz w:val="28"/>
          <w:szCs w:val="28"/>
          <w:lang w:val="kk-KZ"/>
        </w:rPr>
        <w:t xml:space="preserve">                                                </w:t>
      </w:r>
      <w:r w:rsidRPr="004D6806">
        <w:rPr>
          <w:sz w:val="28"/>
          <w:szCs w:val="28"/>
        </w:rPr>
        <w:t xml:space="preserve">             </w:t>
      </w:r>
      <w:r w:rsidRPr="004D6806">
        <w:rPr>
          <w:sz w:val="28"/>
          <w:szCs w:val="28"/>
          <w:lang w:val="kk-KZ"/>
        </w:rPr>
        <w:t xml:space="preserve"> У</w:t>
      </w:r>
      <w:r w:rsidRPr="004D6806">
        <w:rPr>
          <w:position w:val="-4"/>
          <w:sz w:val="28"/>
          <w:szCs w:val="28"/>
          <w:lang w:val="kk-KZ"/>
        </w:rPr>
        <w:object w:dxaOrig="100" w:dyaOrig="300">
          <v:shape id="_x0000_i1147" type="#_x0000_t75" style="width:5pt;height:15.05pt" o:ole="">
            <v:imagedata r:id="rId239" o:title=""/>
          </v:shape>
          <o:OLEObject Type="Embed" ProgID="Equation.3" ShapeID="_x0000_i1147" DrawAspect="Content" ObjectID="_1700410203" r:id="rId240"/>
        </w:object>
      </w:r>
      <w:r w:rsidRPr="004D6806">
        <w:rPr>
          <w:sz w:val="28"/>
          <w:szCs w:val="28"/>
          <w:lang w:val="kk-KZ"/>
        </w:rPr>
        <w:t xml:space="preserve">                    </w:t>
      </w:r>
    </w:p>
    <w:p w:rsidR="00BE559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59776" behindDoc="0" locked="0" layoutInCell="1" allowOverlap="1">
                <wp:simplePos x="0" y="0"/>
                <wp:positionH relativeFrom="column">
                  <wp:posOffset>800100</wp:posOffset>
                </wp:positionH>
                <wp:positionV relativeFrom="paragraph">
                  <wp:posOffset>61595</wp:posOffset>
                </wp:positionV>
                <wp:extent cx="1485900" cy="0"/>
                <wp:effectExtent l="5080" t="10795" r="13970" b="8255"/>
                <wp:wrapNone/>
                <wp:docPr id="67"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237F2" id="Line 7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4.85pt" to="180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Qs7FA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"/>
            </w:pict>
          </mc:Fallback>
        </mc:AlternateContent>
      </w:r>
      <w:r w:rsidR="00BE5591" w:rsidRPr="004D6806">
        <w:rPr>
          <w:sz w:val="28"/>
          <w:szCs w:val="28"/>
          <w:lang w:val="kk-KZ"/>
        </w:rPr>
        <w:t xml:space="preserve">       a</w:t>
      </w:r>
      <w:r w:rsidR="00BE5591" w:rsidRPr="004D6806">
        <w:rPr>
          <w:sz w:val="28"/>
          <w:szCs w:val="28"/>
          <w:vertAlign w:val="subscript"/>
          <w:lang w:val="kk-KZ"/>
        </w:rPr>
        <w:t>2</w:t>
      </w:r>
      <w:r w:rsidR="00BE5591" w:rsidRPr="004D6806">
        <w:rPr>
          <w:sz w:val="28"/>
          <w:szCs w:val="28"/>
          <w:lang w:val="kk-KZ"/>
        </w:rPr>
        <w:t xml:space="preserve">                                       a</w:t>
      </w:r>
      <w:r w:rsidR="00BE5591" w:rsidRPr="004D6806">
        <w:rPr>
          <w:sz w:val="28"/>
          <w:szCs w:val="28"/>
          <w:vertAlign w:val="subscript"/>
          <w:lang w:val="kk-KZ"/>
        </w:rPr>
        <w:t>2</w:t>
      </w:r>
      <w:r w:rsidR="00BE5591" w:rsidRPr="004D6806">
        <w:rPr>
          <w:sz w:val="28"/>
          <w:szCs w:val="28"/>
          <w:lang w:val="kk-KZ"/>
        </w:rPr>
        <w:t xml:space="preserve"> ‘                            А</w:t>
      </w:r>
      <w:r w:rsidR="00BE5591" w:rsidRPr="004D6806">
        <w:rPr>
          <w:position w:val="-4"/>
          <w:sz w:val="28"/>
          <w:szCs w:val="28"/>
          <w:lang w:val="kk-KZ"/>
        </w:rPr>
        <w:object w:dxaOrig="100" w:dyaOrig="300">
          <v:shape id="_x0000_i1148" type="#_x0000_t75" style="width:5pt;height:15.05pt" o:ole="">
            <v:imagedata r:id="rId241" o:title=""/>
          </v:shape>
          <o:OLEObject Type="Embed" ProgID="Equation.3" ShapeID="_x0000_i1148" DrawAspect="Content" ObjectID="_1700410204" r:id="rId242"/>
        </w:object>
      </w:r>
      <w:r w:rsidR="00BE5591" w:rsidRPr="004D6806">
        <w:rPr>
          <w:sz w:val="28"/>
          <w:szCs w:val="28"/>
          <w:lang w:val="kk-KZ"/>
        </w:rPr>
        <w:t xml:space="preserve">                     </w:t>
      </w:r>
    </w:p>
    <w:p w:rsidR="00BE5591" w:rsidRPr="004D6806" w:rsidRDefault="00BE5591" w:rsidP="004D6806">
      <w:pPr>
        <w:tabs>
          <w:tab w:val="left" w:pos="5580"/>
        </w:tabs>
        <w:rPr>
          <w:sz w:val="28"/>
          <w:szCs w:val="28"/>
          <w:lang w:val="kk-KZ"/>
        </w:rPr>
      </w:pPr>
      <w:r w:rsidRPr="004D6806">
        <w:rPr>
          <w:sz w:val="28"/>
          <w:szCs w:val="28"/>
          <w:lang w:val="kk-KZ"/>
        </w:rPr>
        <w:t xml:space="preserve">                                                         </w:t>
      </w:r>
    </w:p>
    <w:p w:rsidR="00BE5591" w:rsidRPr="004D6806" w:rsidRDefault="00BE5591" w:rsidP="004D6806">
      <w:pPr>
        <w:tabs>
          <w:tab w:val="left" w:pos="0"/>
        </w:tabs>
        <w:jc w:val="both"/>
        <w:rPr>
          <w:sz w:val="28"/>
          <w:szCs w:val="28"/>
          <w:lang w:val="kk-KZ"/>
        </w:rPr>
      </w:pPr>
      <w:r w:rsidRPr="004D6806">
        <w:rPr>
          <w:sz w:val="28"/>
          <w:szCs w:val="28"/>
          <w:lang w:val="kk-KZ"/>
        </w:rPr>
        <w:tab/>
        <w:t xml:space="preserve">Бұл жиниғыш линза шашыратқыш линзадағы кескін, нәрсе қайда тұрса да тура, кішірейген, жорамал болады. Кескіннің оптикалық оське </w:t>
      </w:r>
      <w:r w:rsidRPr="004D6806">
        <w:rPr>
          <w:position w:val="-4"/>
          <w:sz w:val="28"/>
          <w:szCs w:val="28"/>
          <w:lang w:val="kk-KZ"/>
        </w:rPr>
        <w:object w:dxaOrig="240" w:dyaOrig="260">
          <v:shape id="_x0000_i1149" type="#_x0000_t75" style="width:11.7pt;height:12.55pt" o:ole="">
            <v:imagedata r:id="rId243" o:title=""/>
          </v:shape>
          <o:OLEObject Type="Embed" ProgID="Equation.3" ShapeID="_x0000_i1149" DrawAspect="Content" ObjectID="_1700410205" r:id="rId244"/>
        </w:object>
      </w:r>
      <w:r w:rsidRPr="004D6806">
        <w:rPr>
          <w:sz w:val="28"/>
          <w:szCs w:val="28"/>
          <w:lang w:val="kk-KZ"/>
        </w:rPr>
        <w:t xml:space="preserve"> бағыттағы шамасының сол нәрсенің осы бағыттағы шамасына қатынасы сызықтық  ұлғаю немесе көлденең ұлғаю деп аталады. </w:t>
      </w:r>
      <w:r w:rsidRPr="004D6806">
        <w:rPr>
          <w:position w:val="-10"/>
          <w:sz w:val="28"/>
          <w:szCs w:val="28"/>
          <w:lang w:val="kk-KZ"/>
        </w:rPr>
        <w:object w:dxaOrig="400" w:dyaOrig="320">
          <v:shape id="_x0000_i1150" type="#_x0000_t75" style="width:20.1pt;height:15.9pt" o:ole="">
            <v:imagedata r:id="rId245" o:title=""/>
          </v:shape>
          <o:OLEObject Type="Embed" ProgID="Equation.3" ShapeID="_x0000_i1150" DrawAspect="Content" ObjectID="_1700410206" r:id="rId246"/>
        </w:object>
      </w:r>
    </w:p>
    <w:p w:rsidR="00460A2F" w:rsidRPr="004D6806" w:rsidRDefault="00460A2F" w:rsidP="004D6806">
      <w:pPr>
        <w:tabs>
          <w:tab w:val="left" w:pos="0"/>
        </w:tabs>
        <w:jc w:val="both"/>
        <w:rPr>
          <w:sz w:val="28"/>
          <w:szCs w:val="28"/>
          <w:lang w:val="kk-KZ"/>
        </w:rPr>
      </w:pPr>
    </w:p>
    <w:p w:rsidR="00BE5591" w:rsidRPr="004D6806" w:rsidRDefault="00BE5591" w:rsidP="004D6806">
      <w:pPr>
        <w:tabs>
          <w:tab w:val="left" w:pos="5580"/>
        </w:tabs>
        <w:jc w:val="center"/>
        <w:rPr>
          <w:sz w:val="28"/>
          <w:szCs w:val="28"/>
          <w:lang w:val="kk-KZ"/>
        </w:rPr>
      </w:pPr>
      <w:r w:rsidRPr="004D6806">
        <w:rPr>
          <w:position w:val="-24"/>
          <w:sz w:val="28"/>
          <w:szCs w:val="28"/>
          <w:lang w:val="kk-KZ"/>
        </w:rPr>
        <w:object w:dxaOrig="1500" w:dyaOrig="660">
          <v:shape id="_x0000_i1151" type="#_x0000_t75" style="width:75.4pt;height:32.65pt" o:ole="">
            <v:imagedata r:id="rId247" o:title=""/>
          </v:shape>
          <o:OLEObject Type="Embed" ProgID="Equation.3" ShapeID="_x0000_i1151" DrawAspect="Content" ObjectID="_1700410207" r:id="rId248"/>
        </w:object>
      </w:r>
      <w:r w:rsidRPr="004D6806">
        <w:rPr>
          <w:sz w:val="28"/>
          <w:szCs w:val="28"/>
          <w:lang w:val="kk-KZ"/>
        </w:rPr>
        <w:t xml:space="preserve">                 (9)</w:t>
      </w:r>
    </w:p>
    <w:p w:rsidR="00BE5591" w:rsidRPr="004D6806" w:rsidRDefault="00BE5591" w:rsidP="004D6806">
      <w:pPr>
        <w:tabs>
          <w:tab w:val="left" w:pos="5580"/>
        </w:tabs>
        <w:jc w:val="center"/>
        <w:rPr>
          <w:sz w:val="28"/>
          <w:szCs w:val="28"/>
          <w:lang w:val="kk-KZ"/>
        </w:rPr>
      </w:pPr>
    </w:p>
    <w:p w:rsidR="00BE5591" w:rsidRPr="004D6806" w:rsidRDefault="00BE5591" w:rsidP="004D6806">
      <w:pPr>
        <w:tabs>
          <w:tab w:val="left" w:pos="5580"/>
        </w:tabs>
        <w:rPr>
          <w:sz w:val="28"/>
          <w:szCs w:val="28"/>
          <w:lang w:val="kk-KZ"/>
        </w:rPr>
      </w:pPr>
      <w:r w:rsidRPr="004D6806">
        <w:rPr>
          <w:position w:val="-6"/>
          <w:sz w:val="28"/>
          <w:szCs w:val="28"/>
          <w:lang w:val="kk-KZ"/>
        </w:rPr>
        <w:object w:dxaOrig="1680" w:dyaOrig="320">
          <v:shape id="_x0000_i1152" type="#_x0000_t75" style="width:83.65pt;height:15.9pt" o:ole="">
            <v:imagedata r:id="rId249" o:title=""/>
          </v:shape>
          <o:OLEObject Type="Embed" ProgID="Equation.3" ShapeID="_x0000_i1152" DrawAspect="Content" ObjectID="_1700410208" r:id="rId250"/>
        </w:object>
      </w:r>
      <w:r w:rsidRPr="004D6806">
        <w:rPr>
          <w:sz w:val="28"/>
          <w:szCs w:val="28"/>
          <w:lang w:val="kk-KZ"/>
        </w:rPr>
        <w:t xml:space="preserve">              онда   </w:t>
      </w:r>
      <w:r w:rsidRPr="004D6806">
        <w:rPr>
          <w:position w:val="-6"/>
          <w:sz w:val="28"/>
          <w:szCs w:val="28"/>
          <w:lang w:val="kk-KZ"/>
        </w:rPr>
        <w:object w:dxaOrig="1660" w:dyaOrig="320">
          <v:shape id="_x0000_i1153" type="#_x0000_t75" style="width:82.9pt;height:15.9pt" o:ole="">
            <v:imagedata r:id="rId251" o:title=""/>
          </v:shape>
          <o:OLEObject Type="Embed" ProgID="Equation.3" ShapeID="_x0000_i1153" DrawAspect="Content" ObjectID="_1700410209" r:id="rId252"/>
        </w:object>
      </w:r>
    </w:p>
    <w:p w:rsidR="00BE5591" w:rsidRPr="004D6806" w:rsidRDefault="00BE5591" w:rsidP="004D6806">
      <w:pPr>
        <w:tabs>
          <w:tab w:val="left" w:pos="5580"/>
        </w:tabs>
        <w:rPr>
          <w:sz w:val="28"/>
          <w:szCs w:val="28"/>
          <w:lang w:val="kk-KZ"/>
        </w:rPr>
      </w:pPr>
    </w:p>
    <w:p w:rsidR="00BE5591" w:rsidRPr="004D6806" w:rsidRDefault="00BE5591" w:rsidP="004D6806">
      <w:pPr>
        <w:tabs>
          <w:tab w:val="left" w:pos="5580"/>
        </w:tabs>
        <w:rPr>
          <w:sz w:val="28"/>
          <w:szCs w:val="28"/>
          <w:lang w:val="kk-KZ"/>
        </w:rPr>
      </w:pPr>
      <w:r w:rsidRPr="004D6806">
        <w:rPr>
          <w:sz w:val="28"/>
          <w:szCs w:val="28"/>
          <w:lang w:val="kk-KZ"/>
        </w:rPr>
        <w:t>Онда:</w:t>
      </w:r>
    </w:p>
    <w:p w:rsidR="00BE5591" w:rsidRPr="004D6806" w:rsidRDefault="00BE5591" w:rsidP="004D6806">
      <w:pPr>
        <w:tabs>
          <w:tab w:val="left" w:pos="5580"/>
        </w:tabs>
        <w:jc w:val="center"/>
        <w:rPr>
          <w:sz w:val="28"/>
          <w:szCs w:val="28"/>
          <w:lang w:val="kk-KZ"/>
        </w:rPr>
      </w:pPr>
      <w:r w:rsidRPr="004D6806">
        <w:rPr>
          <w:position w:val="-24"/>
          <w:sz w:val="28"/>
          <w:szCs w:val="28"/>
          <w:lang w:val="kk-KZ"/>
        </w:rPr>
        <w:object w:dxaOrig="1480" w:dyaOrig="660">
          <v:shape id="_x0000_i1154" type="#_x0000_t75" style="width:74.5pt;height:32.65pt" o:ole="">
            <v:imagedata r:id="rId253" o:title=""/>
          </v:shape>
          <o:OLEObject Type="Embed" ProgID="Equation.3" ShapeID="_x0000_i1154" DrawAspect="Content" ObjectID="_1700410210" r:id="rId254"/>
        </w:object>
      </w:r>
      <w:r w:rsidRPr="004D6806">
        <w:rPr>
          <w:sz w:val="28"/>
          <w:szCs w:val="28"/>
          <w:lang w:val="kk-KZ"/>
        </w:rPr>
        <w:t xml:space="preserve">            (10)</w:t>
      </w:r>
    </w:p>
    <w:p w:rsidR="00BE5591" w:rsidRPr="004D6806" w:rsidRDefault="00BE5591" w:rsidP="004D6806">
      <w:pPr>
        <w:tabs>
          <w:tab w:val="left" w:pos="5580"/>
        </w:tabs>
        <w:jc w:val="center"/>
        <w:rPr>
          <w:sz w:val="28"/>
          <w:szCs w:val="28"/>
          <w:lang w:val="kk-KZ"/>
        </w:rPr>
      </w:pPr>
    </w:p>
    <w:p w:rsidR="00BE5591" w:rsidRPr="004D6806" w:rsidRDefault="00BE5591" w:rsidP="004D6806">
      <w:pPr>
        <w:tabs>
          <w:tab w:val="left" w:pos="540"/>
        </w:tabs>
        <w:jc w:val="both"/>
        <w:rPr>
          <w:sz w:val="28"/>
          <w:szCs w:val="28"/>
          <w:lang w:val="kk-KZ"/>
        </w:rPr>
      </w:pPr>
      <w:r w:rsidRPr="004D6806">
        <w:rPr>
          <w:sz w:val="28"/>
          <w:szCs w:val="28"/>
          <w:lang w:val="kk-KZ"/>
        </w:rPr>
        <w:tab/>
        <w:t xml:space="preserve">Линзаның бұрыштық ұлғайтуы деп </w:t>
      </w:r>
      <w:r w:rsidRPr="004D6806">
        <w:rPr>
          <w:position w:val="-10"/>
          <w:sz w:val="28"/>
          <w:szCs w:val="28"/>
          <w:lang w:val="kk-KZ"/>
        </w:rPr>
        <w:object w:dxaOrig="380" w:dyaOrig="320">
          <v:shape id="_x0000_i1155" type="#_x0000_t75" style="width:18.4pt;height:15.9pt" o:ole="">
            <v:imagedata r:id="rId255" o:title=""/>
          </v:shape>
          <o:OLEObject Type="Embed" ProgID="Equation.3" ShapeID="_x0000_i1155" DrawAspect="Content" ObjectID="_1700410211" r:id="rId256"/>
        </w:object>
      </w:r>
      <w:r w:rsidRPr="004D6806">
        <w:rPr>
          <w:sz w:val="28"/>
          <w:szCs w:val="28"/>
          <w:lang w:val="kk-KZ"/>
        </w:rPr>
        <w:t>линзадан шыққан және линзаға түскен сәулелер мен ұла оптикалық ось арасындағы бұрыштар тангенстерінің қатынасы айтылады:</w:t>
      </w:r>
    </w:p>
    <w:p w:rsidR="00BE5591" w:rsidRPr="004D6806" w:rsidRDefault="00BE5591" w:rsidP="004D6806">
      <w:pPr>
        <w:tabs>
          <w:tab w:val="left" w:pos="540"/>
        </w:tabs>
        <w:jc w:val="both"/>
        <w:rPr>
          <w:sz w:val="28"/>
          <w:szCs w:val="28"/>
          <w:lang w:val="kk-KZ"/>
        </w:rPr>
      </w:pPr>
    </w:p>
    <w:p w:rsidR="00BE5591" w:rsidRPr="004D6806" w:rsidRDefault="00BE5591" w:rsidP="004D6806">
      <w:pPr>
        <w:tabs>
          <w:tab w:val="left" w:pos="5580"/>
        </w:tabs>
        <w:jc w:val="center"/>
        <w:rPr>
          <w:sz w:val="28"/>
          <w:szCs w:val="28"/>
          <w:lang w:val="kk-KZ"/>
        </w:rPr>
      </w:pPr>
      <w:r w:rsidRPr="004D6806">
        <w:rPr>
          <w:position w:val="-28"/>
          <w:sz w:val="28"/>
          <w:szCs w:val="28"/>
          <w:lang w:val="kk-KZ"/>
        </w:rPr>
        <w:object w:dxaOrig="880" w:dyaOrig="700">
          <v:shape id="_x0000_i1156" type="#_x0000_t75" style="width:44.35pt;height:35.15pt" o:ole="">
            <v:imagedata r:id="rId257" o:title=""/>
          </v:shape>
          <o:OLEObject Type="Embed" ProgID="Equation.3" ShapeID="_x0000_i1156" DrawAspect="Content" ObjectID="_1700410212" r:id="rId258"/>
        </w:object>
      </w:r>
      <w:r w:rsidRPr="004D6806">
        <w:rPr>
          <w:sz w:val="28"/>
          <w:szCs w:val="28"/>
          <w:lang w:val="kk-KZ"/>
        </w:rPr>
        <w:t xml:space="preserve">             (11)</w:t>
      </w:r>
    </w:p>
    <w:p w:rsidR="00BE5591" w:rsidRPr="004D6806" w:rsidRDefault="00BE5591" w:rsidP="004D6806">
      <w:pPr>
        <w:tabs>
          <w:tab w:val="left" w:pos="5580"/>
        </w:tabs>
        <w:jc w:val="center"/>
        <w:rPr>
          <w:sz w:val="28"/>
          <w:szCs w:val="28"/>
          <w:lang w:val="kk-KZ"/>
        </w:rPr>
      </w:pPr>
    </w:p>
    <w:p w:rsidR="00BE5591" w:rsidRPr="004D6806" w:rsidRDefault="00BE5591" w:rsidP="004D6806">
      <w:pPr>
        <w:tabs>
          <w:tab w:val="left" w:pos="5580"/>
        </w:tabs>
        <w:rPr>
          <w:sz w:val="28"/>
          <w:szCs w:val="28"/>
          <w:lang w:val="kk-KZ"/>
        </w:rPr>
      </w:pPr>
      <w:r w:rsidRPr="004D6806">
        <w:rPr>
          <w:sz w:val="28"/>
          <w:szCs w:val="28"/>
          <w:lang w:val="kk-KZ"/>
        </w:rPr>
        <w:t xml:space="preserve">Суреттен: </w:t>
      </w:r>
      <w:r w:rsidRPr="004D6806">
        <w:rPr>
          <w:position w:val="-10"/>
          <w:sz w:val="28"/>
          <w:szCs w:val="28"/>
          <w:lang w:val="kk-KZ"/>
        </w:rPr>
        <w:object w:dxaOrig="2180" w:dyaOrig="360">
          <v:shape id="_x0000_i1157" type="#_x0000_t75" style="width:108.9pt;height:18.4pt" o:ole="">
            <v:imagedata r:id="rId259" o:title=""/>
          </v:shape>
          <o:OLEObject Type="Embed" ProgID="Equation.3" ShapeID="_x0000_i1157" DrawAspect="Content" ObjectID="_1700410213" r:id="rId260"/>
        </w:object>
      </w:r>
    </w:p>
    <w:p w:rsidR="00BE5591" w:rsidRPr="004D6806" w:rsidRDefault="00BE5591" w:rsidP="004D6806">
      <w:pPr>
        <w:tabs>
          <w:tab w:val="left" w:pos="5580"/>
        </w:tabs>
        <w:rPr>
          <w:sz w:val="28"/>
          <w:szCs w:val="28"/>
          <w:lang w:val="kk-KZ"/>
        </w:rPr>
      </w:pPr>
      <w:r w:rsidRPr="004D6806">
        <w:rPr>
          <w:sz w:val="28"/>
          <w:szCs w:val="28"/>
          <w:lang w:val="kk-KZ"/>
        </w:rPr>
        <w:t xml:space="preserve">Бұдан: </w:t>
      </w:r>
    </w:p>
    <w:p w:rsidR="00BE5591" w:rsidRPr="004D6806" w:rsidRDefault="00BE5591" w:rsidP="004D6806">
      <w:pPr>
        <w:tabs>
          <w:tab w:val="left" w:pos="5580"/>
        </w:tabs>
        <w:rPr>
          <w:sz w:val="28"/>
          <w:szCs w:val="28"/>
          <w:lang w:val="kk-KZ"/>
        </w:rPr>
      </w:pPr>
    </w:p>
    <w:p w:rsidR="00BE5591" w:rsidRPr="004D6806" w:rsidRDefault="00BE5591" w:rsidP="004D6806">
      <w:pPr>
        <w:tabs>
          <w:tab w:val="left" w:pos="5580"/>
        </w:tabs>
        <w:jc w:val="center"/>
        <w:rPr>
          <w:sz w:val="28"/>
          <w:szCs w:val="28"/>
          <w:lang w:val="kk-KZ"/>
        </w:rPr>
      </w:pPr>
      <w:r w:rsidRPr="004D6806">
        <w:rPr>
          <w:position w:val="-28"/>
          <w:sz w:val="28"/>
          <w:szCs w:val="28"/>
          <w:lang w:val="kk-KZ"/>
        </w:rPr>
        <w:object w:dxaOrig="1380" w:dyaOrig="700">
          <v:shape id="_x0000_i1158" type="#_x0000_t75" style="width:68.65pt;height:35.15pt" o:ole="">
            <v:imagedata r:id="rId261" o:title=""/>
          </v:shape>
          <o:OLEObject Type="Embed" ProgID="Equation.3" ShapeID="_x0000_i1158" DrawAspect="Content" ObjectID="_1700410214" r:id="rId262"/>
        </w:object>
      </w:r>
      <w:r w:rsidRPr="004D6806">
        <w:rPr>
          <w:sz w:val="28"/>
          <w:szCs w:val="28"/>
          <w:lang w:val="kk-KZ"/>
        </w:rPr>
        <w:t xml:space="preserve">                 (12)</w:t>
      </w:r>
    </w:p>
    <w:p w:rsidR="00BE5591" w:rsidRPr="004D6806" w:rsidRDefault="00BE5591" w:rsidP="004D6806">
      <w:pPr>
        <w:tabs>
          <w:tab w:val="left" w:pos="5580"/>
        </w:tabs>
        <w:jc w:val="center"/>
        <w:rPr>
          <w:sz w:val="28"/>
          <w:szCs w:val="28"/>
          <w:lang w:val="kk-KZ"/>
        </w:rPr>
      </w:pPr>
    </w:p>
    <w:p w:rsidR="00BE5591" w:rsidRPr="004D6806" w:rsidRDefault="00BE5591" w:rsidP="004D6806">
      <w:pPr>
        <w:tabs>
          <w:tab w:val="left" w:pos="5580"/>
        </w:tabs>
        <w:rPr>
          <w:sz w:val="28"/>
          <w:szCs w:val="28"/>
          <w:lang w:val="kk-KZ"/>
        </w:rPr>
      </w:pPr>
      <w:r w:rsidRPr="004D6806">
        <w:rPr>
          <w:sz w:val="28"/>
          <w:szCs w:val="28"/>
          <w:lang w:val="kk-KZ"/>
        </w:rPr>
        <w:t>(12) мен (10) – ды салыстырсақ:</w:t>
      </w:r>
    </w:p>
    <w:p w:rsidR="00BE5591" w:rsidRPr="004D6806" w:rsidRDefault="00BE5591" w:rsidP="004D6806">
      <w:pPr>
        <w:tabs>
          <w:tab w:val="left" w:pos="5580"/>
        </w:tabs>
        <w:rPr>
          <w:sz w:val="28"/>
          <w:szCs w:val="28"/>
          <w:lang w:val="kk-KZ"/>
        </w:rPr>
      </w:pPr>
    </w:p>
    <w:p w:rsidR="00BE5591" w:rsidRPr="004D6806" w:rsidRDefault="00BE5591" w:rsidP="004D6806">
      <w:pPr>
        <w:tabs>
          <w:tab w:val="left" w:pos="5580"/>
        </w:tabs>
        <w:jc w:val="center"/>
        <w:rPr>
          <w:sz w:val="28"/>
          <w:szCs w:val="28"/>
          <w:lang w:val="kk-KZ"/>
        </w:rPr>
      </w:pPr>
      <w:r w:rsidRPr="004D6806">
        <w:rPr>
          <w:position w:val="-28"/>
          <w:sz w:val="28"/>
          <w:szCs w:val="28"/>
          <w:lang w:val="kk-KZ"/>
        </w:rPr>
        <w:object w:dxaOrig="660" w:dyaOrig="660">
          <v:shape id="_x0000_i1159" type="#_x0000_t75" style="width:32.65pt;height:32.65pt" o:ole="">
            <v:imagedata r:id="rId263" o:title=""/>
          </v:shape>
          <o:OLEObject Type="Embed" ProgID="Equation.3" ShapeID="_x0000_i1159" DrawAspect="Content" ObjectID="_1700410215" r:id="rId264"/>
        </w:object>
      </w:r>
    </w:p>
    <w:p w:rsidR="00BE5591" w:rsidRPr="004D6806" w:rsidRDefault="00BE5591" w:rsidP="004D6806">
      <w:pPr>
        <w:tabs>
          <w:tab w:val="left" w:pos="5580"/>
        </w:tabs>
        <w:jc w:val="center"/>
        <w:rPr>
          <w:sz w:val="28"/>
          <w:szCs w:val="28"/>
          <w:lang w:val="kk-KZ"/>
        </w:rPr>
      </w:pPr>
    </w:p>
    <w:p w:rsidR="00BE5591" w:rsidRPr="004D6806" w:rsidRDefault="00BE5591" w:rsidP="004D6806">
      <w:pPr>
        <w:jc w:val="both"/>
        <w:rPr>
          <w:sz w:val="28"/>
          <w:szCs w:val="28"/>
          <w:lang w:val="kk-KZ"/>
        </w:rPr>
      </w:pPr>
      <w:r w:rsidRPr="004D6806">
        <w:rPr>
          <w:sz w:val="28"/>
          <w:szCs w:val="28"/>
          <w:lang w:val="kk-KZ"/>
        </w:rPr>
        <w:t>Бұрыштық ұлғаю сызықтық ұлғаюдың кері шамасына тең.</w:t>
      </w:r>
    </w:p>
    <w:p w:rsidR="00BE5591" w:rsidRPr="004D6806" w:rsidRDefault="00BE5591" w:rsidP="004D6806">
      <w:pPr>
        <w:ind w:firstLine="708"/>
        <w:jc w:val="both"/>
        <w:rPr>
          <w:b/>
          <w:sz w:val="28"/>
          <w:szCs w:val="28"/>
          <w:lang w:val="kk-KZ"/>
        </w:rPr>
      </w:pPr>
    </w:p>
    <w:p w:rsidR="001A455D" w:rsidRPr="004D6806" w:rsidRDefault="001A455D" w:rsidP="004D6806">
      <w:pPr>
        <w:jc w:val="both"/>
        <w:rPr>
          <w:b/>
          <w:sz w:val="28"/>
          <w:szCs w:val="28"/>
          <w:lang w:val="kk-KZ"/>
        </w:rPr>
      </w:pPr>
    </w:p>
    <w:p w:rsidR="001A455D" w:rsidRPr="004D6806" w:rsidRDefault="001A455D" w:rsidP="004D6806">
      <w:pPr>
        <w:jc w:val="both"/>
        <w:rPr>
          <w:b/>
          <w:sz w:val="28"/>
          <w:szCs w:val="28"/>
          <w:lang w:val="kk-KZ"/>
        </w:rPr>
      </w:pPr>
    </w:p>
    <w:p w:rsidR="001A455D" w:rsidRPr="004D6806" w:rsidRDefault="001A455D" w:rsidP="004D6806">
      <w:pPr>
        <w:jc w:val="both"/>
        <w:rPr>
          <w:b/>
          <w:sz w:val="28"/>
          <w:szCs w:val="28"/>
          <w:lang w:val="kk-KZ"/>
        </w:rPr>
      </w:pPr>
    </w:p>
    <w:p w:rsidR="001A455D" w:rsidRPr="004D6806" w:rsidRDefault="001A455D" w:rsidP="004D6806">
      <w:pPr>
        <w:jc w:val="both"/>
        <w:rPr>
          <w:b/>
          <w:sz w:val="28"/>
          <w:szCs w:val="28"/>
          <w:lang w:val="kk-KZ"/>
        </w:rPr>
      </w:pPr>
    </w:p>
    <w:p w:rsidR="00BE5591" w:rsidRPr="00315D0F" w:rsidRDefault="00315D0F" w:rsidP="00315D0F">
      <w:pPr>
        <w:pStyle w:val="1"/>
        <w:rPr>
          <w:rFonts w:ascii="Times New Roman" w:hAnsi="Times New Roman"/>
          <w:sz w:val="28"/>
          <w:szCs w:val="28"/>
          <w:lang w:val="kk-KZ"/>
        </w:rPr>
      </w:pPr>
      <w:bookmarkStart w:id="5" w:name="_Toc89702002"/>
      <w:r w:rsidRPr="00315D0F">
        <w:rPr>
          <w:rFonts w:ascii="Times New Roman" w:hAnsi="Times New Roman"/>
          <w:sz w:val="28"/>
          <w:szCs w:val="28"/>
          <w:lang w:val="kk-KZ"/>
        </w:rPr>
        <w:t>Дәріс</w:t>
      </w:r>
      <w:r>
        <w:rPr>
          <w:rFonts w:ascii="Times New Roman" w:hAnsi="Times New Roman"/>
          <w:sz w:val="28"/>
          <w:szCs w:val="28"/>
          <w:lang w:val="kk-KZ"/>
        </w:rPr>
        <w:t xml:space="preserve"> </w:t>
      </w:r>
      <w:r w:rsidRPr="00315D0F">
        <w:rPr>
          <w:rFonts w:ascii="Times New Roman" w:hAnsi="Times New Roman"/>
          <w:sz w:val="28"/>
          <w:szCs w:val="28"/>
          <w:lang w:val="kk-KZ"/>
        </w:rPr>
        <w:t xml:space="preserve">№6. </w:t>
      </w:r>
      <w:r w:rsidR="00BE5591" w:rsidRPr="00315D0F">
        <w:rPr>
          <w:rFonts w:ascii="Times New Roman" w:hAnsi="Times New Roman"/>
          <w:sz w:val="28"/>
          <w:szCs w:val="28"/>
          <w:lang w:val="kk-KZ"/>
        </w:rPr>
        <w:t>Жарық поляризациясы. Жарық поляризациясы. Поляризаторлар мен анализаторлар. Бір осьті кристаллдардың оптикалық қасиеттері. Поляризацияланған сәуленің интерференциясы.</w:t>
      </w:r>
      <w:bookmarkEnd w:id="5"/>
    </w:p>
    <w:p w:rsidR="00857993" w:rsidRPr="004D6806" w:rsidRDefault="00857993" w:rsidP="004D6806">
      <w:pPr>
        <w:ind w:firstLine="708"/>
        <w:jc w:val="center"/>
        <w:rPr>
          <w:b/>
          <w:sz w:val="28"/>
          <w:szCs w:val="28"/>
          <w:lang w:val="kk-KZ"/>
        </w:rPr>
      </w:pPr>
    </w:p>
    <w:p w:rsidR="00E3350B" w:rsidRPr="004D6806" w:rsidRDefault="00706123" w:rsidP="004D6806">
      <w:pPr>
        <w:tabs>
          <w:tab w:val="left" w:pos="0"/>
        </w:tabs>
        <w:ind w:firstLine="540"/>
        <w:jc w:val="both"/>
        <w:rPr>
          <w:sz w:val="28"/>
          <w:szCs w:val="28"/>
          <w:lang w:val="kk-KZ"/>
        </w:rPr>
      </w:pPr>
      <w:r w:rsidRPr="004D6806">
        <w:rPr>
          <w:sz w:val="28"/>
          <w:szCs w:val="28"/>
          <w:lang w:val="kk-KZ"/>
        </w:rPr>
        <w:tab/>
      </w:r>
      <w:r w:rsidR="003A5B89" w:rsidRPr="004D6806">
        <w:rPr>
          <w:sz w:val="28"/>
          <w:szCs w:val="28"/>
          <w:lang w:val="kk-KZ"/>
        </w:rPr>
        <w:t>Жарық  толқындарының өрісі электр векторы (</w:t>
      </w:r>
      <w:r w:rsidR="003A5B89" w:rsidRPr="004D6806">
        <w:rPr>
          <w:position w:val="-4"/>
          <w:sz w:val="28"/>
          <w:szCs w:val="28"/>
          <w:lang w:val="kk-KZ"/>
        </w:rPr>
        <w:object w:dxaOrig="240" w:dyaOrig="340">
          <v:shape id="_x0000_i1160" type="#_x0000_t75" style="width:11.7pt;height:17.6pt" o:ole="">
            <v:imagedata r:id="rId265" o:title=""/>
          </v:shape>
          <o:OLEObject Type="Embed" ProgID="Equation.3" ShapeID="_x0000_i1160" DrawAspect="Content" ObjectID="_1700410216" r:id="rId266"/>
        </w:object>
      </w:r>
      <w:r w:rsidR="003A5B89" w:rsidRPr="004D6806">
        <w:rPr>
          <w:sz w:val="28"/>
          <w:szCs w:val="28"/>
          <w:lang w:val="kk-KZ"/>
        </w:rPr>
        <w:t>) мен магнит векторы (</w:t>
      </w:r>
      <w:r w:rsidR="003A5B89" w:rsidRPr="004D6806">
        <w:rPr>
          <w:position w:val="-4"/>
          <w:sz w:val="28"/>
          <w:szCs w:val="28"/>
          <w:lang w:val="kk-KZ"/>
        </w:rPr>
        <w:object w:dxaOrig="279" w:dyaOrig="340">
          <v:shape id="_x0000_i1161" type="#_x0000_t75" style="width:14.25pt;height:17.6pt" o:ole="">
            <v:imagedata r:id="rId267" o:title=""/>
          </v:shape>
          <o:OLEObject Type="Embed" ProgID="Equation.3" ShapeID="_x0000_i1161" DrawAspect="Content" ObjectID="_1700410217" r:id="rId268"/>
        </w:object>
      </w:r>
      <w:r w:rsidR="003A5B89" w:rsidRPr="004D6806">
        <w:rPr>
          <w:sz w:val="28"/>
          <w:szCs w:val="28"/>
          <w:lang w:val="kk-KZ"/>
        </w:rPr>
        <w:t xml:space="preserve">) арқылы сипаттауға болады. Бұл векторлар өзара және толқын таралатын бағытқа перпендикуляр болады. Жарықтың фотохимиялық  әсері оның өрісінің электр векторы әсеріне байланысты. Сондықтан бұл вектор кейде жарық  векторы деп те аталады. Жарық тербелістері делінгенде осы </w:t>
      </w:r>
      <w:r w:rsidR="003A5B89" w:rsidRPr="004D6806">
        <w:rPr>
          <w:position w:val="-4"/>
          <w:sz w:val="28"/>
          <w:szCs w:val="28"/>
          <w:lang w:val="kk-KZ"/>
        </w:rPr>
        <w:object w:dxaOrig="240" w:dyaOrig="340">
          <v:shape id="_x0000_i1162" type="#_x0000_t75" style="width:11.7pt;height:17.6pt" o:ole="">
            <v:imagedata r:id="rId265" o:title=""/>
          </v:shape>
          <o:OLEObject Type="Embed" ProgID="Equation.3" ShapeID="_x0000_i1162" DrawAspect="Content" ObjectID="_1700410218" r:id="rId269"/>
        </w:object>
      </w:r>
      <w:r w:rsidR="003A5B89" w:rsidRPr="004D6806">
        <w:rPr>
          <w:sz w:val="28"/>
          <w:szCs w:val="28"/>
          <w:lang w:val="kk-KZ"/>
        </w:rPr>
        <w:t xml:space="preserve"> векторы тербелісі айтылады. </w:t>
      </w:r>
      <w:r w:rsidR="003A5B89" w:rsidRPr="004D6806">
        <w:rPr>
          <w:position w:val="-4"/>
          <w:sz w:val="28"/>
          <w:szCs w:val="28"/>
          <w:lang w:val="kk-KZ"/>
        </w:rPr>
        <w:object w:dxaOrig="279" w:dyaOrig="340">
          <v:shape id="_x0000_i1163" type="#_x0000_t75" style="width:14.25pt;height:17.6pt" o:ole="">
            <v:imagedata r:id="rId267" o:title=""/>
          </v:shape>
          <o:OLEObject Type="Embed" ProgID="Equation.3" ShapeID="_x0000_i1163" DrawAspect="Content" ObjectID="_1700410219" r:id="rId270"/>
        </w:object>
      </w:r>
      <w:r w:rsidR="003A5B89" w:rsidRPr="004D6806">
        <w:rPr>
          <w:sz w:val="28"/>
          <w:szCs w:val="28"/>
          <w:lang w:val="kk-KZ"/>
        </w:rPr>
        <w:t xml:space="preserve"> векторы еске алынбайды. Жарық толқындары заттың атомдары мен молекулаларында жүріп жатқан кейбір процестер нәтижесінде пайда болады. Өте кішкене жарық  көзі құрамында сансыз көп атомдар болады, олардың әрқайсысы шығаратын жарық толқындарының электр векторларының бағыттары әр түрлі, бір атомның шығарған жарық толқындарының электр </w:t>
      </w:r>
      <w:r w:rsidR="003A5B89" w:rsidRPr="004D6806">
        <w:rPr>
          <w:sz w:val="28"/>
          <w:szCs w:val="28"/>
          <w:lang w:val="kk-KZ"/>
        </w:rPr>
        <w:lastRenderedPageBreak/>
        <w:t xml:space="preserve">векторының бағыты да өзгеріп тұрады. Сөйтіп, жарық толқының электр векторы түрлі жаққа бағытталған. Мұнда әр бағыттың басқа бағыттардан артықшылығы болмайды. Өрісінің электр векторы кеңістікте осылай түрлі бағытта орналасқан жарық – табиғи жарық  деп аталады. Табиғи жарық толқындарының барлық бағытта интенсивтілігі бірдей болады. </w:t>
      </w:r>
    </w:p>
    <w:p w:rsidR="00857993" w:rsidRPr="004D6806" w:rsidRDefault="003A5B89" w:rsidP="004D6806">
      <w:pPr>
        <w:tabs>
          <w:tab w:val="left" w:pos="0"/>
        </w:tabs>
        <w:ind w:firstLine="540"/>
        <w:jc w:val="both"/>
        <w:rPr>
          <w:sz w:val="28"/>
          <w:szCs w:val="28"/>
          <w:lang w:val="kk-KZ"/>
        </w:rPr>
      </w:pPr>
      <w:r w:rsidRPr="004D6806">
        <w:rPr>
          <w:sz w:val="28"/>
          <w:szCs w:val="28"/>
          <w:lang w:val="kk-KZ"/>
        </w:rPr>
        <w:t xml:space="preserve">Белгілі жағдайда жарық толқыны векторы тек белгілі бір бағытта ғана  тербелуі мүмкін. Осындай – жарық толық поляризацияланған жарық деп аталады. Электр векторы таралатын бағыт арқылы өтетін жазықтық поляризацияланған жарықтың тербеліс жазықтығы, оған перпендикуляр жазықтық – поляризациялану жазықтығы деп аталады. Егер жарық векторы тербелістері бір ғана жазықтықта болып жатса, ондай жарық  жазықша поляризацияланған жарық деп аталады. </w:t>
      </w:r>
      <w:r w:rsidR="00857993" w:rsidRPr="004D6806">
        <w:rPr>
          <w:sz w:val="28"/>
          <w:szCs w:val="28"/>
          <w:lang w:val="kk-KZ"/>
        </w:rPr>
        <w:t xml:space="preserve">   </w:t>
      </w:r>
    </w:p>
    <w:p w:rsidR="003A5B89" w:rsidRPr="004D6806" w:rsidRDefault="003A5B89" w:rsidP="004D6806">
      <w:pPr>
        <w:tabs>
          <w:tab w:val="left" w:pos="0"/>
        </w:tabs>
        <w:ind w:firstLine="540"/>
        <w:jc w:val="both"/>
        <w:rPr>
          <w:sz w:val="28"/>
          <w:szCs w:val="28"/>
          <w:lang w:val="kk-KZ"/>
        </w:rPr>
      </w:pPr>
      <w:r w:rsidRPr="004D6806">
        <w:rPr>
          <w:sz w:val="28"/>
          <w:szCs w:val="28"/>
          <w:lang w:val="kk-KZ"/>
        </w:rPr>
        <w:t xml:space="preserve">Жарықтың поляризациялану құбылысын тәжірибе арқылы байқауға болады. Мысалы, турмалин кристалынан оның осіне параллель етіп мөлдір жұқа пластинка алып, оған табиғи ақ жарық түсірейік. Сонда ол қоңырлау жасыл түсті болып көрінеді. Егер оны түскен сәуле бағытымен дәл келетін осьтен айналдырсақ, өткен жарық интенсивтілігі өзгермейді. Тағы сондай бір пластинка алып бірінші пластинканың жанына қойсақ осьтерін параллель етіп, онда жарық пластинкалардың екеуінен де өтеді, интенсивтілігі азаяды, өйткені жарықты бір пластинкадан гөрі екі пластинка көбірек жұтады. </w:t>
      </w:r>
    </w:p>
    <w:p w:rsidR="003A5B89" w:rsidRPr="004D6806" w:rsidRDefault="003A5B89" w:rsidP="004D6806">
      <w:pPr>
        <w:tabs>
          <w:tab w:val="left" w:pos="0"/>
          <w:tab w:val="left" w:pos="5580"/>
          <w:tab w:val="left" w:pos="8460"/>
        </w:tabs>
        <w:jc w:val="right"/>
        <w:rPr>
          <w:sz w:val="28"/>
          <w:szCs w:val="28"/>
          <w:lang w:val="kk-KZ"/>
        </w:rPr>
      </w:pPr>
      <w:r w:rsidRPr="004D6806">
        <w:rPr>
          <w:sz w:val="28"/>
          <w:szCs w:val="28"/>
          <w:lang w:val="kk-KZ"/>
        </w:rPr>
        <w:t xml:space="preserve">                                                                                                                                                                 </w:t>
      </w:r>
    </w:p>
    <w:p w:rsidR="003A5B89" w:rsidRPr="004D6806" w:rsidRDefault="00D86CFF" w:rsidP="004D6806">
      <w:pPr>
        <w:tabs>
          <w:tab w:val="left" w:pos="0"/>
          <w:tab w:val="left" w:pos="5580"/>
        </w:tabs>
        <w:jc w:val="right"/>
        <w:rPr>
          <w:sz w:val="28"/>
          <w:szCs w:val="28"/>
          <w:lang w:val="kk-KZ"/>
        </w:rPr>
      </w:pPr>
      <w:r w:rsidRPr="004D6806">
        <w:rPr>
          <w:noProof/>
          <w:sz w:val="28"/>
          <w:szCs w:val="28"/>
        </w:rPr>
        <mc:AlternateContent>
          <mc:Choice Requires="wps">
            <w:drawing>
              <wp:anchor distT="0" distB="0" distL="114300" distR="114300" simplePos="0" relativeHeight="251674112" behindDoc="0" locked="0" layoutInCell="1" allowOverlap="1">
                <wp:simplePos x="0" y="0"/>
                <wp:positionH relativeFrom="column">
                  <wp:posOffset>800100</wp:posOffset>
                </wp:positionH>
                <wp:positionV relativeFrom="paragraph">
                  <wp:posOffset>71755</wp:posOffset>
                </wp:positionV>
                <wp:extent cx="0" cy="228600"/>
                <wp:effectExtent l="52705" t="17145" r="61595" b="11430"/>
                <wp:wrapNone/>
                <wp:docPr id="66"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3E7DA" id="Line 92" o:spid="_x0000_s1026" style="position:absolute;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5.65pt" to="63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">
                <v:stroke endarrow="block"/>
              </v:line>
            </w:pict>
          </mc:Fallback>
        </mc:AlternateContent>
      </w:r>
      <w:r w:rsidR="003A5B89" w:rsidRPr="004D6806">
        <w:rPr>
          <w:sz w:val="28"/>
          <w:szCs w:val="28"/>
          <w:lang w:val="kk-KZ"/>
        </w:rPr>
        <w:t xml:space="preserve">                                                                                      </w:t>
      </w:r>
    </w:p>
    <w:p w:rsidR="003A5B89" w:rsidRPr="004D6806" w:rsidRDefault="00D86CFF" w:rsidP="004D6806">
      <w:pPr>
        <w:tabs>
          <w:tab w:val="left" w:pos="5580"/>
        </w:tabs>
        <w:jc w:val="right"/>
        <w:rPr>
          <w:sz w:val="28"/>
          <w:szCs w:val="28"/>
          <w:lang w:val="kk-KZ"/>
        </w:rPr>
      </w:pPr>
      <w:r w:rsidRPr="004D6806">
        <w:rPr>
          <w:noProof/>
          <w:sz w:val="28"/>
          <w:szCs w:val="28"/>
        </w:rPr>
        <mc:AlternateContent>
          <mc:Choice Requires="wps">
            <w:drawing>
              <wp:anchor distT="0" distB="0" distL="114300" distR="114300" simplePos="0" relativeHeight="251675136" behindDoc="0" locked="0" layoutInCell="1" allowOverlap="1">
                <wp:simplePos x="0" y="0"/>
                <wp:positionH relativeFrom="column">
                  <wp:posOffset>1371600</wp:posOffset>
                </wp:positionH>
                <wp:positionV relativeFrom="paragraph">
                  <wp:posOffset>10795</wp:posOffset>
                </wp:positionV>
                <wp:extent cx="0" cy="228600"/>
                <wp:effectExtent l="52705" t="17780" r="61595" b="10795"/>
                <wp:wrapNone/>
                <wp:docPr id="65"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84E94" id="Line 93" o:spid="_x0000_s1026" style="position:absolute;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85pt" to="108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">
                <v:stroke endarrow="block"/>
              </v:line>
            </w:pict>
          </mc:Fallback>
        </mc:AlternateContent>
      </w:r>
      <w:r w:rsidRPr="004D6806">
        <w:rPr>
          <w:noProof/>
          <w:sz w:val="28"/>
          <w:szCs w:val="28"/>
        </w:rPr>
        <mc:AlternateContent>
          <mc:Choice Requires="wps">
            <w:drawing>
              <wp:anchor distT="0" distB="0" distL="114300" distR="114300" simplePos="0" relativeHeight="251671040" behindDoc="0" locked="0" layoutInCell="1" allowOverlap="1">
                <wp:simplePos x="0" y="0"/>
                <wp:positionH relativeFrom="column">
                  <wp:posOffset>1257300</wp:posOffset>
                </wp:positionH>
                <wp:positionV relativeFrom="paragraph">
                  <wp:posOffset>125095</wp:posOffset>
                </wp:positionV>
                <wp:extent cx="228600" cy="228600"/>
                <wp:effectExtent l="5080" t="8255" r="13970" b="10795"/>
                <wp:wrapNone/>
                <wp:docPr id="64"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F366C" id="Line 89"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85pt" to="117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"/>
            </w:pict>
          </mc:Fallback>
        </mc:AlternateContent>
      </w:r>
      <w:r w:rsidRPr="004D6806">
        <w:rPr>
          <w:noProof/>
          <w:sz w:val="28"/>
          <w:szCs w:val="28"/>
        </w:rPr>
        <mc:AlternateContent>
          <mc:Choice Requires="wps">
            <w:drawing>
              <wp:anchor distT="0" distB="0" distL="114300" distR="114300" simplePos="0" relativeHeight="251670016" behindDoc="0" locked="0" layoutInCell="1" allowOverlap="1">
                <wp:simplePos x="0" y="0"/>
                <wp:positionH relativeFrom="column">
                  <wp:posOffset>1257300</wp:posOffset>
                </wp:positionH>
                <wp:positionV relativeFrom="paragraph">
                  <wp:posOffset>125095</wp:posOffset>
                </wp:positionV>
                <wp:extent cx="0" cy="670560"/>
                <wp:effectExtent l="5080" t="8255" r="13970" b="6985"/>
                <wp:wrapNone/>
                <wp:docPr id="63"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0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31794" id="Line 88"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85pt" to="99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HvFA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667968" behindDoc="0" locked="0" layoutInCell="1" allowOverlap="1">
                <wp:simplePos x="0" y="0"/>
                <wp:positionH relativeFrom="column">
                  <wp:posOffset>914400</wp:posOffset>
                </wp:positionH>
                <wp:positionV relativeFrom="paragraph">
                  <wp:posOffset>239395</wp:posOffset>
                </wp:positionV>
                <wp:extent cx="0" cy="800100"/>
                <wp:effectExtent l="5080" t="8255" r="13970" b="10795"/>
                <wp:wrapNone/>
                <wp:docPr id="62"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32B56" id="Line 86"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8.85pt" to="1in,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yQEgIAACk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666944" behindDoc="0" locked="0" layoutInCell="1" allowOverlap="1">
                <wp:simplePos x="0" y="0"/>
                <wp:positionH relativeFrom="column">
                  <wp:posOffset>685800</wp:posOffset>
                </wp:positionH>
                <wp:positionV relativeFrom="paragraph">
                  <wp:posOffset>10795</wp:posOffset>
                </wp:positionV>
                <wp:extent cx="228600" cy="228600"/>
                <wp:effectExtent l="5080" t="8255" r="13970" b="10795"/>
                <wp:wrapNone/>
                <wp:docPr id="61"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D91A4" id="Line 85"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5pt" to="1in,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"/>
            </w:pict>
          </mc:Fallback>
        </mc:AlternateContent>
      </w:r>
      <w:r w:rsidRPr="004D6806">
        <w:rPr>
          <w:noProof/>
          <w:sz w:val="28"/>
          <w:szCs w:val="28"/>
        </w:rPr>
        <mc:AlternateContent>
          <mc:Choice Requires="wps">
            <w:drawing>
              <wp:anchor distT="0" distB="0" distL="114300" distR="114300" simplePos="0" relativeHeight="251665920" behindDoc="0" locked="0" layoutInCell="1" allowOverlap="1">
                <wp:simplePos x="0" y="0"/>
                <wp:positionH relativeFrom="column">
                  <wp:posOffset>685800</wp:posOffset>
                </wp:positionH>
                <wp:positionV relativeFrom="paragraph">
                  <wp:posOffset>10795</wp:posOffset>
                </wp:positionV>
                <wp:extent cx="0" cy="800100"/>
                <wp:effectExtent l="5080" t="8255" r="13970" b="10795"/>
                <wp:wrapNone/>
                <wp:docPr id="60"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6E0BA" id="Line 84"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5pt" to="54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"/>
            </w:pict>
          </mc:Fallback>
        </mc:AlternateContent>
      </w:r>
      <w:r w:rsidR="003A5B89" w:rsidRPr="004D6806">
        <w:rPr>
          <w:sz w:val="28"/>
          <w:szCs w:val="28"/>
          <w:lang w:val="kk-KZ"/>
        </w:rPr>
        <w:t xml:space="preserve">                                                                                         </w:t>
      </w:r>
    </w:p>
    <w:p w:rsidR="003A5B89" w:rsidRPr="004D6806" w:rsidRDefault="00D86CFF" w:rsidP="004D6806">
      <w:pPr>
        <w:tabs>
          <w:tab w:val="left" w:pos="0"/>
          <w:tab w:val="left" w:pos="900"/>
          <w:tab w:val="left" w:pos="1080"/>
          <w:tab w:val="left" w:pos="3420"/>
        </w:tabs>
        <w:jc w:val="right"/>
        <w:rPr>
          <w:sz w:val="28"/>
          <w:szCs w:val="28"/>
          <w:lang w:val="kk-KZ"/>
        </w:rPr>
      </w:pPr>
      <w:r w:rsidRPr="004D6806">
        <w:rPr>
          <w:noProof/>
          <w:sz w:val="28"/>
          <w:szCs w:val="28"/>
        </w:rPr>
        <mc:AlternateContent>
          <mc:Choice Requires="wps">
            <w:drawing>
              <wp:anchor distT="0" distB="0" distL="114300" distR="114300" simplePos="0" relativeHeight="251672064" behindDoc="0" locked="0" layoutInCell="1" allowOverlap="1">
                <wp:simplePos x="0" y="0"/>
                <wp:positionH relativeFrom="column">
                  <wp:posOffset>1485900</wp:posOffset>
                </wp:positionH>
                <wp:positionV relativeFrom="paragraph">
                  <wp:posOffset>3175</wp:posOffset>
                </wp:positionV>
                <wp:extent cx="0" cy="685800"/>
                <wp:effectExtent l="5080" t="5080" r="13970" b="13970"/>
                <wp:wrapNone/>
                <wp:docPr id="59"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877B5" id="Line 90"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5pt" to="117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"/>
            </w:pict>
          </mc:Fallback>
        </mc:AlternateContent>
      </w:r>
      <w:r w:rsidRPr="004D6806">
        <w:rPr>
          <w:noProof/>
          <w:sz w:val="28"/>
          <w:szCs w:val="28"/>
        </w:rPr>
        <mc:AlternateContent>
          <mc:Choice Requires="wps">
            <w:drawing>
              <wp:anchor distT="0" distB="0" distL="114300" distR="114300" simplePos="0" relativeHeight="251664896" behindDoc="0" locked="0" layoutInCell="1" allowOverlap="1">
                <wp:simplePos x="0" y="0"/>
                <wp:positionH relativeFrom="column">
                  <wp:posOffset>405765</wp:posOffset>
                </wp:positionH>
                <wp:positionV relativeFrom="paragraph">
                  <wp:posOffset>193675</wp:posOffset>
                </wp:positionV>
                <wp:extent cx="1600200" cy="0"/>
                <wp:effectExtent l="10795" t="52705" r="17780" b="61595"/>
                <wp:wrapNone/>
                <wp:docPr id="58"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25743" id="Line 83"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15.25pt" to="157.9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paGKQIAAEw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">
                <v:stroke endarrow="block"/>
              </v:line>
            </w:pict>
          </mc:Fallback>
        </mc:AlternateContent>
      </w:r>
      <w:r w:rsidR="003A5B89" w:rsidRPr="004D6806">
        <w:rPr>
          <w:sz w:val="28"/>
          <w:szCs w:val="28"/>
          <w:lang w:val="kk-KZ"/>
        </w:rPr>
        <w:t xml:space="preserve">I                                                                                             </w:t>
      </w:r>
    </w:p>
    <w:p w:rsidR="003A5B89" w:rsidRPr="004D6806" w:rsidRDefault="00D86CFF" w:rsidP="004D6806">
      <w:pPr>
        <w:tabs>
          <w:tab w:val="left" w:pos="5580"/>
        </w:tabs>
        <w:jc w:val="right"/>
        <w:rPr>
          <w:sz w:val="28"/>
          <w:szCs w:val="28"/>
          <w:lang w:val="kk-KZ"/>
        </w:rPr>
      </w:pPr>
      <w:r w:rsidRPr="004D6806">
        <w:rPr>
          <w:noProof/>
          <w:sz w:val="28"/>
          <w:szCs w:val="28"/>
        </w:rPr>
        <mc:AlternateContent>
          <mc:Choice Requires="wps">
            <w:drawing>
              <wp:anchor distT="0" distB="0" distL="114300" distR="114300" simplePos="0" relativeHeight="251673088" behindDoc="0" locked="0" layoutInCell="1" allowOverlap="1">
                <wp:simplePos x="0" y="0"/>
                <wp:positionH relativeFrom="column">
                  <wp:posOffset>1257300</wp:posOffset>
                </wp:positionH>
                <wp:positionV relativeFrom="paragraph">
                  <wp:posOffset>109855</wp:posOffset>
                </wp:positionV>
                <wp:extent cx="228600" cy="228600"/>
                <wp:effectExtent l="5080" t="11430" r="13970" b="7620"/>
                <wp:wrapNone/>
                <wp:docPr id="57"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B5B4F" id="Line 91"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8.65pt" to="11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"/>
            </w:pict>
          </mc:Fallback>
        </mc:AlternateContent>
      </w:r>
      <w:r w:rsidRPr="004D6806">
        <w:rPr>
          <w:noProof/>
          <w:sz w:val="28"/>
          <w:szCs w:val="28"/>
        </w:rPr>
        <mc:AlternateContent>
          <mc:Choice Requires="wps">
            <w:drawing>
              <wp:anchor distT="0" distB="0" distL="114300" distR="114300" simplePos="0" relativeHeight="251668992" behindDoc="0" locked="0" layoutInCell="1" allowOverlap="1">
                <wp:simplePos x="0" y="0"/>
                <wp:positionH relativeFrom="column">
                  <wp:posOffset>685800</wp:posOffset>
                </wp:positionH>
                <wp:positionV relativeFrom="paragraph">
                  <wp:posOffset>109855</wp:posOffset>
                </wp:positionV>
                <wp:extent cx="228600" cy="228600"/>
                <wp:effectExtent l="5080" t="11430" r="13970" b="7620"/>
                <wp:wrapNone/>
                <wp:docPr id="56"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EB2C9" id="Line 87"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65pt" to="1in,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"/>
            </w:pict>
          </mc:Fallback>
        </mc:AlternateContent>
      </w:r>
      <w:r w:rsidR="003A5B89" w:rsidRPr="004D6806">
        <w:rPr>
          <w:sz w:val="28"/>
          <w:szCs w:val="28"/>
          <w:lang w:val="kk-KZ"/>
        </w:rPr>
        <w:t xml:space="preserve">                                                                                             </w:t>
      </w:r>
    </w:p>
    <w:p w:rsidR="003A5B89" w:rsidRPr="004D6806" w:rsidRDefault="00D86CFF" w:rsidP="004D6806">
      <w:pPr>
        <w:tabs>
          <w:tab w:val="left" w:pos="5580"/>
        </w:tabs>
        <w:jc w:val="right"/>
        <w:rPr>
          <w:sz w:val="28"/>
          <w:szCs w:val="28"/>
          <w:lang w:val="kk-KZ"/>
        </w:rPr>
      </w:pPr>
      <w:r w:rsidRPr="004D6806">
        <w:rPr>
          <w:noProof/>
          <w:sz w:val="28"/>
          <w:szCs w:val="28"/>
        </w:rPr>
        <mc:AlternateContent>
          <mc:Choice Requires="wps">
            <w:drawing>
              <wp:anchor distT="0" distB="0" distL="114300" distR="114300" simplePos="0" relativeHeight="251677184" behindDoc="0" locked="0" layoutInCell="1" allowOverlap="1">
                <wp:simplePos x="0" y="0"/>
                <wp:positionH relativeFrom="column">
                  <wp:posOffset>1371600</wp:posOffset>
                </wp:positionH>
                <wp:positionV relativeFrom="paragraph">
                  <wp:posOffset>48895</wp:posOffset>
                </wp:positionV>
                <wp:extent cx="0" cy="228600"/>
                <wp:effectExtent l="52705" t="12065" r="61595" b="16510"/>
                <wp:wrapNone/>
                <wp:docPr id="55"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3724C" id="Line 95"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3.85pt" to="108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su3KgIAAEs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">
                <v:stroke endarrow="block"/>
              </v:line>
            </w:pict>
          </mc:Fallback>
        </mc:AlternateContent>
      </w:r>
      <w:r w:rsidRPr="004D6806">
        <w:rPr>
          <w:noProof/>
          <w:sz w:val="28"/>
          <w:szCs w:val="28"/>
        </w:rPr>
        <mc:AlternateContent>
          <mc:Choice Requires="wps">
            <w:drawing>
              <wp:anchor distT="0" distB="0" distL="114300" distR="114300" simplePos="0" relativeHeight="251676160" behindDoc="0" locked="0" layoutInCell="1" allowOverlap="1">
                <wp:simplePos x="0" y="0"/>
                <wp:positionH relativeFrom="column">
                  <wp:posOffset>800100</wp:posOffset>
                </wp:positionH>
                <wp:positionV relativeFrom="paragraph">
                  <wp:posOffset>48895</wp:posOffset>
                </wp:positionV>
                <wp:extent cx="0" cy="228600"/>
                <wp:effectExtent l="52705" t="12065" r="61595" b="16510"/>
                <wp:wrapNone/>
                <wp:docPr id="54"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329AD" id="Line 94"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85pt" to="6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GbKQIAAEs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">
                <v:stroke endarrow="block"/>
              </v:line>
            </w:pict>
          </mc:Fallback>
        </mc:AlternateContent>
      </w:r>
    </w:p>
    <w:p w:rsidR="003A5B89" w:rsidRPr="004D6806" w:rsidRDefault="003A5B89" w:rsidP="004D6806">
      <w:pPr>
        <w:tabs>
          <w:tab w:val="left" w:pos="0"/>
        </w:tabs>
        <w:jc w:val="right"/>
        <w:rPr>
          <w:sz w:val="28"/>
          <w:szCs w:val="28"/>
          <w:lang w:val="kk-KZ"/>
        </w:rPr>
      </w:pPr>
    </w:p>
    <w:p w:rsidR="003A5B89" w:rsidRPr="004D6806" w:rsidRDefault="003A5B89" w:rsidP="004D6806">
      <w:pPr>
        <w:tabs>
          <w:tab w:val="left" w:pos="5580"/>
        </w:tabs>
        <w:jc w:val="right"/>
        <w:rPr>
          <w:sz w:val="28"/>
          <w:szCs w:val="28"/>
          <w:lang w:val="kk-KZ"/>
        </w:rPr>
      </w:pPr>
    </w:p>
    <w:p w:rsidR="003A5B89" w:rsidRPr="004D6806" w:rsidRDefault="00706123" w:rsidP="004D6806">
      <w:pPr>
        <w:tabs>
          <w:tab w:val="left" w:pos="0"/>
        </w:tabs>
        <w:jc w:val="both"/>
        <w:rPr>
          <w:sz w:val="28"/>
          <w:szCs w:val="28"/>
          <w:lang w:val="kk-KZ"/>
        </w:rPr>
      </w:pPr>
      <w:r w:rsidRPr="004D6806">
        <w:rPr>
          <w:sz w:val="28"/>
          <w:szCs w:val="28"/>
          <w:lang w:val="kk-KZ"/>
        </w:rPr>
        <w:tab/>
      </w:r>
      <w:r w:rsidR="003A5B89" w:rsidRPr="004D6806">
        <w:rPr>
          <w:sz w:val="28"/>
          <w:szCs w:val="28"/>
          <w:lang w:val="kk-KZ"/>
        </w:rPr>
        <w:t xml:space="preserve">Поляризацияланған жарық алудың  бір тәсілі сәуленің қосарланып сыну құбылысына негізделеді. Исландия шпатынан сәуле жүргізгенде оның ішінде сәуле сынып екіге жіктеледі, сыртқа сәуле шығады. Исландия шпатын майда жазылған әріптердің үстіне қойғанда бір әріп екеу болып қосарлана көрінеді. Бұл құбылыс сәуленің қосарланып сынуы деп аталады. Жарық осылайша кейбір кристаллдардан (кварц, турмалин т.б.) жалпы анизотроп заттардан өткенде қосарланып сынады. Турмалин кристалының сыртына бір ғана сәуле шығады, өйткені екінші сәуле турмалиннің ішінде толық жұтылады. Осы құбылысты зерттеу үшін Исландия шпаты қолайлы, жұмсақ , мөлдір минерал кристалы ромбылық  структураға жатады.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86400" behindDoc="0" locked="0" layoutInCell="1" allowOverlap="1">
                <wp:simplePos x="0" y="0"/>
                <wp:positionH relativeFrom="column">
                  <wp:posOffset>1028700</wp:posOffset>
                </wp:positionH>
                <wp:positionV relativeFrom="paragraph">
                  <wp:posOffset>106680</wp:posOffset>
                </wp:positionV>
                <wp:extent cx="457200" cy="114300"/>
                <wp:effectExtent l="5080" t="59055" r="33020" b="7620"/>
                <wp:wrapNone/>
                <wp:docPr id="53"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2FC3C" id="Line 104" o:spid="_x0000_s1026" style="position:absolute;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8.4pt" to="117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">
                <v:stroke endarrow="block"/>
              </v:line>
            </w:pict>
          </mc:Fallback>
        </mc:AlternateContent>
      </w:r>
      <w:r w:rsidRPr="004D6806">
        <w:rPr>
          <w:noProof/>
          <w:sz w:val="28"/>
          <w:szCs w:val="28"/>
        </w:rPr>
        <mc:AlternateContent>
          <mc:Choice Requires="wps">
            <w:drawing>
              <wp:anchor distT="0" distB="0" distL="114300" distR="114300" simplePos="0" relativeHeight="251679232" behindDoc="0" locked="0" layoutInCell="1" allowOverlap="1">
                <wp:simplePos x="0" y="0"/>
                <wp:positionH relativeFrom="column">
                  <wp:posOffset>457200</wp:posOffset>
                </wp:positionH>
                <wp:positionV relativeFrom="paragraph">
                  <wp:posOffset>68580</wp:posOffset>
                </wp:positionV>
                <wp:extent cx="0" cy="266700"/>
                <wp:effectExtent l="5080" t="11430" r="13970" b="7620"/>
                <wp:wrapNone/>
                <wp:docPr id="52"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B2B8F" id="Line 97"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4pt" to="36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">
                <v:stroke dashstyle="dash"/>
              </v:line>
            </w:pict>
          </mc:Fallback>
        </mc:AlternateContent>
      </w:r>
      <w:r w:rsidRPr="004D6806">
        <w:rPr>
          <w:noProof/>
          <w:sz w:val="28"/>
          <w:szCs w:val="28"/>
        </w:rPr>
        <mc:AlternateContent>
          <mc:Choice Requires="wps">
            <w:drawing>
              <wp:anchor distT="0" distB="0" distL="114300" distR="114300" simplePos="0" relativeHeight="251678208" behindDoc="0" locked="0" layoutInCell="1" allowOverlap="1">
                <wp:simplePos x="0" y="0"/>
                <wp:positionH relativeFrom="column">
                  <wp:posOffset>342900</wp:posOffset>
                </wp:positionH>
                <wp:positionV relativeFrom="paragraph">
                  <wp:posOffset>68580</wp:posOffset>
                </wp:positionV>
                <wp:extent cx="800100" cy="381000"/>
                <wp:effectExtent l="5080" t="11430" r="13970" b="7620"/>
                <wp:wrapNone/>
                <wp:docPr id="5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81000"/>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DFE9F"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96" o:spid="_x0000_s1026" type="#_x0000_t16" style="position:absolute;margin-left:27pt;margin-top:5.4pt;width:63pt;height:30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"/>
            </w:pict>
          </mc:Fallback>
        </mc:AlternateContent>
      </w:r>
      <w:r w:rsidR="003A5B89" w:rsidRPr="004D6806">
        <w:rPr>
          <w:sz w:val="28"/>
          <w:szCs w:val="28"/>
          <w:lang w:val="kk-KZ"/>
        </w:rPr>
        <w:t xml:space="preserve">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84352" behindDoc="0" locked="0" layoutInCell="1" allowOverlap="1">
                <wp:simplePos x="0" y="0"/>
                <wp:positionH relativeFrom="column">
                  <wp:posOffset>1028700</wp:posOffset>
                </wp:positionH>
                <wp:positionV relativeFrom="paragraph">
                  <wp:posOffset>45720</wp:posOffset>
                </wp:positionV>
                <wp:extent cx="457200" cy="114300"/>
                <wp:effectExtent l="5080" t="59690" r="33020" b="6985"/>
                <wp:wrapNone/>
                <wp:docPr id="5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C8B23" id="Line 102" o:spid="_x0000_s1026" style="position:absolute;flip:y;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3.6pt" to="11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">
                <v:stroke endarrow="block"/>
              </v:line>
            </w:pict>
          </mc:Fallback>
        </mc:AlternateContent>
      </w:r>
      <w:r w:rsidRPr="004D6806">
        <w:rPr>
          <w:noProof/>
          <w:sz w:val="28"/>
          <w:szCs w:val="28"/>
        </w:rPr>
        <mc:AlternateContent>
          <mc:Choice Requires="wps">
            <w:drawing>
              <wp:anchor distT="0" distB="0" distL="114300" distR="114300" simplePos="0" relativeHeight="251685376" behindDoc="0" locked="0" layoutInCell="1" allowOverlap="1">
                <wp:simplePos x="0" y="0"/>
                <wp:positionH relativeFrom="column">
                  <wp:posOffset>457200</wp:posOffset>
                </wp:positionH>
                <wp:positionV relativeFrom="paragraph">
                  <wp:posOffset>45720</wp:posOffset>
                </wp:positionV>
                <wp:extent cx="571500" cy="0"/>
                <wp:effectExtent l="5080" t="12065" r="13970" b="6985"/>
                <wp:wrapNone/>
                <wp:docPr id="49"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B558D" id="Line 103"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8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">
                <v:stroke dashstyle="dash"/>
              </v:line>
            </w:pict>
          </mc:Fallback>
        </mc:AlternateContent>
      </w:r>
      <w:r w:rsidRPr="004D6806">
        <w:rPr>
          <w:noProof/>
          <w:sz w:val="28"/>
          <w:szCs w:val="28"/>
        </w:rPr>
        <mc:AlternateContent>
          <mc:Choice Requires="wps">
            <w:drawing>
              <wp:anchor distT="0" distB="0" distL="114300" distR="114300" simplePos="0" relativeHeight="251683328" behindDoc="0" locked="0" layoutInCell="1" allowOverlap="1">
                <wp:simplePos x="0" y="0"/>
                <wp:positionH relativeFrom="column">
                  <wp:posOffset>457200</wp:posOffset>
                </wp:positionH>
                <wp:positionV relativeFrom="paragraph">
                  <wp:posOffset>45720</wp:posOffset>
                </wp:positionV>
                <wp:extent cx="571500" cy="114300"/>
                <wp:effectExtent l="5080" t="12065" r="13970" b="6985"/>
                <wp:wrapNone/>
                <wp:docPr id="48"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1143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0C3BE" id="Line 101"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81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">
                <v:stroke dashstyle="dash"/>
              </v:line>
            </w:pict>
          </mc:Fallback>
        </mc:AlternateContent>
      </w:r>
      <w:r w:rsidRPr="004D6806">
        <w:rPr>
          <w:noProof/>
          <w:sz w:val="28"/>
          <w:szCs w:val="28"/>
        </w:rPr>
        <mc:AlternateContent>
          <mc:Choice Requires="wps">
            <w:drawing>
              <wp:anchor distT="0" distB="0" distL="114300" distR="114300" simplePos="0" relativeHeight="251682304" behindDoc="0" locked="0" layoutInCell="1" allowOverlap="1">
                <wp:simplePos x="0" y="0"/>
                <wp:positionH relativeFrom="column">
                  <wp:posOffset>0</wp:posOffset>
                </wp:positionH>
                <wp:positionV relativeFrom="paragraph">
                  <wp:posOffset>45720</wp:posOffset>
                </wp:positionV>
                <wp:extent cx="457200" cy="114300"/>
                <wp:effectExtent l="5080" t="59690" r="33020" b="6985"/>
                <wp:wrapNone/>
                <wp:docPr id="47"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43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95DF2" id="Line 100" o:spid="_x0000_s1026" style="position:absolute;flip: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pt" to="3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">
                <v:stroke dashstyle="dash" endarrow="block"/>
              </v:line>
            </w:pict>
          </mc:Fallback>
        </mc:AlternateContent>
      </w:r>
      <w:r w:rsidRPr="004D6806">
        <w:rPr>
          <w:noProof/>
          <w:sz w:val="28"/>
          <w:szCs w:val="28"/>
        </w:rPr>
        <mc:AlternateContent>
          <mc:Choice Requires="wps">
            <w:drawing>
              <wp:anchor distT="0" distB="0" distL="114300" distR="114300" simplePos="0" relativeHeight="251681280" behindDoc="0" locked="0" layoutInCell="1" allowOverlap="1">
                <wp:simplePos x="0" y="0"/>
                <wp:positionH relativeFrom="column">
                  <wp:posOffset>342900</wp:posOffset>
                </wp:positionH>
                <wp:positionV relativeFrom="paragraph">
                  <wp:posOffset>160020</wp:posOffset>
                </wp:positionV>
                <wp:extent cx="114300" cy="114300"/>
                <wp:effectExtent l="5080" t="12065" r="13970" b="6985"/>
                <wp:wrapNone/>
                <wp:docPr id="46"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84B92" id="Line 99" o:spid="_x0000_s1026" style="position:absolute;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6pt" to="36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">
                <v:stroke dashstyle="dash"/>
              </v:line>
            </w:pict>
          </mc:Fallback>
        </mc:AlternateContent>
      </w:r>
      <w:r w:rsidR="003A5B89" w:rsidRPr="004D6806">
        <w:rPr>
          <w:sz w:val="28"/>
          <w:szCs w:val="28"/>
          <w:lang w:val="kk-KZ"/>
        </w:rPr>
        <w:t xml:space="preserve">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80256" behindDoc="0" locked="0" layoutInCell="1" allowOverlap="1">
                <wp:simplePos x="0" y="0"/>
                <wp:positionH relativeFrom="column">
                  <wp:posOffset>457200</wp:posOffset>
                </wp:positionH>
                <wp:positionV relativeFrom="paragraph">
                  <wp:posOffset>7620</wp:posOffset>
                </wp:positionV>
                <wp:extent cx="685800" cy="0"/>
                <wp:effectExtent l="5080" t="6985" r="13970" b="12065"/>
                <wp:wrapNone/>
                <wp:docPr id="45"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DB6F7" id="Line 98" o:spid="_x0000_s1026" style="position:absolute;flip:x;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pt" to="90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">
                <v:stroke dashstyle="dash"/>
              </v:line>
            </w:pict>
          </mc:Fallback>
        </mc:AlternateContent>
      </w:r>
      <w:r w:rsidR="003A5B89" w:rsidRPr="004D6806">
        <w:rPr>
          <w:sz w:val="28"/>
          <w:szCs w:val="28"/>
          <w:lang w:val="kk-KZ"/>
        </w:rPr>
        <w:t xml:space="preserve">                                                              </w:t>
      </w:r>
    </w:p>
    <w:p w:rsidR="003A5B89" w:rsidRPr="004D6806" w:rsidRDefault="003A5B89" w:rsidP="004D6806">
      <w:pPr>
        <w:tabs>
          <w:tab w:val="left" w:pos="5580"/>
        </w:tabs>
        <w:rPr>
          <w:sz w:val="28"/>
          <w:szCs w:val="28"/>
          <w:lang w:val="kk-KZ"/>
        </w:rPr>
      </w:pPr>
    </w:p>
    <w:p w:rsidR="003A5B89" w:rsidRPr="004D6806" w:rsidRDefault="00706123" w:rsidP="004D6806">
      <w:pPr>
        <w:tabs>
          <w:tab w:val="left" w:pos="0"/>
        </w:tabs>
        <w:jc w:val="both"/>
        <w:rPr>
          <w:sz w:val="28"/>
          <w:szCs w:val="28"/>
          <w:lang w:val="kk-KZ"/>
        </w:rPr>
      </w:pPr>
      <w:r w:rsidRPr="004D6806">
        <w:rPr>
          <w:sz w:val="28"/>
          <w:szCs w:val="28"/>
          <w:lang w:val="kk-KZ"/>
        </w:rPr>
        <w:tab/>
      </w:r>
      <w:r w:rsidR="003A5B89" w:rsidRPr="004D6806">
        <w:rPr>
          <w:sz w:val="28"/>
          <w:szCs w:val="28"/>
          <w:lang w:val="kk-KZ"/>
        </w:rPr>
        <w:t xml:space="preserve">Қарама – қарсы жатқан екі доғал бұрышын жалғастыратын екі доғал бұрышын жалғастыратын түзудің бағыты бойынша түскен жарық сәулелері Исландия шпатында қосарланып сынбайды. Бұл бағыт оптикалық  ось деп </w:t>
      </w:r>
      <w:r w:rsidR="003A5B89" w:rsidRPr="004D6806">
        <w:rPr>
          <w:sz w:val="28"/>
          <w:szCs w:val="28"/>
          <w:lang w:val="kk-KZ"/>
        </w:rPr>
        <w:lastRenderedPageBreak/>
        <w:t xml:space="preserve">аталады.   Исландия шпаты, турмалин, кварц апатит, циркон сияқты кристаллдарда сәуле қосарланып сынбайтын осындай бағыт біреу ғана болады. </w:t>
      </w:r>
    </w:p>
    <w:p w:rsidR="00706123" w:rsidRPr="004D6806" w:rsidRDefault="00706123" w:rsidP="004D6806">
      <w:pPr>
        <w:tabs>
          <w:tab w:val="left" w:pos="5580"/>
        </w:tabs>
        <w:jc w:val="both"/>
        <w:rPr>
          <w:sz w:val="28"/>
          <w:szCs w:val="28"/>
          <w:lang w:val="kk-KZ"/>
        </w:rPr>
      </w:pP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87424" behindDoc="0" locked="0" layoutInCell="1" allowOverlap="1">
                <wp:simplePos x="0" y="0"/>
                <wp:positionH relativeFrom="column">
                  <wp:posOffset>228600</wp:posOffset>
                </wp:positionH>
                <wp:positionV relativeFrom="paragraph">
                  <wp:posOffset>23495</wp:posOffset>
                </wp:positionV>
                <wp:extent cx="1028700" cy="342900"/>
                <wp:effectExtent l="14605" t="10795" r="23495" b="8255"/>
                <wp:wrapNone/>
                <wp:docPr id="44" name="AutoShap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parallelogram">
                          <a:avLst>
                            <a:gd name="adj" fmla="val 7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EEE0F"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105" o:spid="_x0000_s1026" type="#_x0000_t7" style="position:absolute;margin-left:18pt;margin-top:1.85pt;width:81pt;height:27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"/>
            </w:pict>
          </mc:Fallback>
        </mc:AlternateContent>
      </w:r>
      <w:r w:rsidR="003A5B89"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89472" behindDoc="0" locked="0" layoutInCell="1" allowOverlap="1">
                <wp:simplePos x="0" y="0"/>
                <wp:positionH relativeFrom="column">
                  <wp:posOffset>685800</wp:posOffset>
                </wp:positionH>
                <wp:positionV relativeFrom="paragraph">
                  <wp:posOffset>114935</wp:posOffset>
                </wp:positionV>
                <wp:extent cx="0" cy="342900"/>
                <wp:effectExtent l="52705" t="10160" r="61595" b="18415"/>
                <wp:wrapNone/>
                <wp:docPr id="43"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C2D6B" id="Line 107"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05pt" to="54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">
                <v:stroke endarrow="block"/>
              </v:line>
            </w:pict>
          </mc:Fallback>
        </mc:AlternateContent>
      </w:r>
      <w:r w:rsidR="003A5B89"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90496" behindDoc="0" locked="0" layoutInCell="1" allowOverlap="1">
                <wp:simplePos x="0" y="0"/>
                <wp:positionH relativeFrom="column">
                  <wp:posOffset>685800</wp:posOffset>
                </wp:positionH>
                <wp:positionV relativeFrom="paragraph">
                  <wp:posOffset>107315</wp:posOffset>
                </wp:positionV>
                <wp:extent cx="0" cy="1143000"/>
                <wp:effectExtent l="52705" t="11430" r="61595" b="17145"/>
                <wp:wrapNone/>
                <wp:docPr id="42"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04673" id="Line 108"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45pt" to="54pt,9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PkKgIAAE0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">
                <v:stroke endarrow="block"/>
              </v:line>
            </w:pict>
          </mc:Fallback>
        </mc:AlternateContent>
      </w:r>
      <w:r w:rsidR="003A5B89" w:rsidRPr="004D6806">
        <w:rPr>
          <w:sz w:val="28"/>
          <w:szCs w:val="28"/>
          <w:lang w:val="kk-KZ"/>
        </w:rPr>
        <w:t xml:space="preserve">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91520" behindDoc="0" locked="0" layoutInCell="1" allowOverlap="1">
                <wp:simplePos x="0" y="0"/>
                <wp:positionH relativeFrom="column">
                  <wp:posOffset>342900</wp:posOffset>
                </wp:positionH>
                <wp:positionV relativeFrom="paragraph">
                  <wp:posOffset>160655</wp:posOffset>
                </wp:positionV>
                <wp:extent cx="342900" cy="342900"/>
                <wp:effectExtent l="5080" t="12065" r="13970" b="6985"/>
                <wp:wrapNone/>
                <wp:docPr id="41"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17ED8" id="Line 109" o:spid="_x0000_s1026" style="position:absolute;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65pt" to="54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"/>
            </w:pict>
          </mc:Fallback>
        </mc:AlternateContent>
      </w:r>
      <w:r w:rsidRPr="004D6806">
        <w:rPr>
          <w:noProof/>
          <w:sz w:val="28"/>
          <w:szCs w:val="28"/>
        </w:rPr>
        <mc:AlternateContent>
          <mc:Choice Requires="wps">
            <w:drawing>
              <wp:anchor distT="0" distB="0" distL="114300" distR="114300" simplePos="0" relativeHeight="251688448" behindDoc="0" locked="0" layoutInCell="1" allowOverlap="1">
                <wp:simplePos x="0" y="0"/>
                <wp:positionH relativeFrom="column">
                  <wp:posOffset>114300</wp:posOffset>
                </wp:positionH>
                <wp:positionV relativeFrom="paragraph">
                  <wp:posOffset>160655</wp:posOffset>
                </wp:positionV>
                <wp:extent cx="1028700" cy="342900"/>
                <wp:effectExtent l="14605" t="12065" r="23495" b="6985"/>
                <wp:wrapNone/>
                <wp:docPr id="40"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parallelogram">
                          <a:avLst>
                            <a:gd name="adj" fmla="val 7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59145" id="AutoShape 106" o:spid="_x0000_s1026" type="#_x0000_t7" style="position:absolute;margin-left:9pt;margin-top:12.65pt;width:81pt;height:27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"/>
            </w:pict>
          </mc:Fallback>
        </mc:AlternateContent>
      </w:r>
      <w:r w:rsidR="003A5B89"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92544" behindDoc="0" locked="0" layoutInCell="1" allowOverlap="1">
                <wp:simplePos x="0" y="0"/>
                <wp:positionH relativeFrom="column">
                  <wp:posOffset>342900</wp:posOffset>
                </wp:positionH>
                <wp:positionV relativeFrom="paragraph">
                  <wp:posOffset>153035</wp:posOffset>
                </wp:positionV>
                <wp:extent cx="0" cy="571500"/>
                <wp:effectExtent l="52705" t="13335" r="61595" b="15240"/>
                <wp:wrapNone/>
                <wp:docPr id="39"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1B4E9" id="Line 110"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05pt" to="27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">
                <v:stroke endarrow="block"/>
              </v:line>
            </w:pict>
          </mc:Fallback>
        </mc:AlternateContent>
      </w:r>
      <w:r w:rsidR="003A5B89"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е        о                                                 </w:t>
      </w:r>
    </w:p>
    <w:p w:rsidR="003A5B89" w:rsidRPr="004D6806" w:rsidRDefault="003A5B89" w:rsidP="004D6806">
      <w:pPr>
        <w:tabs>
          <w:tab w:val="left" w:pos="5580"/>
        </w:tabs>
        <w:jc w:val="both"/>
        <w:rPr>
          <w:sz w:val="28"/>
          <w:szCs w:val="28"/>
          <w:lang w:val="kk-KZ"/>
        </w:rPr>
      </w:pPr>
      <w:r w:rsidRPr="004D6806">
        <w:rPr>
          <w:sz w:val="28"/>
          <w:szCs w:val="28"/>
          <w:lang w:val="kk-KZ"/>
        </w:rPr>
        <w:t xml:space="preserve">        </w:t>
      </w:r>
    </w:p>
    <w:p w:rsidR="003A5B89" w:rsidRPr="004D6806" w:rsidRDefault="003A5B89" w:rsidP="004D6806">
      <w:pPr>
        <w:tabs>
          <w:tab w:val="left" w:pos="5580"/>
        </w:tabs>
        <w:ind w:firstLine="540"/>
        <w:jc w:val="both"/>
        <w:rPr>
          <w:sz w:val="28"/>
          <w:szCs w:val="28"/>
          <w:lang w:val="kk-KZ"/>
        </w:rPr>
      </w:pPr>
      <w:r w:rsidRPr="004D6806">
        <w:rPr>
          <w:sz w:val="28"/>
          <w:szCs w:val="28"/>
          <w:lang w:val="kk-KZ"/>
        </w:rPr>
        <w:t xml:space="preserve">Сондықтан мұндай кристалдар бір осьті кристаллдар деп аталады. Гипс, слюда, топаз сияқты кристалдарда жарық сәулесі екі бағытта қосарланып сынбайды, бұлар екі осьті крситалдар деп аталады. Крситаллға түскен сәуле мен сәуле түскен нүктеден өтетін оптикалық  ось арқылы өтетін жазықтық  кристалдың ұлы қимасы немесе ұлы жазықтығы деп аталады. </w:t>
      </w:r>
    </w:p>
    <w:p w:rsidR="003A5B89" w:rsidRPr="004D6806" w:rsidRDefault="00706123" w:rsidP="004D6806">
      <w:pPr>
        <w:tabs>
          <w:tab w:val="left" w:pos="0"/>
        </w:tabs>
        <w:jc w:val="both"/>
        <w:rPr>
          <w:sz w:val="28"/>
          <w:szCs w:val="28"/>
          <w:lang w:val="kk-KZ"/>
        </w:rPr>
      </w:pPr>
      <w:r w:rsidRPr="004D6806">
        <w:rPr>
          <w:sz w:val="28"/>
          <w:szCs w:val="28"/>
          <w:lang w:val="kk-KZ"/>
        </w:rPr>
        <w:tab/>
      </w:r>
      <w:r w:rsidR="003A5B89" w:rsidRPr="004D6806">
        <w:rPr>
          <w:sz w:val="28"/>
          <w:szCs w:val="28"/>
          <w:lang w:val="kk-KZ"/>
        </w:rPr>
        <w:t xml:space="preserve">Исландия шпаты кристаллының сыртқы бетіне перпендикуляр бағытта түскен монохромат сәуле сынып, екі сәулеге жіктеледі.  </w:t>
      </w:r>
    </w:p>
    <w:p w:rsidR="003A5B89" w:rsidRPr="004D6806" w:rsidRDefault="00706123" w:rsidP="004D6806">
      <w:pPr>
        <w:tabs>
          <w:tab w:val="left" w:pos="0"/>
        </w:tabs>
        <w:jc w:val="both"/>
        <w:rPr>
          <w:sz w:val="28"/>
          <w:szCs w:val="28"/>
          <w:lang w:val="kk-KZ"/>
        </w:rPr>
      </w:pPr>
      <w:r w:rsidRPr="004D6806">
        <w:rPr>
          <w:sz w:val="28"/>
          <w:szCs w:val="28"/>
          <w:lang w:val="kk-KZ"/>
        </w:rPr>
        <w:tab/>
      </w:r>
      <w:r w:rsidR="003A5B89" w:rsidRPr="004D6806">
        <w:rPr>
          <w:sz w:val="28"/>
          <w:szCs w:val="28"/>
          <w:lang w:val="kk-KZ"/>
        </w:rPr>
        <w:t>Исландия шпатының кристалын әрі поляризатор, әрі анализатор ретінде пайдалануға болады. Осы мақсатпен Исландия шпаты кристалынан әр түрлі поляризациялық  призмалар жасалады, бір түрлі  Николь призмасы, қысқаша Николь. Николь призмасы исландия шпатынан жасалған сүйір бұрыштары 68</w:t>
      </w:r>
      <w:r w:rsidR="003A5B89" w:rsidRPr="004D6806">
        <w:rPr>
          <w:position w:val="-4"/>
          <w:sz w:val="28"/>
          <w:szCs w:val="28"/>
          <w:lang w:val="kk-KZ"/>
        </w:rPr>
        <w:object w:dxaOrig="139" w:dyaOrig="300">
          <v:shape id="_x0000_i1164" type="#_x0000_t75" style="width:6.7pt;height:15.05pt" o:ole="">
            <v:imagedata r:id="rId271" o:title=""/>
          </v:shape>
          <o:OLEObject Type="Embed" ProgID="Equation.3" ShapeID="_x0000_i1164" DrawAspect="Content" ObjectID="_1700410220" r:id="rId272"/>
        </w:object>
      </w:r>
      <w:r w:rsidR="003A5B89" w:rsidRPr="004D6806">
        <w:rPr>
          <w:sz w:val="28"/>
          <w:szCs w:val="28"/>
          <w:lang w:val="kk-KZ"/>
        </w:rPr>
        <w:t xml:space="preserve"> және 22</w:t>
      </w:r>
      <w:r w:rsidR="003A5B89" w:rsidRPr="004D6806">
        <w:rPr>
          <w:position w:val="-4"/>
          <w:sz w:val="28"/>
          <w:szCs w:val="28"/>
          <w:lang w:val="kk-KZ"/>
        </w:rPr>
        <w:object w:dxaOrig="139" w:dyaOrig="300">
          <v:shape id="_x0000_i1165" type="#_x0000_t75" style="width:6.7pt;height:15.05pt" o:ole="">
            <v:imagedata r:id="rId273" o:title=""/>
          </v:shape>
          <o:OLEObject Type="Embed" ProgID="Equation.3" ShapeID="_x0000_i1165" DrawAspect="Content" ObjectID="_1700410221" r:id="rId274"/>
        </w:object>
      </w:r>
      <w:r w:rsidR="003A5B89" w:rsidRPr="004D6806">
        <w:rPr>
          <w:sz w:val="28"/>
          <w:szCs w:val="28"/>
          <w:lang w:val="kk-KZ"/>
        </w:rPr>
        <w:t xml:space="preserve">қа тең екі тік призмадан құрастырылады. Призмалар бір-біріне ВС катетінің бойымен Канада бальзамымен жабыстырылады. Канада бальзамының сыну көрсеткіші </w:t>
      </w:r>
      <w:r w:rsidR="003A5B89" w:rsidRPr="004D6806">
        <w:rPr>
          <w:position w:val="-10"/>
          <w:sz w:val="28"/>
          <w:szCs w:val="28"/>
          <w:lang w:val="kk-KZ"/>
        </w:rPr>
        <w:object w:dxaOrig="940" w:dyaOrig="320">
          <v:shape id="_x0000_i1166" type="#_x0000_t75" style="width:46.9pt;height:15.9pt" o:ole="">
            <v:imagedata r:id="rId275" o:title=""/>
          </v:shape>
          <o:OLEObject Type="Embed" ProgID="Equation.3" ShapeID="_x0000_i1166" DrawAspect="Content" ObjectID="_1700410222" r:id="rId276"/>
        </w:object>
      </w:r>
      <w:r w:rsidR="003A5B89" w:rsidRPr="004D6806">
        <w:rPr>
          <w:sz w:val="28"/>
          <w:szCs w:val="28"/>
          <w:lang w:val="kk-KZ"/>
        </w:rPr>
        <w:t xml:space="preserve"> осы </w:t>
      </w:r>
      <w:r w:rsidR="003A5B89" w:rsidRPr="004D6806">
        <w:rPr>
          <w:position w:val="-6"/>
          <w:sz w:val="28"/>
          <w:szCs w:val="28"/>
          <w:lang w:val="kk-KZ"/>
        </w:rPr>
        <w:object w:dxaOrig="200" w:dyaOrig="220">
          <v:shape id="_x0000_i1167" type="#_x0000_t75" style="width:10.05pt;height:10.9pt" o:ole="">
            <v:imagedata r:id="rId277" o:title=""/>
          </v:shape>
          <o:OLEObject Type="Embed" ProgID="Equation.3" ShapeID="_x0000_i1167" DrawAspect="Content" ObjectID="_1700410223" r:id="rId278"/>
        </w:object>
      </w:r>
      <w:r w:rsidR="003A5B89" w:rsidRPr="004D6806">
        <w:rPr>
          <w:sz w:val="28"/>
          <w:szCs w:val="28"/>
          <w:lang w:val="kk-KZ"/>
        </w:rPr>
        <w:t xml:space="preserve"> Исландия шпатының кәдімгі сәулені сындыру көрсеткішінен кем, өзгеше сәулені сындыру көрсеткішінен артық .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В                             Д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94592" behindDoc="0" locked="0" layoutInCell="1" allowOverlap="1">
                <wp:simplePos x="0" y="0"/>
                <wp:positionH relativeFrom="column">
                  <wp:posOffset>571500</wp:posOffset>
                </wp:positionH>
                <wp:positionV relativeFrom="paragraph">
                  <wp:posOffset>31115</wp:posOffset>
                </wp:positionV>
                <wp:extent cx="800100" cy="457200"/>
                <wp:effectExtent l="5080" t="8890" r="13970" b="10160"/>
                <wp:wrapNone/>
                <wp:docPr id="38"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C4990" id="Line 112"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45pt" to="108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"/>
            </w:pict>
          </mc:Fallback>
        </mc:AlternateContent>
      </w:r>
      <w:r w:rsidRPr="004D6806">
        <w:rPr>
          <w:noProof/>
          <w:sz w:val="28"/>
          <w:szCs w:val="28"/>
        </w:rPr>
        <mc:AlternateContent>
          <mc:Choice Requires="wps">
            <w:drawing>
              <wp:anchor distT="0" distB="0" distL="114300" distR="114300" simplePos="0" relativeHeight="251693568" behindDoc="0" locked="0" layoutInCell="1" allowOverlap="1">
                <wp:simplePos x="0" y="0"/>
                <wp:positionH relativeFrom="column">
                  <wp:posOffset>228600</wp:posOffset>
                </wp:positionH>
                <wp:positionV relativeFrom="paragraph">
                  <wp:posOffset>635</wp:posOffset>
                </wp:positionV>
                <wp:extent cx="1485900" cy="457200"/>
                <wp:effectExtent l="24130" t="6985" r="23495" b="12065"/>
                <wp:wrapNone/>
                <wp:docPr id="37"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parallelogram">
                          <a:avLst>
                            <a:gd name="adj" fmla="val 812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A2A2A" id="AutoShape 111" o:spid="_x0000_s1026" type="#_x0000_t7" style="position:absolute;margin-left:18pt;margin-top:.05pt;width:117pt;height:36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"/>
            </w:pict>
          </mc:Fallback>
        </mc:AlternateContent>
      </w:r>
      <w:r w:rsidR="003A5B89" w:rsidRPr="004D6806">
        <w:rPr>
          <w:sz w:val="28"/>
          <w:szCs w:val="28"/>
          <w:lang w:val="kk-KZ"/>
        </w:rPr>
        <w:t xml:space="preserve">                                                                       </w:t>
      </w:r>
    </w:p>
    <w:p w:rsidR="003A5B89"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97664" behindDoc="0" locked="0" layoutInCell="1" allowOverlap="1">
                <wp:simplePos x="0" y="0"/>
                <wp:positionH relativeFrom="column">
                  <wp:posOffset>342900</wp:posOffset>
                </wp:positionH>
                <wp:positionV relativeFrom="paragraph">
                  <wp:posOffset>84455</wp:posOffset>
                </wp:positionV>
                <wp:extent cx="800100" cy="114300"/>
                <wp:effectExtent l="5080" t="9525" r="23495" b="57150"/>
                <wp:wrapNone/>
                <wp:docPr id="36"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674FC" id="Line 115"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65pt" to="90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">
                <v:stroke endarrow="block"/>
              </v:line>
            </w:pict>
          </mc:Fallback>
        </mc:AlternateContent>
      </w:r>
      <w:r w:rsidRPr="004D6806">
        <w:rPr>
          <w:noProof/>
          <w:sz w:val="28"/>
          <w:szCs w:val="28"/>
        </w:rPr>
        <mc:AlternateContent>
          <mc:Choice Requires="wps">
            <w:drawing>
              <wp:anchor distT="0" distB="0" distL="114300" distR="114300" simplePos="0" relativeHeight="251696640" behindDoc="0" locked="0" layoutInCell="1" allowOverlap="1">
                <wp:simplePos x="0" y="0"/>
                <wp:positionH relativeFrom="column">
                  <wp:posOffset>1028700</wp:posOffset>
                </wp:positionH>
                <wp:positionV relativeFrom="paragraph">
                  <wp:posOffset>84455</wp:posOffset>
                </wp:positionV>
                <wp:extent cx="342900" cy="685800"/>
                <wp:effectExtent l="5080" t="9525" r="52070" b="38100"/>
                <wp:wrapNone/>
                <wp:docPr id="35"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4A5C7" id="Line 114"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6.65pt" to="108pt,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">
                <v:stroke endarrow="block"/>
              </v:line>
            </w:pict>
          </mc:Fallback>
        </mc:AlternateContent>
      </w:r>
      <w:r w:rsidRPr="004D6806">
        <w:rPr>
          <w:noProof/>
          <w:sz w:val="28"/>
          <w:szCs w:val="28"/>
        </w:rPr>
        <mc:AlternateContent>
          <mc:Choice Requires="wps">
            <w:drawing>
              <wp:anchor distT="0" distB="0" distL="114300" distR="114300" simplePos="0" relativeHeight="251695616" behindDoc="0" locked="0" layoutInCell="1" allowOverlap="1">
                <wp:simplePos x="0" y="0"/>
                <wp:positionH relativeFrom="column">
                  <wp:posOffset>228600</wp:posOffset>
                </wp:positionH>
                <wp:positionV relativeFrom="paragraph">
                  <wp:posOffset>84455</wp:posOffset>
                </wp:positionV>
                <wp:extent cx="1714500" cy="0"/>
                <wp:effectExtent l="5080" t="57150" r="23495" b="57150"/>
                <wp:wrapNone/>
                <wp:docPr id="34"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8061B" id="Line 113"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65pt" to="153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4YAKgIAAE0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">
                <v:stroke endarrow="block"/>
              </v:line>
            </w:pict>
          </mc:Fallback>
        </mc:AlternateContent>
      </w:r>
      <w:r w:rsidR="003A5B89"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3A5B89" w:rsidP="004D6806">
      <w:pPr>
        <w:tabs>
          <w:tab w:val="left" w:pos="5580"/>
        </w:tabs>
        <w:rPr>
          <w:sz w:val="28"/>
          <w:szCs w:val="28"/>
          <w:lang w:val="kk-KZ"/>
        </w:rPr>
      </w:pPr>
      <w:r w:rsidRPr="004D6806">
        <w:rPr>
          <w:sz w:val="28"/>
          <w:szCs w:val="28"/>
          <w:lang w:val="kk-KZ"/>
        </w:rPr>
        <w:t xml:space="preserve">     А                            С                                          </w:t>
      </w:r>
    </w:p>
    <w:p w:rsidR="003A5B89" w:rsidRPr="004D6806" w:rsidRDefault="003A5B89" w:rsidP="004D6806">
      <w:pPr>
        <w:tabs>
          <w:tab w:val="left" w:pos="5580"/>
        </w:tabs>
        <w:rPr>
          <w:sz w:val="28"/>
          <w:szCs w:val="28"/>
          <w:lang w:val="kk-KZ"/>
        </w:rPr>
      </w:pPr>
      <w:r w:rsidRPr="004D6806">
        <w:rPr>
          <w:sz w:val="28"/>
          <w:szCs w:val="28"/>
          <w:lang w:val="kk-KZ"/>
        </w:rPr>
        <w:t xml:space="preserve">                                                                        </w:t>
      </w:r>
    </w:p>
    <w:p w:rsidR="003A5B89" w:rsidRPr="004D6806" w:rsidRDefault="003A5B89" w:rsidP="004D6806">
      <w:pPr>
        <w:tabs>
          <w:tab w:val="left" w:pos="5580"/>
        </w:tabs>
        <w:jc w:val="both"/>
        <w:rPr>
          <w:sz w:val="28"/>
          <w:szCs w:val="28"/>
          <w:lang w:val="kk-KZ"/>
        </w:rPr>
      </w:pPr>
      <w:r w:rsidRPr="004D6806">
        <w:rPr>
          <w:sz w:val="28"/>
          <w:szCs w:val="28"/>
          <w:lang w:val="kk-KZ"/>
        </w:rPr>
        <w:t xml:space="preserve">                                                                         </w:t>
      </w:r>
    </w:p>
    <w:p w:rsidR="00857993" w:rsidRPr="004D6806" w:rsidRDefault="00706123" w:rsidP="004D6806">
      <w:pPr>
        <w:tabs>
          <w:tab w:val="left" w:pos="0"/>
        </w:tabs>
        <w:jc w:val="both"/>
        <w:rPr>
          <w:sz w:val="28"/>
          <w:szCs w:val="28"/>
          <w:lang w:val="kk-KZ"/>
        </w:rPr>
      </w:pPr>
      <w:r w:rsidRPr="004D6806">
        <w:rPr>
          <w:sz w:val="28"/>
          <w:szCs w:val="28"/>
          <w:lang w:val="kk-KZ"/>
        </w:rPr>
        <w:tab/>
      </w:r>
      <w:r w:rsidR="003A5B89" w:rsidRPr="004D6806">
        <w:rPr>
          <w:sz w:val="28"/>
          <w:szCs w:val="28"/>
          <w:lang w:val="kk-KZ"/>
        </w:rPr>
        <w:t xml:space="preserve">Кәдімгі сәуле кристал мен Канада бальзамы шекарасында толық шағылады, ол сәуле ВСД  призмаға енбейді, АВС призманың АС жағына түседі, АС қара бояумен боялған, түскен жарық  түгел жұтылады. Өзгеше сәуле толық шағылу құбылысына ұшырамайды, бальзамынан бұрылмай, ВСД призмадан бұрынғы бағытынша өтіп шығады. Сөйтіп Николь призмасынан жазықша поляризацияланған бір шоғы өтеді. Екі призма жабыстырылған Канада </w:t>
      </w:r>
      <w:r w:rsidR="003A5B89" w:rsidRPr="004D6806">
        <w:rPr>
          <w:sz w:val="28"/>
          <w:szCs w:val="28"/>
          <w:lang w:val="kk-KZ"/>
        </w:rPr>
        <w:lastRenderedPageBreak/>
        <w:t xml:space="preserve">бальзамынан ультракүлгін сәулелер өте алмайды, сондықтан Николь призмасын тек толық  поляризацияланған көрінетін жарық  алу үшін ғана пайдалануға болады. Сөйтіп Никольға табиғи жарық түсірілсе одан электр векторы Никольдің ұлы қимасы жазықтығында тербелетін поляризацияланған жарық толқыны өтеді. </w:t>
      </w:r>
    </w:p>
    <w:p w:rsidR="003A5B89" w:rsidRPr="004D6806" w:rsidRDefault="00857993" w:rsidP="004D6806">
      <w:pPr>
        <w:tabs>
          <w:tab w:val="left" w:pos="0"/>
        </w:tabs>
        <w:jc w:val="both"/>
        <w:rPr>
          <w:sz w:val="28"/>
          <w:szCs w:val="28"/>
          <w:lang w:val="kk-KZ"/>
        </w:rPr>
      </w:pPr>
      <w:r w:rsidRPr="004D6806">
        <w:rPr>
          <w:sz w:val="28"/>
          <w:szCs w:val="28"/>
          <w:lang w:val="kk-KZ"/>
        </w:rPr>
        <w:tab/>
      </w:r>
      <w:r w:rsidR="003A5B89" w:rsidRPr="004D6806">
        <w:rPr>
          <w:sz w:val="28"/>
          <w:szCs w:val="28"/>
          <w:lang w:val="kk-KZ"/>
        </w:rPr>
        <w:t xml:space="preserve">Никольдің көмегімен поляризацияланған жарық  электр векторының тербелу бағытын анықтауға да болады. Бірінші жағдайда Николь – поляризатор болса, екінші жағдайда ол – анализатор болады. Егер тізбектеп қойылған екі никольдің ұлы қималары өзара перпендикуляр болса, онда олардан жарық  өтпейді. Егер параллель болса, онда анализатордан өткен жарықтың интенсивтігі </w:t>
      </w:r>
      <w:r w:rsidR="003A5B89" w:rsidRPr="004D6806">
        <w:rPr>
          <w:sz w:val="28"/>
          <w:szCs w:val="28"/>
          <w:lang w:val="en-US"/>
        </w:rPr>
        <w:t>max</w:t>
      </w:r>
      <w:r w:rsidR="003A5B89" w:rsidRPr="004D6806">
        <w:rPr>
          <w:sz w:val="28"/>
          <w:szCs w:val="28"/>
          <w:lang w:val="kk-KZ"/>
        </w:rPr>
        <w:t xml:space="preserve"> болады. Никольдардың ұлы қималары арасындағы бұрыш (</w:t>
      </w:r>
      <w:r w:rsidR="003A5B89" w:rsidRPr="004D6806">
        <w:rPr>
          <w:position w:val="-6"/>
          <w:sz w:val="28"/>
          <w:szCs w:val="28"/>
          <w:lang w:val="kk-KZ"/>
        </w:rPr>
        <w:object w:dxaOrig="240" w:dyaOrig="220">
          <v:shape id="_x0000_i1168" type="#_x0000_t75" style="width:11.7pt;height:10.9pt" o:ole="">
            <v:imagedata r:id="rId279" o:title=""/>
          </v:shape>
          <o:OLEObject Type="Embed" ProgID="Equation.3" ShapeID="_x0000_i1168" DrawAspect="Content" ObjectID="_1700410224" r:id="rId280"/>
        </w:object>
      </w:r>
      <w:r w:rsidR="003A5B89" w:rsidRPr="004D6806">
        <w:rPr>
          <w:sz w:val="28"/>
          <w:szCs w:val="28"/>
          <w:lang w:val="kk-KZ"/>
        </w:rPr>
        <w:t xml:space="preserve">) сүйір болса, онда анализатордан өткен жарық  интенсивтігі (J) сол бұрыш косинусы квадратына  болады. </w:t>
      </w:r>
    </w:p>
    <w:p w:rsidR="00E3350B" w:rsidRPr="004D6806" w:rsidRDefault="00E3350B" w:rsidP="004D6806">
      <w:pPr>
        <w:tabs>
          <w:tab w:val="left" w:pos="5580"/>
        </w:tabs>
        <w:jc w:val="center"/>
        <w:rPr>
          <w:sz w:val="28"/>
          <w:szCs w:val="28"/>
          <w:lang w:val="kk-KZ"/>
        </w:rPr>
      </w:pPr>
    </w:p>
    <w:p w:rsidR="003A5B89" w:rsidRPr="004D6806" w:rsidRDefault="003A5B89" w:rsidP="004D6806">
      <w:pPr>
        <w:tabs>
          <w:tab w:val="left" w:pos="5580"/>
        </w:tabs>
        <w:jc w:val="center"/>
        <w:rPr>
          <w:sz w:val="28"/>
          <w:szCs w:val="28"/>
          <w:lang w:val="kk-KZ"/>
        </w:rPr>
      </w:pPr>
      <w:r w:rsidRPr="004D6806">
        <w:rPr>
          <w:position w:val="-12"/>
          <w:sz w:val="28"/>
          <w:szCs w:val="28"/>
          <w:lang w:val="kk-KZ"/>
        </w:rPr>
        <w:object w:dxaOrig="1380" w:dyaOrig="380">
          <v:shape id="_x0000_i1169" type="#_x0000_t75" style="width:68.65pt;height:18.4pt" o:ole="">
            <v:imagedata r:id="rId281" o:title=""/>
          </v:shape>
          <o:OLEObject Type="Embed" ProgID="Equation.3" ShapeID="_x0000_i1169" DrawAspect="Content" ObjectID="_1700410225" r:id="rId282"/>
        </w:object>
      </w:r>
      <w:r w:rsidRPr="004D6806">
        <w:rPr>
          <w:position w:val="-10"/>
          <w:sz w:val="28"/>
          <w:szCs w:val="28"/>
          <w:lang w:val="kk-KZ"/>
        </w:rPr>
        <w:object w:dxaOrig="180" w:dyaOrig="340">
          <v:shape id="_x0000_i1170" type="#_x0000_t75" style="width:9.2pt;height:17.6pt" o:ole="">
            <v:imagedata r:id="rId71" o:title=""/>
          </v:shape>
          <o:OLEObject Type="Embed" ProgID="Equation.3" ShapeID="_x0000_i1170" DrawAspect="Content" ObjectID="_1700410226" r:id="rId283"/>
        </w:object>
      </w:r>
    </w:p>
    <w:p w:rsidR="00E3350B" w:rsidRPr="004D6806" w:rsidRDefault="00E3350B" w:rsidP="004D6806">
      <w:pPr>
        <w:tabs>
          <w:tab w:val="left" w:pos="5580"/>
        </w:tabs>
        <w:jc w:val="center"/>
        <w:rPr>
          <w:sz w:val="28"/>
          <w:szCs w:val="28"/>
          <w:lang w:val="kk-KZ"/>
        </w:rPr>
      </w:pPr>
    </w:p>
    <w:p w:rsidR="003A5B89" w:rsidRPr="004D6806" w:rsidRDefault="003A5B89" w:rsidP="004D6806">
      <w:pPr>
        <w:tabs>
          <w:tab w:val="left" w:pos="5580"/>
        </w:tabs>
        <w:jc w:val="both"/>
        <w:rPr>
          <w:sz w:val="28"/>
          <w:szCs w:val="28"/>
          <w:lang w:val="kk-KZ"/>
        </w:rPr>
      </w:pPr>
      <w:r w:rsidRPr="004D6806">
        <w:rPr>
          <w:position w:val="-12"/>
          <w:sz w:val="28"/>
          <w:szCs w:val="28"/>
          <w:lang w:val="kk-KZ"/>
        </w:rPr>
        <w:object w:dxaOrig="300" w:dyaOrig="360">
          <v:shape id="_x0000_i1171" type="#_x0000_t75" style="width:15.05pt;height:18.4pt" o:ole="">
            <v:imagedata r:id="rId284" o:title=""/>
          </v:shape>
          <o:OLEObject Type="Embed" ProgID="Equation.3" ShapeID="_x0000_i1171" DrawAspect="Content" ObjectID="_1700410227" r:id="rId285"/>
        </w:object>
      </w:r>
      <w:r w:rsidRPr="004D6806">
        <w:rPr>
          <w:sz w:val="28"/>
          <w:szCs w:val="28"/>
          <w:lang w:val="kk-KZ"/>
        </w:rPr>
        <w:t xml:space="preserve">- екі никольдің қималары параллель болған жағдайда олардың өткен жарық  интенсивтігі. </w:t>
      </w:r>
    </w:p>
    <w:p w:rsidR="003A5B89" w:rsidRPr="004D6806" w:rsidRDefault="00706123" w:rsidP="004D6806">
      <w:pPr>
        <w:tabs>
          <w:tab w:val="left" w:pos="0"/>
        </w:tabs>
        <w:jc w:val="both"/>
        <w:rPr>
          <w:sz w:val="28"/>
          <w:szCs w:val="28"/>
          <w:lang w:val="kk-KZ"/>
        </w:rPr>
      </w:pPr>
      <w:r w:rsidRPr="004D6806">
        <w:rPr>
          <w:sz w:val="28"/>
          <w:szCs w:val="28"/>
          <w:lang w:val="kk-KZ"/>
        </w:rPr>
        <w:tab/>
      </w:r>
      <w:r w:rsidR="003A5B89" w:rsidRPr="004D6806">
        <w:rPr>
          <w:sz w:val="28"/>
          <w:szCs w:val="28"/>
          <w:lang w:val="kk-KZ"/>
        </w:rPr>
        <w:t xml:space="preserve">Малюс заңы. Бұл заңды кез келген поляризатор мен анализатордан өткен жарық интенсивтігін анықтау үшін қолдануға болады.  </w:t>
      </w:r>
    </w:p>
    <w:p w:rsidR="003A5B89" w:rsidRPr="004D6806" w:rsidRDefault="003A5B89" w:rsidP="004D6806">
      <w:pPr>
        <w:tabs>
          <w:tab w:val="left" w:pos="5580"/>
        </w:tabs>
        <w:jc w:val="both"/>
        <w:rPr>
          <w:sz w:val="28"/>
          <w:szCs w:val="28"/>
          <w:lang w:val="kk-KZ"/>
        </w:rPr>
      </w:pPr>
    </w:p>
    <w:p w:rsidR="001A455D" w:rsidRPr="004D6806" w:rsidRDefault="001A455D" w:rsidP="004D6806">
      <w:pPr>
        <w:jc w:val="both"/>
        <w:rPr>
          <w:b/>
          <w:sz w:val="28"/>
          <w:szCs w:val="28"/>
          <w:lang w:val="kk-KZ"/>
        </w:rPr>
      </w:pPr>
    </w:p>
    <w:p w:rsidR="001A455D" w:rsidRPr="004D6806" w:rsidRDefault="001A455D" w:rsidP="004D6806">
      <w:pPr>
        <w:jc w:val="both"/>
        <w:rPr>
          <w:b/>
          <w:sz w:val="28"/>
          <w:szCs w:val="28"/>
          <w:lang w:val="kk-KZ"/>
        </w:rPr>
      </w:pPr>
    </w:p>
    <w:p w:rsidR="003A5B89" w:rsidRPr="00315D0F" w:rsidRDefault="006C3284" w:rsidP="00315D0F">
      <w:pPr>
        <w:pStyle w:val="1"/>
        <w:jc w:val="both"/>
        <w:rPr>
          <w:rFonts w:ascii="Times New Roman" w:hAnsi="Times New Roman"/>
          <w:sz w:val="28"/>
          <w:szCs w:val="28"/>
          <w:lang w:val="kk-KZ"/>
        </w:rPr>
      </w:pPr>
      <w:bookmarkStart w:id="6" w:name="_Toc89702003"/>
      <w:r w:rsidRPr="00315D0F">
        <w:rPr>
          <w:rFonts w:ascii="Times New Roman" w:hAnsi="Times New Roman"/>
          <w:sz w:val="28"/>
          <w:szCs w:val="28"/>
          <w:lang w:val="kk-KZ"/>
        </w:rPr>
        <w:t>Д</w:t>
      </w:r>
      <w:r w:rsidR="003A5B89" w:rsidRPr="00315D0F">
        <w:rPr>
          <w:rFonts w:ascii="Times New Roman" w:hAnsi="Times New Roman"/>
          <w:sz w:val="28"/>
          <w:szCs w:val="28"/>
          <w:lang w:val="kk-KZ"/>
        </w:rPr>
        <w:t>әріс</w:t>
      </w:r>
      <w:r w:rsidR="00315D0F" w:rsidRPr="00315D0F">
        <w:rPr>
          <w:rFonts w:ascii="Times New Roman" w:hAnsi="Times New Roman"/>
          <w:sz w:val="28"/>
          <w:szCs w:val="28"/>
          <w:lang w:val="kk-KZ"/>
        </w:rPr>
        <w:t xml:space="preserve"> №7</w:t>
      </w:r>
      <w:r w:rsidR="003A5B89" w:rsidRPr="00315D0F">
        <w:rPr>
          <w:rFonts w:ascii="Times New Roman" w:hAnsi="Times New Roman"/>
          <w:sz w:val="28"/>
          <w:szCs w:val="28"/>
          <w:lang w:val="kk-KZ"/>
        </w:rPr>
        <w:t>:</w:t>
      </w:r>
      <w:r w:rsidR="004D6806" w:rsidRPr="00315D0F">
        <w:rPr>
          <w:rFonts w:ascii="Times New Roman" w:hAnsi="Times New Roman"/>
          <w:sz w:val="28"/>
          <w:szCs w:val="28"/>
          <w:lang w:val="kk-KZ"/>
        </w:rPr>
        <w:t xml:space="preserve">   </w:t>
      </w:r>
      <w:r w:rsidR="003A5B89" w:rsidRPr="00315D0F">
        <w:rPr>
          <w:rFonts w:ascii="Times New Roman" w:hAnsi="Times New Roman"/>
          <w:sz w:val="28"/>
          <w:szCs w:val="28"/>
          <w:lang w:val="kk-KZ"/>
        </w:rPr>
        <w:t>Жарықтың дисперсия, жұтылуы және шашырауы. Жарық дисперсия, оны бақылау әдістері. Жарықтың фазалық және топтық жылдамдықтары. Қалыпты және аномальды дисперсия.</w:t>
      </w:r>
      <w:r w:rsidR="009F0D7F" w:rsidRPr="00315D0F">
        <w:rPr>
          <w:rFonts w:ascii="Times New Roman" w:hAnsi="Times New Roman"/>
          <w:sz w:val="28"/>
          <w:szCs w:val="28"/>
          <w:lang w:val="kk-KZ"/>
        </w:rPr>
        <w:t xml:space="preserve"> Жарықтың жұтылуы және шашырауы</w:t>
      </w:r>
      <w:bookmarkEnd w:id="6"/>
    </w:p>
    <w:p w:rsidR="00706123" w:rsidRPr="004D6806" w:rsidRDefault="00706123" w:rsidP="004D6806">
      <w:pPr>
        <w:ind w:firstLine="708"/>
        <w:jc w:val="center"/>
        <w:rPr>
          <w:b/>
          <w:sz w:val="28"/>
          <w:szCs w:val="28"/>
          <w:lang w:val="kk-KZ"/>
        </w:rPr>
      </w:pPr>
    </w:p>
    <w:p w:rsidR="00484C36" w:rsidRPr="004D6806" w:rsidRDefault="00706123" w:rsidP="004D6806">
      <w:pPr>
        <w:tabs>
          <w:tab w:val="left" w:pos="0"/>
        </w:tabs>
        <w:jc w:val="both"/>
        <w:rPr>
          <w:sz w:val="28"/>
          <w:szCs w:val="28"/>
          <w:lang w:val="kk-KZ"/>
        </w:rPr>
      </w:pPr>
      <w:r w:rsidRPr="004D6806">
        <w:rPr>
          <w:sz w:val="28"/>
          <w:szCs w:val="28"/>
          <w:lang w:val="kk-KZ"/>
        </w:rPr>
        <w:tab/>
      </w:r>
      <w:r w:rsidR="00484C36" w:rsidRPr="004D6806">
        <w:rPr>
          <w:sz w:val="28"/>
          <w:szCs w:val="28"/>
          <w:lang w:val="kk-KZ"/>
        </w:rPr>
        <w:t xml:space="preserve">Заттың жарық  сындыру көрсеткішінің жарық толқыны ұзындығына тәуелділігі жарық дисперсиясы деп аталады. Заттың абсолют сыну көрсеткіші </w:t>
      </w:r>
      <w:r w:rsidR="00484C36" w:rsidRPr="004D6806">
        <w:rPr>
          <w:position w:val="-6"/>
          <w:sz w:val="28"/>
          <w:szCs w:val="28"/>
          <w:lang w:val="kk-KZ"/>
        </w:rPr>
        <w:object w:dxaOrig="200" w:dyaOrig="220">
          <v:shape id="_x0000_i1172" type="#_x0000_t75" style="width:10.05pt;height:10.9pt" o:ole="">
            <v:imagedata r:id="rId286" o:title=""/>
          </v:shape>
          <o:OLEObject Type="Embed" ProgID="Equation.3" ShapeID="_x0000_i1172" DrawAspect="Content" ObjectID="_1700410228" r:id="rId287"/>
        </w:object>
      </w:r>
      <w:r w:rsidR="00484C36" w:rsidRPr="004D6806">
        <w:rPr>
          <w:sz w:val="28"/>
          <w:szCs w:val="28"/>
          <w:lang w:val="kk-KZ"/>
        </w:rPr>
        <w:t xml:space="preserve"> болса, оның толқын ұзындығына тәуелділігі былай өрнектеледі: </w:t>
      </w:r>
      <w:r w:rsidR="00484C36" w:rsidRPr="004D6806">
        <w:rPr>
          <w:position w:val="-10"/>
          <w:sz w:val="28"/>
          <w:szCs w:val="28"/>
          <w:lang w:val="kk-KZ"/>
        </w:rPr>
        <w:object w:dxaOrig="940" w:dyaOrig="320">
          <v:shape id="_x0000_i1173" type="#_x0000_t75" style="width:46.9pt;height:15.9pt" o:ole="">
            <v:imagedata r:id="rId288" o:title=""/>
          </v:shape>
          <o:OLEObject Type="Embed" ProgID="Equation.3" ShapeID="_x0000_i1173" DrawAspect="Content" ObjectID="_1700410229" r:id="rId289"/>
        </w:object>
      </w:r>
      <w:r w:rsidR="00484C36" w:rsidRPr="004D6806">
        <w:rPr>
          <w:sz w:val="28"/>
          <w:szCs w:val="28"/>
          <w:lang w:val="kk-KZ"/>
        </w:rPr>
        <w:t xml:space="preserve">. Көрінетін жарық  спектр аймағында толқын ұзындығы азайған сайын заттың сыну көрсеткіші ұлғая береді. </w:t>
      </w:r>
    </w:p>
    <w:p w:rsidR="00484C36" w:rsidRPr="004D6806" w:rsidRDefault="00484C36" w:rsidP="004D6806">
      <w:pPr>
        <w:tabs>
          <w:tab w:val="left" w:pos="5580"/>
        </w:tabs>
        <w:rPr>
          <w:sz w:val="28"/>
          <w:szCs w:val="28"/>
          <w:lang w:val="kk-KZ"/>
        </w:rPr>
      </w:pPr>
      <w:r w:rsidRPr="004D6806">
        <w:rPr>
          <w:sz w:val="28"/>
          <w:szCs w:val="28"/>
          <w:lang w:val="kk-KZ"/>
        </w:rPr>
        <w:t xml:space="preserve">                                                                          </w:t>
      </w:r>
      <w:r w:rsidR="00D86CFF" w:rsidRPr="004D6806">
        <w:rPr>
          <w:noProof/>
          <w:sz w:val="28"/>
          <w:szCs w:val="28"/>
        </w:rPr>
        <mc:AlternateContent>
          <mc:Choice Requires="wps">
            <w:drawing>
              <wp:anchor distT="0" distB="0" distL="114300" distR="114300" simplePos="0" relativeHeight="251698688" behindDoc="0" locked="0" layoutInCell="1" allowOverlap="1">
                <wp:simplePos x="0" y="0"/>
                <wp:positionH relativeFrom="column">
                  <wp:posOffset>342900</wp:posOffset>
                </wp:positionH>
                <wp:positionV relativeFrom="paragraph">
                  <wp:posOffset>86360</wp:posOffset>
                </wp:positionV>
                <wp:extent cx="0" cy="914400"/>
                <wp:effectExtent l="52705" t="16510" r="61595" b="12065"/>
                <wp:wrapNone/>
                <wp:docPr id="3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13041" id="Line 116" o:spid="_x0000_s1026" style="position:absolute;flip:y;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8pt" to="27pt,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">
                <v:stroke endarrow="block"/>
              </v:line>
            </w:pict>
          </mc:Fallback>
        </mc:AlternateContent>
      </w:r>
      <w:r w:rsidRPr="004D6806">
        <w:rPr>
          <w:sz w:val="28"/>
          <w:szCs w:val="28"/>
          <w:lang w:val="kk-KZ"/>
        </w:rPr>
        <w:t xml:space="preserve">                                                                          </w:t>
      </w:r>
    </w:p>
    <w:p w:rsidR="00484C36"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00736" behindDoc="0" locked="0" layoutInCell="1" allowOverlap="1">
                <wp:simplePos x="0" y="0"/>
                <wp:positionH relativeFrom="column">
                  <wp:posOffset>552450</wp:posOffset>
                </wp:positionH>
                <wp:positionV relativeFrom="paragraph">
                  <wp:posOffset>48260</wp:posOffset>
                </wp:positionV>
                <wp:extent cx="704850" cy="476250"/>
                <wp:effectExtent l="5080" t="11430" r="13970" b="7620"/>
                <wp:wrapNone/>
                <wp:docPr id="32" name="Freeform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4850" cy="476250"/>
                        </a:xfrm>
                        <a:custGeom>
                          <a:avLst/>
                          <a:gdLst>
                            <a:gd name="T0" fmla="*/ 30 w 1110"/>
                            <a:gd name="T1" fmla="*/ 0 h 750"/>
                            <a:gd name="T2" fmla="*/ 30 w 1110"/>
                            <a:gd name="T3" fmla="*/ 360 h 750"/>
                            <a:gd name="T4" fmla="*/ 210 w 1110"/>
                            <a:gd name="T5" fmla="*/ 540 h 750"/>
                            <a:gd name="T6" fmla="*/ 570 w 1110"/>
                            <a:gd name="T7" fmla="*/ 720 h 750"/>
                            <a:gd name="T8" fmla="*/ 1110 w 1110"/>
                            <a:gd name="T9" fmla="*/ 720 h 750"/>
                          </a:gdLst>
                          <a:ahLst/>
                          <a:cxnLst>
                            <a:cxn ang="0">
                              <a:pos x="T0" y="T1"/>
                            </a:cxn>
                            <a:cxn ang="0">
                              <a:pos x="T2" y="T3"/>
                            </a:cxn>
                            <a:cxn ang="0">
                              <a:pos x="T4" y="T5"/>
                            </a:cxn>
                            <a:cxn ang="0">
                              <a:pos x="T6" y="T7"/>
                            </a:cxn>
                            <a:cxn ang="0">
                              <a:pos x="T8" y="T9"/>
                            </a:cxn>
                          </a:cxnLst>
                          <a:rect l="0" t="0" r="r" b="b"/>
                          <a:pathLst>
                            <a:path w="1110" h="750">
                              <a:moveTo>
                                <a:pt x="30" y="0"/>
                              </a:moveTo>
                              <a:cubicBezTo>
                                <a:pt x="15" y="135"/>
                                <a:pt x="0" y="270"/>
                                <a:pt x="30" y="360"/>
                              </a:cubicBezTo>
                              <a:cubicBezTo>
                                <a:pt x="60" y="450"/>
                                <a:pt x="120" y="480"/>
                                <a:pt x="210" y="540"/>
                              </a:cubicBezTo>
                              <a:cubicBezTo>
                                <a:pt x="300" y="600"/>
                                <a:pt x="420" y="690"/>
                                <a:pt x="570" y="720"/>
                              </a:cubicBezTo>
                              <a:cubicBezTo>
                                <a:pt x="720" y="750"/>
                                <a:pt x="915" y="735"/>
                                <a:pt x="1110" y="7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25AEE" id="Freeform 118" o:spid="_x0000_s1026" style="position:absolute;margin-left:43.5pt;margin-top:3.8pt;width:55.5pt;height:37.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10,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" path="m30,c15,135,,270,30,360v30,90,90,120,180,180c300,600,420,690,570,720v150,30,345,15,540,e" filled="f">
                <v:path arrowok="t" o:connecttype="custom" o:connectlocs="19050,0;19050,228600;133350,342900;361950,457200;704850,457200" o:connectangles="0,0,0,0,0"/>
              </v:shape>
            </w:pict>
          </mc:Fallback>
        </mc:AlternateContent>
      </w:r>
      <w:r w:rsidR="00484C36" w:rsidRPr="004D6806">
        <w:rPr>
          <w:sz w:val="28"/>
          <w:szCs w:val="28"/>
          <w:lang w:val="kk-KZ"/>
        </w:rPr>
        <w:t xml:space="preserve">                                                                           </w:t>
      </w:r>
    </w:p>
    <w:p w:rsidR="00484C36" w:rsidRPr="004D6806" w:rsidRDefault="00484C36" w:rsidP="004D6806">
      <w:pPr>
        <w:tabs>
          <w:tab w:val="left" w:pos="5580"/>
        </w:tabs>
        <w:rPr>
          <w:sz w:val="28"/>
          <w:szCs w:val="28"/>
          <w:lang w:val="kk-KZ"/>
        </w:rPr>
      </w:pPr>
      <w:r w:rsidRPr="004D6806">
        <w:rPr>
          <w:sz w:val="28"/>
          <w:szCs w:val="28"/>
          <w:lang w:val="kk-KZ"/>
        </w:rPr>
        <w:t xml:space="preserve">                                                                          </w:t>
      </w:r>
    </w:p>
    <w:p w:rsidR="00484C36" w:rsidRPr="004D6806" w:rsidRDefault="00484C36" w:rsidP="004D6806">
      <w:pPr>
        <w:tabs>
          <w:tab w:val="left" w:pos="5580"/>
        </w:tabs>
        <w:rPr>
          <w:sz w:val="28"/>
          <w:szCs w:val="28"/>
          <w:lang w:val="kk-KZ"/>
        </w:rPr>
      </w:pPr>
      <w:r w:rsidRPr="004D6806">
        <w:rPr>
          <w:sz w:val="28"/>
          <w:szCs w:val="28"/>
          <w:lang w:val="kk-KZ"/>
        </w:rPr>
        <w:t xml:space="preserve">                                                                           </w:t>
      </w:r>
    </w:p>
    <w:p w:rsidR="00484C36" w:rsidRPr="004D6806" w:rsidRDefault="00484C36" w:rsidP="004D6806">
      <w:pPr>
        <w:tabs>
          <w:tab w:val="left" w:pos="5580"/>
        </w:tabs>
        <w:rPr>
          <w:sz w:val="28"/>
          <w:szCs w:val="28"/>
          <w:lang w:val="kk-KZ"/>
        </w:rPr>
      </w:pPr>
      <w:r w:rsidRPr="004D6806">
        <w:rPr>
          <w:sz w:val="28"/>
          <w:szCs w:val="28"/>
          <w:lang w:val="kk-KZ"/>
        </w:rPr>
        <w:t xml:space="preserve">                                                                           </w:t>
      </w:r>
    </w:p>
    <w:p w:rsidR="00484C36"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699712" behindDoc="0" locked="0" layoutInCell="1" allowOverlap="1">
                <wp:simplePos x="0" y="0"/>
                <wp:positionH relativeFrom="column">
                  <wp:posOffset>342900</wp:posOffset>
                </wp:positionH>
                <wp:positionV relativeFrom="paragraph">
                  <wp:posOffset>147320</wp:posOffset>
                </wp:positionV>
                <wp:extent cx="1143000" cy="0"/>
                <wp:effectExtent l="5080" t="61595" r="23495" b="52705"/>
                <wp:wrapNone/>
                <wp:docPr id="31"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7FEFF" id="Line 117"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1.6pt" to="117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">
                <v:stroke endarrow="block"/>
              </v:line>
            </w:pict>
          </mc:Fallback>
        </mc:AlternateContent>
      </w:r>
      <w:r w:rsidR="00484C36" w:rsidRPr="004D6806">
        <w:rPr>
          <w:sz w:val="28"/>
          <w:szCs w:val="28"/>
          <w:lang w:val="kk-KZ"/>
        </w:rPr>
        <w:t xml:space="preserve">                                                                           </w:t>
      </w:r>
    </w:p>
    <w:p w:rsidR="00857993" w:rsidRPr="004D6806" w:rsidRDefault="00484C36" w:rsidP="004D6806">
      <w:pPr>
        <w:tabs>
          <w:tab w:val="left" w:pos="5580"/>
        </w:tabs>
        <w:jc w:val="both"/>
        <w:rPr>
          <w:sz w:val="28"/>
          <w:szCs w:val="28"/>
          <w:lang w:val="kk-KZ"/>
        </w:rPr>
      </w:pPr>
      <w:r w:rsidRPr="004D6806">
        <w:rPr>
          <w:sz w:val="28"/>
          <w:szCs w:val="28"/>
          <w:lang w:val="kk-KZ"/>
        </w:rPr>
        <w:t xml:space="preserve">                                                                           </w:t>
      </w:r>
    </w:p>
    <w:p w:rsidR="00857993" w:rsidRPr="004D6806" w:rsidRDefault="00857993" w:rsidP="004D6806">
      <w:pPr>
        <w:tabs>
          <w:tab w:val="left" w:pos="0"/>
        </w:tabs>
        <w:jc w:val="both"/>
        <w:rPr>
          <w:sz w:val="28"/>
          <w:szCs w:val="28"/>
          <w:lang w:val="kk-KZ"/>
        </w:rPr>
      </w:pPr>
      <w:r w:rsidRPr="004D6806">
        <w:rPr>
          <w:sz w:val="28"/>
          <w:szCs w:val="28"/>
          <w:lang w:val="kk-KZ"/>
        </w:rPr>
        <w:tab/>
      </w:r>
      <w:r w:rsidR="00484C36" w:rsidRPr="004D6806">
        <w:rPr>
          <w:sz w:val="28"/>
          <w:szCs w:val="28"/>
          <w:lang w:val="kk-KZ"/>
        </w:rPr>
        <w:t xml:space="preserve">Осылай жарық толқындары ұзарғанда, яғни тербеліс жиілігі азайғанда сыну көрсеткішінің кемуі қалыпты дисперсия деп аталады. Қалыпты дисперсияны тәжірибе жасап бақылауға болады. Егер саңылаудан өткен ақ жарық  шоғы жолында тігінен қойылған шыны призма тұрған болса, онда экран бетінде тұтас спектр пайда болады. Оның қызыл шеті призманың қыры жаққа, күлгін шеті табаны жаққа қарай орналасады. Егер жарық жолында бірінші призмаға перпендикуляр етіліп орнатылған екінші призма тұрған болса, одан </w:t>
      </w:r>
      <w:r w:rsidR="00484C36" w:rsidRPr="004D6806">
        <w:rPr>
          <w:sz w:val="28"/>
          <w:szCs w:val="28"/>
          <w:lang w:val="kk-KZ"/>
        </w:rPr>
        <w:lastRenderedPageBreak/>
        <w:t xml:space="preserve">өткен жарық сәулелері сынып жоғары қарай бұрылады, сонда күлгін сәулелер қызыл сәулелерден гөрі күштірек бұрылады да, спектр майысып орналасады. Спектрдің күлгін шеті қызыл шетінен гөрі күштірек майысады. Бұл – қалыпты дисперсия. </w:t>
      </w:r>
      <w:r w:rsidRPr="004D6806">
        <w:rPr>
          <w:sz w:val="28"/>
          <w:szCs w:val="28"/>
          <w:lang w:val="kk-KZ"/>
        </w:rPr>
        <w:t xml:space="preserve">  </w:t>
      </w:r>
    </w:p>
    <w:p w:rsidR="004D6806" w:rsidRDefault="00857993" w:rsidP="004D6806">
      <w:pPr>
        <w:tabs>
          <w:tab w:val="left" w:pos="0"/>
        </w:tabs>
        <w:jc w:val="both"/>
        <w:rPr>
          <w:sz w:val="28"/>
          <w:szCs w:val="28"/>
          <w:lang w:val="kk-KZ"/>
        </w:rPr>
      </w:pPr>
      <w:r w:rsidRPr="004D6806">
        <w:rPr>
          <w:sz w:val="28"/>
          <w:szCs w:val="28"/>
          <w:lang w:val="kk-KZ"/>
        </w:rPr>
        <w:tab/>
      </w:r>
      <w:r w:rsidR="00484C36" w:rsidRPr="004D6806">
        <w:rPr>
          <w:sz w:val="28"/>
          <w:szCs w:val="28"/>
          <w:lang w:val="kk-KZ"/>
        </w:rPr>
        <w:t>Егер екінші призма қуыс болып, оның ішіне бір ерітінді құйылған болса, онда түскен ақ жарық  құрамындағы жасыл түсті сәулелерді ерітінді жұтады да, экранға түскен спектрдің жасыл бөлігінде қоңыр жолақ – жұтылу жолағы пайда болады. Сонда экранда жұтылу жолағының сол жағындағы спектр бөлігінің оған таяу ұшы төмен қарай, оң жағындағы спектр бөлігінің таяу ұшы жоғары қарай иіледі. Басқаша айтқанда жұтылу жолағына таяу спектрдің ұзын толқынды бөлігінің ұшы, қысқа толқынды бөлігінің ұшынан гөрі күштірек майысады, демек оған сәйкес сыну көрсеткіші үлкен болады. Осылай жарық толқыны қысқарғанда, яғни тербеліс жиілігі артқанда сыну көрсеткішінің кемуі аномаль дисперсия деп аталады. Аномаль дисперсия жарық жұтылу жолақтары айқын білінетін газдар мен булардан өткенде де байқалады.</w:t>
      </w:r>
    </w:p>
    <w:p w:rsidR="004D6806" w:rsidRDefault="004D6806" w:rsidP="004D6806">
      <w:pPr>
        <w:tabs>
          <w:tab w:val="left" w:pos="0"/>
        </w:tabs>
        <w:jc w:val="both"/>
        <w:rPr>
          <w:sz w:val="28"/>
          <w:szCs w:val="28"/>
          <w:lang w:val="kk-KZ"/>
        </w:rPr>
      </w:pPr>
    </w:p>
    <w:p w:rsidR="004D6806" w:rsidRDefault="00484C36" w:rsidP="004D6806">
      <w:pPr>
        <w:tabs>
          <w:tab w:val="left" w:pos="0"/>
        </w:tabs>
        <w:jc w:val="both"/>
        <w:rPr>
          <w:sz w:val="28"/>
          <w:szCs w:val="28"/>
          <w:lang w:val="kk-KZ"/>
        </w:rPr>
      </w:pPr>
      <w:r w:rsidRPr="004D6806">
        <w:rPr>
          <w:sz w:val="28"/>
          <w:szCs w:val="28"/>
          <w:lang w:val="kk-KZ"/>
        </w:rPr>
        <w:t xml:space="preserve"> Америка физигі Роберт Вуд 1901 жылы айқас призмалар методын қолданып ақ жарық натрий буынан өткенде байқалатын аномаль дисперсия құбылысын зерттеді. Сонда бір призма ретінде труба ішінде түзілген натрий буы пайдаланылады, екіншісі шыны призма. Сонда ақ жарық  түсірілгенде бу тығыздығы едәуір болған жағдайда спектрдің сары бөлігінде қоңыр жолақ  пайда болды, ол – натрий  буының маңындағы сары сәулелерді жұту жолағы. Осы жұту жолағына ұзын толқындар жағынан таяу келген спектр бөлігінің ұшы натрий буы призмасы табанына (төмен) қарай күштірек майысқан, демек оған сәйкес сыну көрсеткіші үлкен; ал қысқа толқындар жағындағы спектр бөлігінің оған таяу ұшы призманың қырына жоғары қарай майысқан, демек сыну көрсеткіші бірден кем </w:t>
      </w:r>
      <w:r w:rsidRPr="004D6806">
        <w:rPr>
          <w:position w:val="-6"/>
          <w:sz w:val="28"/>
          <w:szCs w:val="28"/>
          <w:lang w:val="kk-KZ"/>
        </w:rPr>
        <w:object w:dxaOrig="540" w:dyaOrig="279">
          <v:shape id="_x0000_i1174" type="#_x0000_t75" style="width:26.8pt;height:14.25pt" o:ole="">
            <v:imagedata r:id="rId290" o:title=""/>
          </v:shape>
          <o:OLEObject Type="Embed" ProgID="Equation.3" ShapeID="_x0000_i1174" DrawAspect="Content" ObjectID="_1700410230" r:id="rId291"/>
        </w:object>
      </w:r>
      <w:r w:rsidRPr="004D6806">
        <w:rPr>
          <w:sz w:val="28"/>
          <w:szCs w:val="28"/>
          <w:lang w:val="kk-KZ"/>
        </w:rPr>
        <w:t xml:space="preserve">. </w:t>
      </w:r>
    </w:p>
    <w:p w:rsidR="004D6806" w:rsidRDefault="004D6806" w:rsidP="004D6806">
      <w:pPr>
        <w:tabs>
          <w:tab w:val="left" w:pos="0"/>
        </w:tabs>
        <w:jc w:val="both"/>
        <w:rPr>
          <w:sz w:val="28"/>
          <w:szCs w:val="28"/>
          <w:lang w:val="kk-KZ"/>
        </w:rPr>
      </w:pPr>
    </w:p>
    <w:p w:rsidR="00484C36" w:rsidRPr="004D6806" w:rsidRDefault="00484C36" w:rsidP="004D6806">
      <w:pPr>
        <w:tabs>
          <w:tab w:val="left" w:pos="0"/>
        </w:tabs>
        <w:jc w:val="both"/>
        <w:rPr>
          <w:sz w:val="28"/>
          <w:szCs w:val="28"/>
          <w:lang w:val="kk-KZ"/>
        </w:rPr>
      </w:pPr>
      <w:r w:rsidRPr="004D6806">
        <w:rPr>
          <w:sz w:val="28"/>
          <w:szCs w:val="28"/>
          <w:lang w:val="kk-KZ"/>
        </w:rPr>
        <w:t xml:space="preserve">Дұрысында спектрдің сары бөлігінде натрий буының өте жақын жатқан екі жұтылу сызығы бар. Егер  натрий буының тығыздығы үлкен болса, онда бұл екі сызық  тұтасып кетеді де, бір жұтылу жолағы байқалады. Ал натрий буының тығыздығы аз болса, онда осы екі сызыққа тән екі жұтылу жолағы байқалады да, спектр бөліктерінің ұштары майысады. Жұтылу сызықтарының ұзын толқын жақтарындағы спектрдің таяу ұшы төмен қарай күштірек иіледі (демек </w:t>
      </w:r>
      <w:r w:rsidRPr="004D6806">
        <w:rPr>
          <w:position w:val="-6"/>
          <w:sz w:val="28"/>
          <w:szCs w:val="28"/>
          <w:lang w:val="kk-KZ"/>
        </w:rPr>
        <w:object w:dxaOrig="200" w:dyaOrig="220">
          <v:shape id="_x0000_i1175" type="#_x0000_t75" style="width:10.05pt;height:10.9pt" o:ole="">
            <v:imagedata r:id="rId292" o:title=""/>
          </v:shape>
          <o:OLEObject Type="Embed" ProgID="Equation.3" ShapeID="_x0000_i1175" DrawAspect="Content" ObjectID="_1700410231" r:id="rId293"/>
        </w:object>
      </w:r>
      <w:r w:rsidRPr="004D6806">
        <w:rPr>
          <w:sz w:val="28"/>
          <w:szCs w:val="28"/>
          <w:lang w:val="kk-KZ"/>
        </w:rPr>
        <w:t xml:space="preserve"> мәні үлкен болады), ал қысқа толқын жақтарындағы спектрдің ұшы жоғары қарай иілген, демек </w:t>
      </w:r>
      <w:r w:rsidRPr="004D6806">
        <w:rPr>
          <w:position w:val="-6"/>
          <w:sz w:val="28"/>
          <w:szCs w:val="28"/>
          <w:lang w:val="kk-KZ"/>
        </w:rPr>
        <w:object w:dxaOrig="540" w:dyaOrig="279">
          <v:shape id="_x0000_i1176" type="#_x0000_t75" style="width:26.8pt;height:14.25pt" o:ole="">
            <v:imagedata r:id="rId294" o:title=""/>
          </v:shape>
          <o:OLEObject Type="Embed" ProgID="Equation.3" ShapeID="_x0000_i1176" DrawAspect="Content" ObjectID="_1700410232" r:id="rId295"/>
        </w:object>
      </w:r>
      <w:r w:rsidRPr="004D6806">
        <w:rPr>
          <w:sz w:val="28"/>
          <w:szCs w:val="28"/>
          <w:lang w:val="kk-KZ"/>
        </w:rPr>
        <w:t xml:space="preserve">. 1912 жылы академик Рождественский жарықтың аномаль дисперсиясын өте дәл метод қолданып зерттеді. </w:t>
      </w:r>
    </w:p>
    <w:p w:rsidR="00857993" w:rsidRPr="004D6806" w:rsidRDefault="00857993" w:rsidP="004D6806">
      <w:pPr>
        <w:tabs>
          <w:tab w:val="left" w:pos="0"/>
        </w:tabs>
        <w:jc w:val="both"/>
        <w:rPr>
          <w:sz w:val="28"/>
          <w:szCs w:val="28"/>
          <w:lang w:val="kk-KZ"/>
        </w:rPr>
      </w:pPr>
      <w:r w:rsidRPr="004D6806">
        <w:rPr>
          <w:sz w:val="28"/>
          <w:szCs w:val="28"/>
          <w:lang w:val="kk-KZ"/>
        </w:rPr>
        <w:tab/>
      </w:r>
      <w:r w:rsidR="00484C36" w:rsidRPr="004D6806">
        <w:rPr>
          <w:sz w:val="28"/>
          <w:szCs w:val="28"/>
          <w:lang w:val="kk-KZ"/>
        </w:rPr>
        <w:t xml:space="preserve">Дисперися құбылысын электрондық теория тұрғысынан қарастырып түсіндіруге болады. Жарық таралған орта атомдарының құрамындағы электрондар жарық  толқындары айнымалы электр өрісі әсерінен еріксіз тербрле бастайды. Осы күштің әсерінен электрон өзінің тепе-теңдік қалпынан ауытқиды. </w:t>
      </w:r>
    </w:p>
    <w:p w:rsidR="00484C36" w:rsidRPr="004D6806" w:rsidRDefault="00857993" w:rsidP="004D6806">
      <w:pPr>
        <w:tabs>
          <w:tab w:val="left" w:pos="0"/>
        </w:tabs>
        <w:jc w:val="both"/>
        <w:rPr>
          <w:sz w:val="28"/>
          <w:szCs w:val="28"/>
          <w:lang w:val="kk-KZ"/>
        </w:rPr>
      </w:pPr>
      <w:r w:rsidRPr="004D6806">
        <w:rPr>
          <w:sz w:val="28"/>
          <w:szCs w:val="28"/>
          <w:lang w:val="kk-KZ"/>
        </w:rPr>
        <w:tab/>
      </w:r>
      <w:r w:rsidR="00484C36" w:rsidRPr="004D6806">
        <w:rPr>
          <w:sz w:val="28"/>
          <w:szCs w:val="28"/>
          <w:lang w:val="kk-KZ"/>
        </w:rPr>
        <w:t xml:space="preserve">Тербелген электронның энергиясы уақытқа байланысты кемиді, яғни тербеліс амплитудасы кішірейеді, барған сайын тербеліс өше береді. Өйткені тербеліп тұрған электроннан элетромагниттік толқын таралады, оған қосымша тербелген электронның энергиясы жылуға және энергияның басқа түрлеріне де айналады. Электрон энгергиясының осылай шығын болуы оның тербелісін </w:t>
      </w:r>
      <w:r w:rsidR="00484C36" w:rsidRPr="004D6806">
        <w:rPr>
          <w:sz w:val="28"/>
          <w:szCs w:val="28"/>
          <w:lang w:val="kk-KZ"/>
        </w:rPr>
        <w:lastRenderedPageBreak/>
        <w:t>бөгеуші күштерді жеңуге жұмсалады. Мұндай бөгеуші күш шамасы электронның жылдамдығына пропоционал болады</w:t>
      </w:r>
    </w:p>
    <w:p w:rsidR="00E3350B" w:rsidRPr="004D6806" w:rsidRDefault="00E3350B" w:rsidP="004D6806">
      <w:pPr>
        <w:tabs>
          <w:tab w:val="left" w:pos="0"/>
        </w:tabs>
        <w:jc w:val="both"/>
        <w:rPr>
          <w:sz w:val="28"/>
          <w:szCs w:val="28"/>
          <w:lang w:val="kk-KZ"/>
        </w:rPr>
      </w:pPr>
    </w:p>
    <w:p w:rsidR="00484C36" w:rsidRPr="004D6806" w:rsidRDefault="00484C36" w:rsidP="004D6806">
      <w:pPr>
        <w:tabs>
          <w:tab w:val="left" w:pos="5580"/>
        </w:tabs>
        <w:jc w:val="center"/>
        <w:rPr>
          <w:sz w:val="28"/>
          <w:szCs w:val="28"/>
          <w:lang w:val="kk-KZ"/>
        </w:rPr>
      </w:pPr>
      <w:r w:rsidRPr="004D6806">
        <w:rPr>
          <w:position w:val="-10"/>
          <w:sz w:val="28"/>
          <w:szCs w:val="28"/>
          <w:lang w:val="kk-KZ"/>
        </w:rPr>
        <w:object w:dxaOrig="880" w:dyaOrig="320">
          <v:shape id="_x0000_i1177" type="#_x0000_t75" style="width:44.35pt;height:15.9pt" o:ole="">
            <v:imagedata r:id="rId296" o:title=""/>
          </v:shape>
          <o:OLEObject Type="Embed" ProgID="Equation.3" ShapeID="_x0000_i1177" DrawAspect="Content" ObjectID="_1700410233" r:id="rId297"/>
        </w:object>
      </w:r>
    </w:p>
    <w:p w:rsidR="00E3350B" w:rsidRPr="004D6806" w:rsidRDefault="00E3350B" w:rsidP="004D6806">
      <w:pPr>
        <w:tabs>
          <w:tab w:val="left" w:pos="5580"/>
        </w:tabs>
        <w:jc w:val="center"/>
        <w:rPr>
          <w:sz w:val="28"/>
          <w:szCs w:val="28"/>
          <w:lang w:val="kk-KZ"/>
        </w:rPr>
      </w:pPr>
    </w:p>
    <w:p w:rsidR="00857993" w:rsidRPr="004D6806" w:rsidRDefault="00484C36" w:rsidP="004D6806">
      <w:pPr>
        <w:tabs>
          <w:tab w:val="left" w:pos="5580"/>
        </w:tabs>
        <w:jc w:val="both"/>
        <w:rPr>
          <w:sz w:val="28"/>
          <w:szCs w:val="28"/>
          <w:lang w:val="kk-KZ"/>
        </w:rPr>
      </w:pPr>
      <w:r w:rsidRPr="004D6806">
        <w:rPr>
          <w:sz w:val="28"/>
          <w:szCs w:val="28"/>
          <w:lang w:val="kk-KZ"/>
        </w:rPr>
        <w:t xml:space="preserve">х – электронның жылдамдығы, </w:t>
      </w:r>
      <w:r w:rsidRPr="004D6806">
        <w:rPr>
          <w:sz w:val="28"/>
          <w:szCs w:val="28"/>
          <w:lang w:val="en-US"/>
        </w:rPr>
        <w:t>g</w:t>
      </w:r>
      <w:r w:rsidRPr="004D6806">
        <w:rPr>
          <w:sz w:val="28"/>
          <w:szCs w:val="28"/>
          <w:lang w:val="kk-KZ"/>
        </w:rPr>
        <w:t xml:space="preserve"> – атомның табиғатына байланысты пропорционалдық коэффициент. Және қарастырылып отырған атомға оны қоршаған басқа атомдар да әсер етеді, жарық сиретілген газда таралған жағдайда оны есепке алмауға болады. Классикалық  электродинамика электрондар үдей қозғалғанда ғана электромагниттік толқындар, демек жарық  толқындары пайда болады, электрондар бір қалыпты қозғалғанда ондай толқындар пайда болмайды. </w:t>
      </w:r>
    </w:p>
    <w:p w:rsidR="00857993" w:rsidRPr="004D6806" w:rsidRDefault="00857993" w:rsidP="004D6806">
      <w:pPr>
        <w:jc w:val="both"/>
        <w:rPr>
          <w:sz w:val="28"/>
          <w:szCs w:val="28"/>
          <w:lang w:val="kk-KZ"/>
        </w:rPr>
      </w:pPr>
      <w:r w:rsidRPr="004D6806">
        <w:rPr>
          <w:sz w:val="28"/>
          <w:szCs w:val="28"/>
          <w:lang w:val="kk-KZ"/>
        </w:rPr>
        <w:tab/>
      </w:r>
      <w:r w:rsidR="00484C36" w:rsidRPr="004D6806">
        <w:rPr>
          <w:sz w:val="28"/>
          <w:szCs w:val="28"/>
          <w:lang w:val="kk-KZ"/>
        </w:rPr>
        <w:t xml:space="preserve">Алайда бұл қағида орындала бермейді. Совет физигі Черенковтың (1934) академик Вавилов жетегімен жүргізген бақылауынша электрондар жарықтың фазалық жылдамдығынан үлкен тұрақты жылдамдықпен қозғалған жағдайда жарық  толқындары пайда болады. Осылай электрондар жарық жылдамдығынан үлкен жылдамдықпен қозғалғанда шыққан жарық  Черенков жарығы, бұл құбылыс Вавилов – Черенков эффектісі деп аталады. Черенков радийдан шыққан </w:t>
      </w:r>
      <w:r w:rsidR="00484C36" w:rsidRPr="004D6806">
        <w:rPr>
          <w:position w:val="-10"/>
          <w:sz w:val="28"/>
          <w:szCs w:val="28"/>
          <w:lang w:val="kk-KZ"/>
        </w:rPr>
        <w:object w:dxaOrig="200" w:dyaOrig="260">
          <v:shape id="_x0000_i1178" type="#_x0000_t75" style="width:10.05pt;height:12.55pt" o:ole="">
            <v:imagedata r:id="rId298" o:title=""/>
          </v:shape>
          <o:OLEObject Type="Embed" ProgID="Equation.3" ShapeID="_x0000_i1178" DrawAspect="Content" ObjectID="_1700410234" r:id="rId299"/>
        </w:object>
      </w:r>
      <w:r w:rsidR="00484C36" w:rsidRPr="004D6806">
        <w:rPr>
          <w:sz w:val="28"/>
          <w:szCs w:val="28"/>
          <w:lang w:val="kk-KZ"/>
        </w:rPr>
        <w:t xml:space="preserve">- сәулелер өткенде ерітінділердің жарық шығаруын зерттей жүріп, </w:t>
      </w:r>
      <w:r w:rsidR="00484C36" w:rsidRPr="004D6806">
        <w:rPr>
          <w:position w:val="-10"/>
          <w:sz w:val="28"/>
          <w:szCs w:val="28"/>
          <w:lang w:val="kk-KZ"/>
        </w:rPr>
        <w:object w:dxaOrig="200" w:dyaOrig="260">
          <v:shape id="_x0000_i1179" type="#_x0000_t75" style="width:10.05pt;height:12.55pt" o:ole="">
            <v:imagedata r:id="rId298" o:title=""/>
          </v:shape>
          <o:OLEObject Type="Embed" ProgID="Equation.3" ShapeID="_x0000_i1179" DrawAspect="Content" ObjectID="_1700410235" r:id="rId300"/>
        </w:object>
      </w:r>
      <w:r w:rsidR="00484C36" w:rsidRPr="004D6806">
        <w:rPr>
          <w:sz w:val="28"/>
          <w:szCs w:val="28"/>
          <w:lang w:val="kk-KZ"/>
        </w:rPr>
        <w:t xml:space="preserve">- сәулелері өткенде еріткіштердің өздері де өте әлсіз жарық  шығаратындығын байқады. Зерттей келгенде </w:t>
      </w:r>
      <w:r w:rsidR="00484C36" w:rsidRPr="004D6806">
        <w:rPr>
          <w:position w:val="-10"/>
          <w:sz w:val="28"/>
          <w:szCs w:val="28"/>
          <w:lang w:val="kk-KZ"/>
        </w:rPr>
        <w:object w:dxaOrig="200" w:dyaOrig="260">
          <v:shape id="_x0000_i1180" type="#_x0000_t75" style="width:10.05pt;height:12.55pt" o:ole="">
            <v:imagedata r:id="rId298" o:title=""/>
          </v:shape>
          <o:OLEObject Type="Embed" ProgID="Equation.3" ShapeID="_x0000_i1180" DrawAspect="Content" ObjectID="_1700410236" r:id="rId301"/>
        </w:object>
      </w:r>
      <w:r w:rsidR="00484C36" w:rsidRPr="004D6806">
        <w:rPr>
          <w:sz w:val="28"/>
          <w:szCs w:val="28"/>
          <w:lang w:val="kk-KZ"/>
        </w:rPr>
        <w:t xml:space="preserve">- сәулелер өткенде барлық  таза сұйықтар (су, бензол ....) әлгіндей әлсіз жарық шығаратындығы тағайындалды. Арнап жасалған тәжірибелер бұл жарықтың люминесценцияға жатпайтындығын көрсетті. Сұйықтан </w:t>
      </w:r>
      <w:r w:rsidR="00484C36" w:rsidRPr="004D6806">
        <w:rPr>
          <w:position w:val="-10"/>
          <w:sz w:val="28"/>
          <w:szCs w:val="28"/>
          <w:lang w:val="kk-KZ"/>
        </w:rPr>
        <w:object w:dxaOrig="200" w:dyaOrig="260">
          <v:shape id="_x0000_i1181" type="#_x0000_t75" style="width:10.05pt;height:12.55pt" o:ole="">
            <v:imagedata r:id="rId298" o:title=""/>
          </v:shape>
          <o:OLEObject Type="Embed" ProgID="Equation.3" ShapeID="_x0000_i1181" DrawAspect="Content" ObjectID="_1700410237" r:id="rId302"/>
        </w:object>
      </w:r>
      <w:r w:rsidR="00484C36" w:rsidRPr="004D6806">
        <w:rPr>
          <w:sz w:val="28"/>
          <w:szCs w:val="28"/>
          <w:lang w:val="kk-KZ"/>
        </w:rPr>
        <w:t xml:space="preserve">- сәулелер өткенде байқалатын бұл жарықты </w:t>
      </w:r>
      <w:r w:rsidR="00484C36" w:rsidRPr="004D6806">
        <w:rPr>
          <w:position w:val="-10"/>
          <w:sz w:val="28"/>
          <w:szCs w:val="28"/>
          <w:lang w:val="kk-KZ"/>
        </w:rPr>
        <w:object w:dxaOrig="200" w:dyaOrig="260">
          <v:shape id="_x0000_i1182" type="#_x0000_t75" style="width:10.05pt;height:12.55pt" o:ole="">
            <v:imagedata r:id="rId298" o:title=""/>
          </v:shape>
          <o:OLEObject Type="Embed" ProgID="Equation.3" ShapeID="_x0000_i1182" DrawAspect="Content" ObjectID="_1700410238" r:id="rId303"/>
        </w:object>
      </w:r>
      <w:r w:rsidR="00484C36" w:rsidRPr="004D6806">
        <w:rPr>
          <w:sz w:val="28"/>
          <w:szCs w:val="28"/>
          <w:lang w:val="kk-KZ"/>
        </w:rPr>
        <w:t xml:space="preserve">- сәулелер әсерінен сұйықтың атомдарынан бөлініп шыққан шапшаң электрондар шығаратындығы дәлелденді. Осылайша табылған Черенков жарығының бір ерекшелігі сол, бұл жарық тек алға қарай бір бағытта таралады. Черенков жарығының осы қасиеті бұл құбылысты дұрыс ұғынуға негіз болды. Совет физиктері 1937 жылы Франк пен Тамм бұл құбылысты теория жүзінде толық түсіндірді.Вавилов – Черенков эффектісі тек электрондар ғана емес, зарядталған басқа шапшаң бөлшектер қозғалғанда ғана байқалады. Бұл құбылысты бақылап ондай бөлшектердің жылдамдығын, зарядын анықтауға болады. Жарық  бір ортадан өткенде оның интенсивтігі кемиді, өйткені жарық  толқындары электр өрісі ықпалынан заттың атомдарының құрамындағы электрондар еріксіз тербеледі, олардың тербелуін сүйемелдеу үшін жарық толқыны энергиясы жұмсалады. Ол энергия кейін энергияның басқа түрлеріне айналады. Заттың бөлшектерінің бір-бірісмен соғылысу нәтижесінде электрондардың тербеліс энергиясының едәуір үлесі молекулалық  тәртіпсіз қозғалыс энергиясына айналады. Соның нәтижесінде дене қызады. Сөйтіп біраз жарық энергиясы жұтылады. Осылай жарық толқыны энергиясының сол тоқынның затқа енуіне байланыстя кемуі жарықтың жұтылуы деп аталады. Тәжірибеге қарағанда жарық интенсивтігінің кему дәрежесі жарық өткен заттың табиғатына және оның қалыңдығына байланысты. Жарық заттан өткенде толқын ұзындығы әр түрлі сәулелер түрліше жұтылады, яғни жарық жұту құбылысының талғама (селективтік) сипаты болады. Мысалы қызыл түсті шыны жасыл, көк, күлгін сәулелерді өте көп жұтады, қызыл және қызғылт-сары сәулелерді болымсыз аз жұтады. Сондықтан қызыл шыныға ақ жарық түсірілсе, одан тек қызыл түс туғызатын ұзын толқынды сәулелер ғана өтеді. Егер сол </w:t>
      </w:r>
      <w:r w:rsidR="00484C36" w:rsidRPr="004D6806">
        <w:rPr>
          <w:sz w:val="28"/>
          <w:szCs w:val="28"/>
          <w:lang w:val="kk-KZ"/>
        </w:rPr>
        <w:lastRenderedPageBreak/>
        <w:t xml:space="preserve">шыныға жасыл немесе көк жарық түсірілсе, онда ол шыны қоңыр болып корінеді. </w:t>
      </w:r>
    </w:p>
    <w:p w:rsidR="00484C36" w:rsidRPr="004D6806" w:rsidRDefault="00484C36" w:rsidP="004D6806">
      <w:pPr>
        <w:ind w:firstLine="708"/>
        <w:jc w:val="both"/>
        <w:rPr>
          <w:sz w:val="28"/>
          <w:szCs w:val="28"/>
          <w:lang w:val="kk-KZ"/>
        </w:rPr>
      </w:pPr>
      <w:r w:rsidRPr="004D6806">
        <w:rPr>
          <w:sz w:val="28"/>
          <w:szCs w:val="28"/>
          <w:lang w:val="kk-KZ"/>
        </w:rPr>
        <w:t xml:space="preserve">Сөйтіп көрінетін сәулелерді талғап жұтатын денелер мөлдір денелер болып табылады, ал көрінетін сәулелерді болымсыз аз жұтатын денелер түссіз мөлдір денелер болады (шыны, кварц, ауа т.б.). </w:t>
      </w:r>
    </w:p>
    <w:p w:rsidR="00484C36" w:rsidRPr="004D6806" w:rsidRDefault="00484C36" w:rsidP="004D6806">
      <w:pPr>
        <w:tabs>
          <w:tab w:val="left" w:pos="540"/>
        </w:tabs>
        <w:jc w:val="both"/>
        <w:rPr>
          <w:sz w:val="28"/>
          <w:szCs w:val="28"/>
          <w:lang w:val="kk-KZ"/>
        </w:rPr>
      </w:pPr>
      <w:r w:rsidRPr="004D6806">
        <w:rPr>
          <w:sz w:val="28"/>
          <w:szCs w:val="28"/>
          <w:lang w:val="kk-KZ"/>
        </w:rPr>
        <w:tab/>
        <w:t xml:space="preserve">Нақтылы орта оптикаша біртекті орта болмайды, оның сыну көрсеткіші бір нүктеден екінші нүктеге көшкенде өзгеріп отырады, себебі ортада қоспа бөгде бөлшектер болады. Мысалы, газдың ішінде қатты зат бөлшектері (түтін), су тамшылары (тұман), сұйық  ішінде ұсақ қатты бөлшектер (суспензия), бір сұйық  ішінде екінші сұйық  тамшылары (эмульсия) болулары мүмкін. Мұндай жағдайларда орта оптикаша біртекті бола алмайды. Ондай орта «лайқа» орта деп аталады. Жарық  лайқа ортада таралғанда орта ішіндегі бөгде бөлшектер жарықтың бастапқы таралу бағытын өзгертеді, біраз жарық басқа бағытта таралады, яғни жарық шашырайды. Осы себептен лайқа ортада таралған жарық шоғы бүйірден қарағанда айқын көрінеді. Мысалы түнде прожектор жарығының көрінетіні осыдан. Мысалы стаканды таза сұйық  және одеколон тамшысын құйған сұйық . </w:t>
      </w:r>
    </w:p>
    <w:p w:rsidR="00BE5591" w:rsidRPr="004D6806" w:rsidRDefault="00484C36" w:rsidP="004D6806">
      <w:pPr>
        <w:ind w:firstLine="708"/>
        <w:jc w:val="both"/>
        <w:rPr>
          <w:b/>
          <w:sz w:val="28"/>
          <w:szCs w:val="28"/>
          <w:lang w:val="kk-KZ"/>
        </w:rPr>
      </w:pPr>
      <w:r w:rsidRPr="004D6806">
        <w:rPr>
          <w:sz w:val="28"/>
          <w:szCs w:val="28"/>
          <w:lang w:val="kk-KZ"/>
        </w:rPr>
        <w:t>Жарық  лайқа ортадан өткенде шашырау нәтижесінде жарық интенсивтігі бастапқыдан гөрі кемиді.Сонымен қатар лайқа ортада жарық жұтылады. Сөйтіп жарық лайқа ортадан өткенде оның интенсивтігі шашырау және жұтылу нәтижесінде, тек жұтылғандағыдан гөрі көбірек кемиді. Жарықтың лайқа ортада шашырауын алғаш ағылшын физигі Тиндаль бақылап  зерттеген. Сондықтан бұл құбылыс кейде Тиндаль эффекті деп аталады.</w:t>
      </w:r>
    </w:p>
    <w:p w:rsidR="001A455D" w:rsidRPr="004D6806" w:rsidRDefault="001A455D" w:rsidP="004D6806">
      <w:pPr>
        <w:jc w:val="both"/>
        <w:rPr>
          <w:b/>
          <w:sz w:val="28"/>
          <w:szCs w:val="28"/>
          <w:lang w:val="kk-KZ"/>
        </w:rPr>
      </w:pPr>
    </w:p>
    <w:p w:rsidR="001A455D" w:rsidRPr="00315D0F" w:rsidRDefault="001A455D" w:rsidP="004D6806">
      <w:pPr>
        <w:jc w:val="both"/>
        <w:rPr>
          <w:b/>
          <w:sz w:val="28"/>
          <w:szCs w:val="28"/>
          <w:lang w:val="kk-KZ"/>
        </w:rPr>
      </w:pPr>
    </w:p>
    <w:p w:rsidR="00E05486" w:rsidRPr="00315D0F" w:rsidRDefault="006C3284" w:rsidP="00315D0F">
      <w:pPr>
        <w:pStyle w:val="1"/>
        <w:rPr>
          <w:rFonts w:ascii="Times New Roman" w:hAnsi="Times New Roman"/>
          <w:sz w:val="28"/>
          <w:szCs w:val="28"/>
          <w:lang w:val="kk-KZ"/>
        </w:rPr>
      </w:pPr>
      <w:bookmarkStart w:id="7" w:name="_Toc89702004"/>
      <w:r w:rsidRPr="00315D0F">
        <w:rPr>
          <w:rFonts w:ascii="Times New Roman" w:hAnsi="Times New Roman"/>
          <w:sz w:val="28"/>
          <w:szCs w:val="28"/>
          <w:lang w:val="kk-KZ"/>
        </w:rPr>
        <w:t>Д</w:t>
      </w:r>
      <w:r w:rsidR="00E05486" w:rsidRPr="00315D0F">
        <w:rPr>
          <w:rFonts w:ascii="Times New Roman" w:hAnsi="Times New Roman"/>
          <w:sz w:val="28"/>
          <w:szCs w:val="28"/>
          <w:lang w:val="kk-KZ"/>
        </w:rPr>
        <w:t xml:space="preserve">әріс </w:t>
      </w:r>
      <w:r w:rsidR="00315D0F" w:rsidRPr="00315D0F">
        <w:rPr>
          <w:rFonts w:ascii="Times New Roman" w:hAnsi="Times New Roman"/>
          <w:sz w:val="28"/>
          <w:szCs w:val="28"/>
          <w:lang w:val="kk-KZ"/>
        </w:rPr>
        <w:t xml:space="preserve">№8. </w:t>
      </w:r>
      <w:r w:rsidR="00E05486" w:rsidRPr="00315D0F">
        <w:rPr>
          <w:rFonts w:ascii="Times New Roman" w:hAnsi="Times New Roman"/>
          <w:sz w:val="28"/>
          <w:szCs w:val="28"/>
          <w:lang w:val="kk-KZ"/>
        </w:rPr>
        <w:t xml:space="preserve">Сәуле шығару түрлері. Жылулық сәуле шығару заңдары. Кирхгоф заңы. </w:t>
      </w:r>
      <w:r w:rsidR="007E4462" w:rsidRPr="00315D0F">
        <w:rPr>
          <w:rFonts w:ascii="Times New Roman" w:hAnsi="Times New Roman"/>
          <w:sz w:val="28"/>
          <w:szCs w:val="28"/>
          <w:lang w:val="kk-KZ"/>
        </w:rPr>
        <w:t>Абсолют қара дене. Стефан-Больцман және Вин заңдары. Планк формула</w:t>
      </w:r>
      <w:r w:rsidR="00DB6FAB" w:rsidRPr="00315D0F">
        <w:rPr>
          <w:rFonts w:ascii="Times New Roman" w:hAnsi="Times New Roman"/>
          <w:sz w:val="28"/>
          <w:szCs w:val="28"/>
          <w:lang w:val="kk-KZ"/>
        </w:rPr>
        <w:t>с</w:t>
      </w:r>
      <w:r w:rsidR="007E4462" w:rsidRPr="00315D0F">
        <w:rPr>
          <w:rFonts w:ascii="Times New Roman" w:hAnsi="Times New Roman"/>
          <w:sz w:val="28"/>
          <w:szCs w:val="28"/>
          <w:lang w:val="kk-KZ"/>
        </w:rPr>
        <w:t>ы.</w:t>
      </w:r>
      <w:bookmarkEnd w:id="7"/>
    </w:p>
    <w:p w:rsidR="007E4462" w:rsidRPr="004D6806" w:rsidRDefault="007E4462" w:rsidP="004D6806">
      <w:pPr>
        <w:ind w:firstLine="708"/>
        <w:jc w:val="both"/>
        <w:rPr>
          <w:b/>
          <w:sz w:val="28"/>
          <w:szCs w:val="28"/>
          <w:lang w:val="kk-KZ"/>
        </w:rPr>
      </w:pPr>
    </w:p>
    <w:p w:rsidR="00E3350B" w:rsidRPr="004D6806" w:rsidRDefault="008165C4" w:rsidP="004D6806">
      <w:pPr>
        <w:ind w:firstLine="708"/>
        <w:jc w:val="both"/>
        <w:rPr>
          <w:sz w:val="28"/>
          <w:szCs w:val="28"/>
          <w:lang w:val="kk-KZ"/>
        </w:rPr>
      </w:pPr>
      <w:r w:rsidRPr="004D6806">
        <w:rPr>
          <w:sz w:val="28"/>
          <w:szCs w:val="28"/>
          <w:lang w:val="kk-KZ"/>
        </w:rPr>
        <w:t>Денелердің қыздырған кезде жарық шығаруын температуралық жарық немесе жылулық сәулелену деп атаймыз. Температуралық жарықтың тепе-теңдік сипатын дененің сәуле шығару нәтижесінде энергиясы қанша кемісе, өзі жұтқан сәулелік энергия мөлшері де сондай болумен түсіндіруге болады. Сөйтіп, жылулық сәулелену үшін тепе-теңдік күй өзінен-өзі орнауы керек. Сонда дене н аз, не көп энергия жұтқан жағдайларда шығарылатын сәуле интенсивтігі күшеюі немесе бәсеңдеуі нәтижесінде жүйе қайтадан бұрынғы күйіне оралады да, тепе-теңдік орнықты болады.</w:t>
      </w:r>
    </w:p>
    <w:p w:rsidR="008165C4" w:rsidRPr="004D6806" w:rsidRDefault="008165C4" w:rsidP="004D6806">
      <w:pPr>
        <w:ind w:firstLine="708"/>
        <w:jc w:val="both"/>
        <w:rPr>
          <w:sz w:val="28"/>
          <w:szCs w:val="28"/>
          <w:lang w:val="kk-KZ"/>
        </w:rPr>
      </w:pPr>
      <w:r w:rsidRPr="004D6806">
        <w:rPr>
          <w:sz w:val="28"/>
          <w:szCs w:val="28"/>
          <w:lang w:val="kk-KZ"/>
        </w:rPr>
        <w:t>Мысалы, қабырғалары жылу өткізбейтін бос қуыс ішінде температурасы әр түрлі бірнеше дене болып, олардың бірінен-біріне жылу тек сәуле арқылы ауысатын болса</w:t>
      </w:r>
      <w:r w:rsidR="00762EE4" w:rsidRPr="004D6806">
        <w:rPr>
          <w:sz w:val="28"/>
          <w:szCs w:val="28"/>
          <w:lang w:val="kk-KZ"/>
        </w:rPr>
        <w:t>, онда біраз уақыт өткен соң шығару және сәуле жұтылу нәтижесінде олардың температуралары теңеледі, сөйтіп жылулық тепе-теңдік күйге түседі. Сонымен белгілі бір температурада сәулелік энергия  үздіксіз шығарылып және жұтылып отырады, сондай-ақ сәулелік энергия шығару және жұтылу қабілеттері бір-біріне байланысты болады.</w:t>
      </w:r>
    </w:p>
    <w:p w:rsidR="00762EE4" w:rsidRPr="004D6806" w:rsidRDefault="00762EE4" w:rsidP="004D6806">
      <w:pPr>
        <w:ind w:firstLine="708"/>
        <w:jc w:val="both"/>
        <w:rPr>
          <w:sz w:val="28"/>
          <w:szCs w:val="28"/>
          <w:lang w:val="kk-KZ"/>
        </w:rPr>
      </w:pPr>
      <w:r w:rsidRPr="004D6806">
        <w:rPr>
          <w:sz w:val="28"/>
          <w:szCs w:val="28"/>
          <w:lang w:val="kk-KZ"/>
        </w:rPr>
        <w:t xml:space="preserve">Дененің бетінен бірлік уақытта шығарылатын сәулелік энергия мөлшері дененің сәуле шығарғыштық қабілеті немесе энергетикалық жарқыраушы деп </w:t>
      </w:r>
      <w:r w:rsidRPr="004D6806">
        <w:rPr>
          <w:sz w:val="28"/>
          <w:szCs w:val="28"/>
          <w:lang w:val="kk-KZ"/>
        </w:rPr>
        <w:lastRenderedPageBreak/>
        <w:t>аталады. Егер дененің сәуле шығарғыштық қабілеті (</w:t>
      </w:r>
      <w:r w:rsidR="008853F4" w:rsidRPr="004D6806">
        <w:rPr>
          <w:position w:val="-6"/>
          <w:sz w:val="28"/>
          <w:szCs w:val="28"/>
          <w:lang w:val="kk-KZ"/>
        </w:rPr>
        <w:object w:dxaOrig="340" w:dyaOrig="279">
          <v:shape id="_x0000_i1183" type="#_x0000_t75" style="width:20.95pt;height:17.6pt" o:ole="">
            <v:imagedata r:id="rId304" o:title=""/>
          </v:shape>
          <o:OLEObject Type="Embed" ProgID="Equation.3" ShapeID="_x0000_i1183" DrawAspect="Content" ObjectID="_1700410239" r:id="rId305"/>
        </w:object>
      </w:r>
      <w:r w:rsidRPr="004D6806">
        <w:rPr>
          <w:sz w:val="28"/>
          <w:szCs w:val="28"/>
          <w:lang w:val="kk-KZ"/>
        </w:rPr>
        <w:t>) спектрлік аралықтың бір алқабына есептелінсе, оны дененің спектрлік сәуле</w:t>
      </w:r>
      <w:r w:rsidR="008853F4" w:rsidRPr="004D6806">
        <w:rPr>
          <w:sz w:val="28"/>
          <w:szCs w:val="28"/>
          <w:lang w:val="kk-KZ"/>
        </w:rPr>
        <w:t>шығарғыштық қабілеті</w:t>
      </w:r>
      <w:r w:rsidR="008853F4" w:rsidRPr="004D6806">
        <w:rPr>
          <w:position w:val="-12"/>
          <w:sz w:val="28"/>
          <w:szCs w:val="28"/>
          <w:lang w:val="kk-KZ"/>
        </w:rPr>
        <w:object w:dxaOrig="279" w:dyaOrig="360">
          <v:shape id="_x0000_i1184" type="#_x0000_t75" style="width:20.95pt;height:26.8pt" o:ole="">
            <v:imagedata r:id="rId306" o:title=""/>
          </v:shape>
          <o:OLEObject Type="Embed" ProgID="Equation.3" ShapeID="_x0000_i1184" DrawAspect="Content" ObjectID="_1700410240" r:id="rId307"/>
        </w:object>
      </w:r>
      <w:r w:rsidR="008853F4" w:rsidRPr="004D6806">
        <w:rPr>
          <w:sz w:val="28"/>
          <w:szCs w:val="28"/>
          <w:lang w:val="kk-KZ"/>
        </w:rPr>
        <w:t xml:space="preserve"> деп атайды. Сөйтіп дененің сәуле шығарғыштық қабілеті мынаған тең:</w:t>
      </w:r>
    </w:p>
    <w:p w:rsidR="008853F4" w:rsidRPr="004D6806" w:rsidRDefault="008853F4" w:rsidP="004D6806">
      <w:pPr>
        <w:ind w:firstLine="708"/>
        <w:jc w:val="center"/>
        <w:rPr>
          <w:sz w:val="28"/>
          <w:szCs w:val="28"/>
          <w:lang w:val="kk-KZ"/>
        </w:rPr>
      </w:pPr>
      <w:r w:rsidRPr="004D6806">
        <w:rPr>
          <w:sz w:val="28"/>
          <w:szCs w:val="28"/>
          <w:lang w:val="kk-KZ"/>
        </w:rPr>
        <w:t xml:space="preserve">                  </w:t>
      </w:r>
      <w:r w:rsidRPr="004D6806">
        <w:rPr>
          <w:position w:val="-18"/>
          <w:sz w:val="28"/>
          <w:szCs w:val="28"/>
          <w:lang w:val="kk-KZ"/>
        </w:rPr>
        <w:object w:dxaOrig="1180" w:dyaOrig="520">
          <v:shape id="_x0000_i1185" type="#_x0000_t75" style="width:69.5pt;height:31pt" o:ole="">
            <v:imagedata r:id="rId308" o:title=""/>
          </v:shape>
          <o:OLEObject Type="Embed" ProgID="Equation.3" ShapeID="_x0000_i1185" DrawAspect="Content" ObjectID="_1700410241" r:id="rId309"/>
        </w:object>
      </w:r>
      <w:r w:rsidRPr="004D6806">
        <w:rPr>
          <w:sz w:val="28"/>
          <w:szCs w:val="28"/>
          <w:lang w:val="kk-KZ"/>
        </w:rPr>
        <w:t xml:space="preserve">                                    ( 43)</w:t>
      </w:r>
    </w:p>
    <w:p w:rsidR="002208E1" w:rsidRPr="004D6806" w:rsidRDefault="002208E1" w:rsidP="004D6806">
      <w:pPr>
        <w:ind w:firstLine="708"/>
        <w:jc w:val="center"/>
        <w:rPr>
          <w:sz w:val="28"/>
          <w:szCs w:val="28"/>
          <w:lang w:val="kk-KZ"/>
        </w:rPr>
      </w:pPr>
    </w:p>
    <w:p w:rsidR="008853F4" w:rsidRPr="004D6806" w:rsidRDefault="008853F4" w:rsidP="004D6806">
      <w:pPr>
        <w:ind w:firstLine="708"/>
        <w:jc w:val="both"/>
        <w:rPr>
          <w:sz w:val="28"/>
          <w:szCs w:val="28"/>
          <w:lang w:val="kk-KZ"/>
        </w:rPr>
      </w:pPr>
      <w:r w:rsidRPr="004D6806">
        <w:rPr>
          <w:sz w:val="28"/>
          <w:szCs w:val="28"/>
          <w:lang w:val="kk-KZ"/>
        </w:rPr>
        <w:t>Егер дене мөлдір болмаса, онда дене бетіне түскен сәулелік энергияның біраз бөлігі жұтылады. Осы жұтылған энергияның түскен энергияға қатынасы дененің сәуле жұтқыштық қабілеті деп</w:t>
      </w:r>
      <w:r w:rsidR="00AA3466" w:rsidRPr="004D6806">
        <w:rPr>
          <w:sz w:val="28"/>
          <w:szCs w:val="28"/>
          <w:lang w:val="kk-KZ"/>
        </w:rPr>
        <w:t xml:space="preserve"> аталады. Демек, бұл шама түскен сәулелік энергияның қандай бөлігі жұтылғанын көрсетеді. Сонда толқындар ұзындығы </w:t>
      </w:r>
      <w:r w:rsidR="00AA3466" w:rsidRPr="004D6806">
        <w:rPr>
          <w:position w:val="-6"/>
          <w:sz w:val="28"/>
          <w:szCs w:val="28"/>
          <w:lang w:val="kk-KZ"/>
        </w:rPr>
        <w:object w:dxaOrig="220" w:dyaOrig="279">
          <v:shape id="_x0000_i1186" type="#_x0000_t75" style="width:10.9pt;height:14.25pt" o:ole="">
            <v:imagedata r:id="rId310" o:title=""/>
          </v:shape>
          <o:OLEObject Type="Embed" ProgID="Equation.3" ShapeID="_x0000_i1186" DrawAspect="Content" ObjectID="_1700410242" r:id="rId311"/>
        </w:object>
      </w:r>
      <w:r w:rsidR="00AA3466" w:rsidRPr="004D6806">
        <w:rPr>
          <w:sz w:val="28"/>
          <w:szCs w:val="28"/>
          <w:lang w:val="kk-KZ"/>
        </w:rPr>
        <w:t xml:space="preserve"> және </w:t>
      </w:r>
      <w:r w:rsidR="00237E0F" w:rsidRPr="004D6806">
        <w:rPr>
          <w:position w:val="-6"/>
          <w:sz w:val="28"/>
          <w:szCs w:val="28"/>
          <w:lang w:val="kk-KZ"/>
        </w:rPr>
        <w:object w:dxaOrig="220" w:dyaOrig="279">
          <v:shape id="_x0000_i1187" type="#_x0000_t75" style="width:14.25pt;height:17.6pt" o:ole="">
            <v:imagedata r:id="rId312" o:title=""/>
          </v:shape>
          <o:OLEObject Type="Embed" ProgID="Equation.3" ShapeID="_x0000_i1187" DrawAspect="Content" ObjectID="_1700410243" r:id="rId313"/>
        </w:object>
      </w:r>
      <w:r w:rsidR="00AA3466" w:rsidRPr="004D6806">
        <w:rPr>
          <w:sz w:val="28"/>
          <w:szCs w:val="28"/>
          <w:lang w:val="kk-KZ"/>
        </w:rPr>
        <w:t>+</w:t>
      </w:r>
      <w:r w:rsidR="00AA3466" w:rsidRPr="004D6806">
        <w:rPr>
          <w:position w:val="-6"/>
          <w:sz w:val="28"/>
          <w:szCs w:val="28"/>
          <w:lang w:val="kk-KZ"/>
        </w:rPr>
        <w:object w:dxaOrig="340" w:dyaOrig="279">
          <v:shape id="_x0000_i1188" type="#_x0000_t75" style="width:20.95pt;height:17.6pt" o:ole="">
            <v:imagedata r:id="rId304" o:title=""/>
          </v:shape>
          <o:OLEObject Type="Embed" ProgID="Equation.3" ShapeID="_x0000_i1188" DrawAspect="Content" ObjectID="_1700410244" r:id="rId314"/>
        </w:object>
      </w:r>
      <w:r w:rsidR="00AA3466" w:rsidRPr="004D6806">
        <w:rPr>
          <w:sz w:val="28"/>
          <w:szCs w:val="28"/>
          <w:lang w:val="kk-KZ"/>
        </w:rPr>
        <w:t xml:space="preserve"> аралығындағы сәулелер энегиясының белгілі температурада дененің беті жұтқан бөлігін көрсететін шама дененің спектрлік сәуле жұтқыштық қабілеті </w:t>
      </w:r>
      <w:r w:rsidR="00440ADE" w:rsidRPr="004D6806">
        <w:rPr>
          <w:position w:val="-12"/>
          <w:sz w:val="28"/>
          <w:szCs w:val="28"/>
          <w:lang w:val="kk-KZ"/>
        </w:rPr>
        <w:object w:dxaOrig="320" w:dyaOrig="360">
          <v:shape id="_x0000_i1189" type="#_x0000_t75" style="width:24.3pt;height:26.8pt" o:ole="">
            <v:imagedata r:id="rId315" o:title=""/>
          </v:shape>
          <o:OLEObject Type="Embed" ProgID="Equation.3" ShapeID="_x0000_i1189" DrawAspect="Content" ObjectID="_1700410245" r:id="rId316"/>
        </w:object>
      </w:r>
      <w:r w:rsidR="00AA3466" w:rsidRPr="004D6806">
        <w:rPr>
          <w:sz w:val="28"/>
          <w:szCs w:val="28"/>
          <w:lang w:val="kk-KZ"/>
        </w:rPr>
        <w:t xml:space="preserve">деп аталады. </w:t>
      </w:r>
    </w:p>
    <w:p w:rsidR="00E3350B" w:rsidRPr="004D6806" w:rsidRDefault="002208E1" w:rsidP="004D6806">
      <w:pPr>
        <w:ind w:firstLine="708"/>
        <w:jc w:val="both"/>
        <w:rPr>
          <w:sz w:val="28"/>
          <w:szCs w:val="28"/>
          <w:lang w:val="kk-KZ"/>
        </w:rPr>
      </w:pPr>
      <w:r w:rsidRPr="004D6806">
        <w:rPr>
          <w:sz w:val="28"/>
          <w:szCs w:val="28"/>
          <w:lang w:val="kk-KZ"/>
        </w:rPr>
        <w:t>Егер дене бетіне түскен сәулелік энергияны талғамай толық жұтатын болса, онда ондай дене абсолют қара дене деп аталады. Осындай дененің сәуле жұтқыштық қабілеті бірге тең (</w:t>
      </w:r>
      <w:r w:rsidRPr="004D6806">
        <w:rPr>
          <w:position w:val="-12"/>
          <w:sz w:val="28"/>
          <w:szCs w:val="28"/>
          <w:lang w:val="kk-KZ"/>
        </w:rPr>
        <w:object w:dxaOrig="320" w:dyaOrig="360">
          <v:shape id="_x0000_i1190" type="#_x0000_t75" style="width:24.3pt;height:26.8pt" o:ole="">
            <v:imagedata r:id="rId315" o:title=""/>
          </v:shape>
          <o:OLEObject Type="Embed" ProgID="Equation.3" ShapeID="_x0000_i1190" DrawAspect="Content" ObjectID="_1700410246" r:id="rId317"/>
        </w:object>
      </w:r>
      <w:r w:rsidRPr="004D6806">
        <w:rPr>
          <w:sz w:val="28"/>
          <w:szCs w:val="28"/>
          <w:lang w:val="kk-KZ"/>
        </w:rPr>
        <w:t xml:space="preserve">=1). Ал абсолют қара дененің толық сәуле шығарғыштық қабілетін (43) формула арқылы табуға болады. Оңдағы </w:t>
      </w:r>
      <w:r w:rsidRPr="004D6806">
        <w:rPr>
          <w:position w:val="-12"/>
          <w:sz w:val="28"/>
          <w:szCs w:val="28"/>
          <w:lang w:val="kk-KZ"/>
        </w:rPr>
        <w:object w:dxaOrig="279" w:dyaOrig="360">
          <v:shape id="_x0000_i1191" type="#_x0000_t75" style="width:20.95pt;height:26.8pt" o:ole="">
            <v:imagedata r:id="rId306" o:title=""/>
          </v:shape>
          <o:OLEObject Type="Embed" ProgID="Equation.3" ShapeID="_x0000_i1191" DrawAspect="Content" ObjectID="_1700410247" r:id="rId318"/>
        </w:object>
      </w:r>
      <w:r w:rsidRPr="004D6806">
        <w:rPr>
          <w:sz w:val="28"/>
          <w:szCs w:val="28"/>
          <w:lang w:val="kk-KZ"/>
        </w:rPr>
        <w:t xml:space="preserve">абсолют қара дененің спектрлік сәуле шығарғыштық қабілеті, ол сәуленің толқын ұзындығы </w:t>
      </w:r>
      <w:r w:rsidR="00237E0F" w:rsidRPr="004D6806">
        <w:rPr>
          <w:position w:val="-6"/>
          <w:sz w:val="28"/>
          <w:szCs w:val="28"/>
          <w:lang w:val="kk-KZ"/>
        </w:rPr>
        <w:object w:dxaOrig="220" w:dyaOrig="279">
          <v:shape id="_x0000_i1192" type="#_x0000_t75" style="width:13.4pt;height:17.6pt" o:ole="">
            <v:imagedata r:id="rId319" o:title=""/>
          </v:shape>
          <o:OLEObject Type="Embed" ProgID="Equation.3" ShapeID="_x0000_i1192" DrawAspect="Content" ObjectID="_1700410248" r:id="rId320"/>
        </w:object>
      </w:r>
      <w:r w:rsidR="00237E0F" w:rsidRPr="004D6806">
        <w:rPr>
          <w:sz w:val="28"/>
          <w:szCs w:val="28"/>
          <w:lang w:val="kk-KZ"/>
        </w:rPr>
        <w:t xml:space="preserve"> мен температурасы Т-ға тәуелді болады, яғни</w:t>
      </w:r>
    </w:p>
    <w:p w:rsidR="00237E0F" w:rsidRPr="004D6806" w:rsidRDefault="00237E0F" w:rsidP="004D6806">
      <w:pPr>
        <w:ind w:firstLine="708"/>
        <w:jc w:val="both"/>
        <w:rPr>
          <w:sz w:val="28"/>
          <w:szCs w:val="28"/>
          <w:lang w:val="kk-KZ"/>
        </w:rPr>
      </w:pPr>
    </w:p>
    <w:p w:rsidR="00237E0F" w:rsidRPr="004D6806" w:rsidRDefault="00237E0F" w:rsidP="004D6806">
      <w:pPr>
        <w:ind w:firstLine="708"/>
        <w:jc w:val="center"/>
        <w:rPr>
          <w:sz w:val="28"/>
          <w:szCs w:val="28"/>
          <w:lang w:val="kk-KZ"/>
        </w:rPr>
      </w:pPr>
      <w:r w:rsidRPr="004D6806">
        <w:rPr>
          <w:position w:val="-12"/>
          <w:sz w:val="28"/>
          <w:szCs w:val="28"/>
          <w:lang w:val="kk-KZ"/>
        </w:rPr>
        <w:object w:dxaOrig="279" w:dyaOrig="360">
          <v:shape id="_x0000_i1193" type="#_x0000_t75" style="width:20.95pt;height:26.8pt" o:ole="">
            <v:imagedata r:id="rId306" o:title=""/>
          </v:shape>
          <o:OLEObject Type="Embed" ProgID="Equation.3" ShapeID="_x0000_i1193" DrawAspect="Content" ObjectID="_1700410249" r:id="rId321"/>
        </w:object>
      </w:r>
      <w:r w:rsidRPr="004D6806">
        <w:rPr>
          <w:sz w:val="28"/>
          <w:szCs w:val="28"/>
          <w:lang w:val="kk-KZ"/>
        </w:rPr>
        <w:t>=f (</w:t>
      </w:r>
      <w:r w:rsidRPr="004D6806">
        <w:rPr>
          <w:position w:val="-6"/>
          <w:sz w:val="28"/>
          <w:szCs w:val="28"/>
          <w:lang w:val="kk-KZ"/>
        </w:rPr>
        <w:object w:dxaOrig="220" w:dyaOrig="279">
          <v:shape id="_x0000_i1194" type="#_x0000_t75" style="width:14.25pt;height:17.6pt" o:ole="">
            <v:imagedata r:id="rId312" o:title=""/>
          </v:shape>
          <o:OLEObject Type="Embed" ProgID="Equation.3" ShapeID="_x0000_i1194" DrawAspect="Content" ObjectID="_1700410250" r:id="rId322"/>
        </w:object>
      </w:r>
      <w:r w:rsidRPr="004D6806">
        <w:rPr>
          <w:sz w:val="28"/>
          <w:szCs w:val="28"/>
          <w:lang w:val="kk-KZ"/>
        </w:rPr>
        <w:t>,T )</w:t>
      </w:r>
    </w:p>
    <w:p w:rsidR="00022F2A" w:rsidRPr="004D6806" w:rsidRDefault="00022F2A" w:rsidP="004D6806">
      <w:pPr>
        <w:ind w:firstLine="708"/>
        <w:jc w:val="center"/>
        <w:rPr>
          <w:sz w:val="28"/>
          <w:szCs w:val="28"/>
          <w:lang w:val="kk-KZ"/>
        </w:rPr>
      </w:pPr>
    </w:p>
    <w:p w:rsidR="00237E0F" w:rsidRPr="004D6806" w:rsidRDefault="00A02526" w:rsidP="004D6806">
      <w:pPr>
        <w:ind w:firstLine="708"/>
        <w:jc w:val="both"/>
        <w:rPr>
          <w:sz w:val="28"/>
          <w:szCs w:val="28"/>
          <w:lang w:val="kk-KZ"/>
        </w:rPr>
      </w:pPr>
      <w:r w:rsidRPr="004D6806">
        <w:rPr>
          <w:sz w:val="28"/>
          <w:szCs w:val="28"/>
          <w:lang w:val="kk-KZ"/>
        </w:rPr>
        <w:t>Неміс ғалым Кирхгоф 1859 жылы термодинамика заңдарына сүйеніп, дененің сәуле шығарғыштық қабілетінің (</w:t>
      </w:r>
      <w:r w:rsidRPr="004D6806">
        <w:rPr>
          <w:position w:val="-12"/>
          <w:sz w:val="28"/>
          <w:szCs w:val="28"/>
          <w:lang w:val="kk-KZ"/>
        </w:rPr>
        <w:object w:dxaOrig="279" w:dyaOrig="360">
          <v:shape id="_x0000_i1195" type="#_x0000_t75" style="width:20.95pt;height:26.8pt" o:ole="">
            <v:imagedata r:id="rId306" o:title=""/>
          </v:shape>
          <o:OLEObject Type="Embed" ProgID="Equation.3" ShapeID="_x0000_i1195" DrawAspect="Content" ObjectID="_1700410251" r:id="rId323"/>
        </w:object>
      </w:r>
      <w:r w:rsidRPr="004D6806">
        <w:rPr>
          <w:sz w:val="28"/>
          <w:szCs w:val="28"/>
          <w:lang w:val="kk-KZ"/>
        </w:rPr>
        <w:t>), сәуле жұтқыштық қабілетіне (</w:t>
      </w:r>
      <w:r w:rsidRPr="004D6806">
        <w:rPr>
          <w:position w:val="-12"/>
          <w:sz w:val="28"/>
          <w:szCs w:val="28"/>
          <w:lang w:val="kk-KZ"/>
        </w:rPr>
        <w:object w:dxaOrig="320" w:dyaOrig="360">
          <v:shape id="_x0000_i1196" type="#_x0000_t75" style="width:24.3pt;height:26.8pt" o:ole="">
            <v:imagedata r:id="rId315" o:title=""/>
          </v:shape>
          <o:OLEObject Type="Embed" ProgID="Equation.3" ShapeID="_x0000_i1196" DrawAspect="Content" ObjectID="_1700410252" r:id="rId324"/>
        </w:object>
      </w:r>
      <w:r w:rsidRPr="004D6806">
        <w:rPr>
          <w:sz w:val="28"/>
          <w:szCs w:val="28"/>
          <w:lang w:val="kk-KZ"/>
        </w:rPr>
        <w:t>) қатынасы дененің табиғатына байланысты болмай, барлық денелерге бірдей, сәуленің толқын ұзындығы (</w:t>
      </w:r>
      <w:r w:rsidRPr="004D6806">
        <w:rPr>
          <w:position w:val="-6"/>
          <w:sz w:val="28"/>
          <w:szCs w:val="28"/>
          <w:lang w:val="kk-KZ"/>
        </w:rPr>
        <w:object w:dxaOrig="220" w:dyaOrig="279">
          <v:shape id="_x0000_i1197" type="#_x0000_t75" style="width:14.25pt;height:17.6pt" o:ole="">
            <v:imagedata r:id="rId312" o:title=""/>
          </v:shape>
          <o:OLEObject Type="Embed" ProgID="Equation.3" ShapeID="_x0000_i1197" DrawAspect="Content" ObjectID="_1700410253" r:id="rId325"/>
        </w:object>
      </w:r>
      <w:r w:rsidRPr="004D6806">
        <w:rPr>
          <w:sz w:val="28"/>
          <w:szCs w:val="28"/>
          <w:lang w:val="kk-KZ"/>
        </w:rPr>
        <w:t>) мен температурасына тәуелді эмбебап функция болады деген функция болады деген қорытынды жасады, яғни:</w:t>
      </w:r>
    </w:p>
    <w:p w:rsidR="00A02526" w:rsidRPr="004D6806" w:rsidRDefault="00A02526" w:rsidP="004D6806">
      <w:pPr>
        <w:ind w:firstLine="708"/>
        <w:jc w:val="both"/>
        <w:rPr>
          <w:sz w:val="28"/>
          <w:szCs w:val="28"/>
          <w:lang w:val="kk-KZ"/>
        </w:rPr>
      </w:pPr>
    </w:p>
    <w:p w:rsidR="00A02526" w:rsidRPr="004D6806" w:rsidRDefault="00022F2A" w:rsidP="004D6806">
      <w:pPr>
        <w:ind w:firstLine="708"/>
        <w:jc w:val="center"/>
        <w:rPr>
          <w:sz w:val="28"/>
          <w:szCs w:val="28"/>
          <w:lang w:val="kk-KZ"/>
        </w:rPr>
      </w:pPr>
      <w:r w:rsidRPr="004D6806">
        <w:rPr>
          <w:sz w:val="28"/>
          <w:szCs w:val="28"/>
          <w:lang w:val="kk-KZ"/>
        </w:rPr>
        <w:t xml:space="preserve">                                  </w:t>
      </w:r>
      <w:r w:rsidRPr="004D6806">
        <w:rPr>
          <w:position w:val="-30"/>
          <w:sz w:val="28"/>
          <w:szCs w:val="28"/>
          <w:lang w:val="kk-KZ"/>
        </w:rPr>
        <w:object w:dxaOrig="2000" w:dyaOrig="680">
          <v:shape id="_x0000_i1198" type="#_x0000_t75" style="width:113.9pt;height:39.35pt" o:ole="">
            <v:imagedata r:id="rId326" o:title=""/>
          </v:shape>
          <o:OLEObject Type="Embed" ProgID="Equation.3" ShapeID="_x0000_i1198" DrawAspect="Content" ObjectID="_1700410254" r:id="rId327"/>
        </w:object>
      </w:r>
      <w:r w:rsidRPr="004D6806">
        <w:rPr>
          <w:sz w:val="28"/>
          <w:szCs w:val="28"/>
          <w:lang w:val="kk-KZ"/>
        </w:rPr>
        <w:t xml:space="preserve">                                   (44)</w:t>
      </w:r>
    </w:p>
    <w:p w:rsidR="00022F2A" w:rsidRPr="004D6806" w:rsidRDefault="00022F2A" w:rsidP="004D6806">
      <w:pPr>
        <w:ind w:firstLine="708"/>
        <w:rPr>
          <w:sz w:val="28"/>
          <w:szCs w:val="28"/>
          <w:lang w:val="kk-KZ"/>
        </w:rPr>
      </w:pPr>
    </w:p>
    <w:p w:rsidR="00022F2A" w:rsidRPr="004D6806" w:rsidRDefault="00022F2A" w:rsidP="004D6806">
      <w:pPr>
        <w:ind w:firstLine="708"/>
        <w:jc w:val="both"/>
        <w:rPr>
          <w:sz w:val="28"/>
          <w:szCs w:val="28"/>
          <w:lang w:val="kk-KZ"/>
        </w:rPr>
      </w:pPr>
      <w:r w:rsidRPr="004D6806">
        <w:rPr>
          <w:sz w:val="28"/>
          <w:szCs w:val="28"/>
          <w:lang w:val="kk-KZ"/>
        </w:rPr>
        <w:t>Жылулық сәулелену теориясы үшін абсолют қара дененің сәуле шығарғыштық қабілетін біле отырып, қара емес денелердің де сәуле шығарғыштығын анықтауға болады.</w:t>
      </w:r>
    </w:p>
    <w:p w:rsidR="00022F2A" w:rsidRPr="004D6806" w:rsidRDefault="00022F2A" w:rsidP="004D6806">
      <w:pPr>
        <w:ind w:firstLine="708"/>
        <w:jc w:val="both"/>
        <w:rPr>
          <w:sz w:val="28"/>
          <w:szCs w:val="28"/>
          <w:lang w:val="kk-KZ"/>
        </w:rPr>
      </w:pPr>
      <w:r w:rsidRPr="004D6806">
        <w:rPr>
          <w:sz w:val="28"/>
          <w:szCs w:val="28"/>
          <w:lang w:val="kk-KZ"/>
        </w:rPr>
        <w:t>Абсолют қара дененің сәуле шығарғыштық қабілеті оның температурасы жоғарылаған сайын күшейе түседі. Яғни, температура жоғарылағанда дененің жарқырауы да күшейіп, одан шығатын сәуленің түсі де өзгереді.</w:t>
      </w:r>
    </w:p>
    <w:p w:rsidR="006D136E" w:rsidRPr="004D6806" w:rsidRDefault="006D136E" w:rsidP="004D6806">
      <w:pPr>
        <w:ind w:firstLine="708"/>
        <w:jc w:val="both"/>
        <w:rPr>
          <w:sz w:val="28"/>
          <w:szCs w:val="28"/>
          <w:lang w:val="kk-KZ"/>
        </w:rPr>
      </w:pPr>
      <w:r w:rsidRPr="004D6806">
        <w:rPr>
          <w:sz w:val="28"/>
          <w:szCs w:val="28"/>
          <w:lang w:val="kk-KZ"/>
        </w:rPr>
        <w:t xml:space="preserve">Абсолют қара дененің толық жарқырауы </w:t>
      </w:r>
      <w:r w:rsidRPr="004D6806">
        <w:rPr>
          <w:sz w:val="28"/>
          <w:szCs w:val="28"/>
          <w:lang w:val="en-US"/>
        </w:rPr>
        <w:t>R</w:t>
      </w:r>
      <w:r w:rsidRPr="004D6806">
        <w:rPr>
          <w:sz w:val="28"/>
          <w:szCs w:val="28"/>
          <w:lang w:val="kk-KZ"/>
        </w:rPr>
        <w:t xml:space="preserve"> оның төрт дәрежеленген абсолют температурасына пропорционал болады, яғни</w:t>
      </w:r>
    </w:p>
    <w:p w:rsidR="006D136E" w:rsidRPr="004D6806" w:rsidRDefault="006D136E" w:rsidP="004D6806">
      <w:pPr>
        <w:ind w:firstLine="708"/>
        <w:jc w:val="both"/>
        <w:rPr>
          <w:sz w:val="28"/>
          <w:szCs w:val="28"/>
          <w:lang w:val="kk-KZ"/>
        </w:rPr>
      </w:pPr>
    </w:p>
    <w:p w:rsidR="006D136E" w:rsidRPr="004D6806" w:rsidRDefault="006D136E" w:rsidP="004D6806">
      <w:pPr>
        <w:ind w:firstLine="708"/>
        <w:jc w:val="center"/>
        <w:rPr>
          <w:sz w:val="28"/>
          <w:szCs w:val="28"/>
          <w:lang w:val="kk-KZ"/>
        </w:rPr>
      </w:pPr>
      <w:r w:rsidRPr="004D6806">
        <w:rPr>
          <w:sz w:val="28"/>
          <w:szCs w:val="28"/>
          <w:lang w:val="kk-KZ"/>
        </w:rPr>
        <w:t>R+</w:t>
      </w:r>
      <w:r w:rsidR="00E123EF" w:rsidRPr="004D6806">
        <w:rPr>
          <w:position w:val="-6"/>
          <w:sz w:val="28"/>
          <w:szCs w:val="28"/>
          <w:lang w:val="en-US"/>
        </w:rPr>
        <w:object w:dxaOrig="420" w:dyaOrig="320">
          <v:shape id="_x0000_i1199" type="#_x0000_t75" style="width:20.95pt;height:15.9pt" o:ole="">
            <v:imagedata r:id="rId328" o:title=""/>
          </v:shape>
          <o:OLEObject Type="Embed" ProgID="Equation.3" ShapeID="_x0000_i1199" DrawAspect="Content" ObjectID="_1700410255" r:id="rId329"/>
        </w:object>
      </w:r>
    </w:p>
    <w:p w:rsidR="005B6FE9" w:rsidRPr="004D6806" w:rsidRDefault="005B6FE9" w:rsidP="004D6806">
      <w:pPr>
        <w:ind w:firstLine="708"/>
        <w:jc w:val="center"/>
        <w:rPr>
          <w:sz w:val="28"/>
          <w:szCs w:val="28"/>
          <w:lang w:val="kk-KZ"/>
        </w:rPr>
      </w:pPr>
    </w:p>
    <w:p w:rsidR="00E123EF" w:rsidRPr="004D6806" w:rsidRDefault="00E123EF" w:rsidP="004D6806">
      <w:pPr>
        <w:jc w:val="both"/>
        <w:rPr>
          <w:sz w:val="28"/>
          <w:szCs w:val="28"/>
          <w:lang w:val="kk-KZ"/>
        </w:rPr>
      </w:pPr>
      <w:r w:rsidRPr="004D6806">
        <w:rPr>
          <w:sz w:val="28"/>
          <w:szCs w:val="28"/>
          <w:lang w:val="kk-KZ"/>
        </w:rPr>
        <w:t xml:space="preserve">мұндағы </w:t>
      </w:r>
      <w:r w:rsidR="003E384E" w:rsidRPr="004D6806">
        <w:rPr>
          <w:position w:val="-10"/>
          <w:sz w:val="28"/>
          <w:szCs w:val="28"/>
          <w:lang w:val="kk-KZ"/>
        </w:rPr>
        <w:object w:dxaOrig="2720" w:dyaOrig="360">
          <v:shape id="_x0000_i1200" type="#_x0000_t75" style="width:135.6pt;height:18.4pt" o:ole="">
            <v:imagedata r:id="rId330" o:title=""/>
          </v:shape>
          <o:OLEObject Type="Embed" ProgID="Equation.3" ShapeID="_x0000_i1200" DrawAspect="Content" ObjectID="_1700410256" r:id="rId331"/>
        </w:object>
      </w:r>
      <w:r w:rsidRPr="004D6806">
        <w:rPr>
          <w:sz w:val="28"/>
          <w:szCs w:val="28"/>
          <w:lang w:val="kk-KZ"/>
        </w:rPr>
        <w:t xml:space="preserve"> </w:t>
      </w:r>
      <w:r w:rsidR="003E384E" w:rsidRPr="004D6806">
        <w:rPr>
          <w:sz w:val="28"/>
          <w:szCs w:val="28"/>
          <w:lang w:val="kk-KZ"/>
        </w:rPr>
        <w:t>- Стефан-Больцман тұрақтысы.</w:t>
      </w:r>
    </w:p>
    <w:p w:rsidR="003E384E" w:rsidRPr="004D6806" w:rsidRDefault="003E384E" w:rsidP="004D6806">
      <w:pPr>
        <w:jc w:val="both"/>
        <w:rPr>
          <w:sz w:val="28"/>
          <w:szCs w:val="28"/>
          <w:lang w:val="kk-KZ"/>
        </w:rPr>
      </w:pPr>
      <w:r w:rsidRPr="004D6806">
        <w:rPr>
          <w:sz w:val="28"/>
          <w:szCs w:val="28"/>
          <w:lang w:val="kk-KZ"/>
        </w:rPr>
        <w:tab/>
        <w:t>Австрия физигі И.Стефан (1835-1893) 1879жылы эксперименттердің зерттей келе Және Л.Больцман 1884 жылы термодинамикалық әдісті қолданып, Теория жүзінде бір-біріне тәу</w:t>
      </w:r>
      <w:r w:rsidR="005C4779" w:rsidRPr="004D6806">
        <w:rPr>
          <w:sz w:val="28"/>
          <w:szCs w:val="28"/>
          <w:lang w:val="kk-KZ"/>
        </w:rPr>
        <w:t>е</w:t>
      </w:r>
      <w:r w:rsidRPr="004D6806">
        <w:rPr>
          <w:sz w:val="28"/>
          <w:szCs w:val="28"/>
          <w:lang w:val="kk-KZ"/>
        </w:rPr>
        <w:t>л</w:t>
      </w:r>
      <w:r w:rsidR="005C4779" w:rsidRPr="004D6806">
        <w:rPr>
          <w:sz w:val="28"/>
          <w:szCs w:val="28"/>
          <w:lang w:val="kk-KZ"/>
        </w:rPr>
        <w:t>сіз абсолют қара дененің сәуле шығарғыштық қабілетінің температураға тәуелділігін анықтады. Сондықтан осы формула Стефан-Больцман заңы деп аталады.</w:t>
      </w:r>
    </w:p>
    <w:p w:rsidR="005C4779" w:rsidRPr="004D6806" w:rsidRDefault="005C4779" w:rsidP="004D6806">
      <w:pPr>
        <w:jc w:val="both"/>
        <w:rPr>
          <w:sz w:val="28"/>
          <w:szCs w:val="28"/>
          <w:lang w:val="kk-KZ"/>
        </w:rPr>
      </w:pPr>
      <w:r w:rsidRPr="004D6806">
        <w:rPr>
          <w:sz w:val="28"/>
          <w:szCs w:val="28"/>
          <w:lang w:val="kk-KZ"/>
        </w:rPr>
        <w:t>Вин заңы бойынша абсолют қара дененің спектірлік сәуле шығарғыштық қабілетінің максимал мәніне сәйкес келетін толқын ұзындығы (</w:t>
      </w:r>
      <w:r w:rsidRPr="004D6806">
        <w:rPr>
          <w:position w:val="-12"/>
          <w:sz w:val="28"/>
          <w:szCs w:val="28"/>
          <w:lang w:val="kk-KZ"/>
        </w:rPr>
        <w:object w:dxaOrig="440" w:dyaOrig="360">
          <v:shape id="_x0000_i1201" type="#_x0000_t75" style="width:26.8pt;height:22.6pt" o:ole="">
            <v:imagedata r:id="rId332" o:title=""/>
          </v:shape>
          <o:OLEObject Type="Embed" ProgID="Equation.3" ShapeID="_x0000_i1201" DrawAspect="Content" ObjectID="_1700410257" r:id="rId333"/>
        </w:object>
      </w:r>
      <w:r w:rsidRPr="004D6806">
        <w:rPr>
          <w:sz w:val="28"/>
          <w:szCs w:val="28"/>
          <w:lang w:val="kk-KZ"/>
        </w:rPr>
        <w:t>) оның (Т) абсолют температурасына кері пропорционал болады, яғни:</w:t>
      </w:r>
    </w:p>
    <w:p w:rsidR="005C4779" w:rsidRPr="004D6806" w:rsidRDefault="005C4779" w:rsidP="004D6806">
      <w:pPr>
        <w:jc w:val="both"/>
        <w:rPr>
          <w:sz w:val="28"/>
          <w:szCs w:val="28"/>
          <w:lang w:val="kk-KZ"/>
        </w:rPr>
      </w:pPr>
    </w:p>
    <w:p w:rsidR="005C4779" w:rsidRPr="004D6806" w:rsidRDefault="005C4779" w:rsidP="004D6806">
      <w:pPr>
        <w:jc w:val="center"/>
        <w:rPr>
          <w:sz w:val="28"/>
          <w:szCs w:val="28"/>
        </w:rPr>
      </w:pPr>
      <w:r w:rsidRPr="004D6806">
        <w:rPr>
          <w:position w:val="-12"/>
          <w:sz w:val="28"/>
          <w:szCs w:val="28"/>
          <w:lang w:val="kk-KZ"/>
        </w:rPr>
        <w:object w:dxaOrig="440" w:dyaOrig="360">
          <v:shape id="_x0000_i1202" type="#_x0000_t75" style="width:26.8pt;height:22.6pt" o:ole="">
            <v:imagedata r:id="rId332" o:title=""/>
          </v:shape>
          <o:OLEObject Type="Embed" ProgID="Equation.3" ShapeID="_x0000_i1202" DrawAspect="Content" ObjectID="_1700410258" r:id="rId334"/>
        </w:object>
      </w:r>
      <w:r w:rsidRPr="004D6806">
        <w:rPr>
          <w:sz w:val="28"/>
          <w:szCs w:val="28"/>
        </w:rPr>
        <w:t>=</w:t>
      </w:r>
      <w:r w:rsidRPr="004D6806">
        <w:rPr>
          <w:position w:val="-24"/>
          <w:sz w:val="28"/>
          <w:szCs w:val="28"/>
          <w:lang w:val="en-US"/>
        </w:rPr>
        <w:object w:dxaOrig="279" w:dyaOrig="620">
          <v:shape id="_x0000_i1203" type="#_x0000_t75" style="width:14.25pt;height:31pt" o:ole="">
            <v:imagedata r:id="rId335" o:title=""/>
          </v:shape>
          <o:OLEObject Type="Embed" ProgID="Equation.3" ShapeID="_x0000_i1203" DrawAspect="Content" ObjectID="_1700410259" r:id="rId336"/>
        </w:object>
      </w:r>
    </w:p>
    <w:p w:rsidR="003E384E" w:rsidRPr="004D6806" w:rsidRDefault="003E384E" w:rsidP="004D6806">
      <w:pPr>
        <w:jc w:val="both"/>
        <w:rPr>
          <w:sz w:val="28"/>
          <w:szCs w:val="28"/>
          <w:lang w:val="kk-KZ"/>
        </w:rPr>
      </w:pPr>
    </w:p>
    <w:p w:rsidR="00757F93" w:rsidRPr="004D6806" w:rsidRDefault="00757F93" w:rsidP="004D6806">
      <w:pPr>
        <w:jc w:val="both"/>
        <w:rPr>
          <w:sz w:val="28"/>
          <w:szCs w:val="28"/>
          <w:lang w:val="kk-KZ"/>
        </w:rPr>
      </w:pPr>
      <w:r w:rsidRPr="004D6806">
        <w:rPr>
          <w:sz w:val="28"/>
          <w:szCs w:val="28"/>
          <w:lang w:val="kk-KZ"/>
        </w:rPr>
        <w:t>мұндағы С=2,9·10</w:t>
      </w:r>
      <w:r w:rsidRPr="004D6806">
        <w:rPr>
          <w:sz w:val="28"/>
          <w:szCs w:val="28"/>
          <w:vertAlign w:val="superscript"/>
          <w:lang w:val="kk-KZ"/>
        </w:rPr>
        <w:t>-3</w:t>
      </w:r>
      <w:r w:rsidRPr="004D6806">
        <w:rPr>
          <w:sz w:val="28"/>
          <w:szCs w:val="28"/>
          <w:lang w:val="kk-KZ"/>
        </w:rPr>
        <w:t xml:space="preserve"> м·К тәжірибемен табылған Вин тұрақтысы.</w:t>
      </w:r>
    </w:p>
    <w:p w:rsidR="00757F93" w:rsidRPr="004D6806" w:rsidRDefault="00757F93" w:rsidP="004D6806">
      <w:pPr>
        <w:ind w:firstLine="708"/>
        <w:jc w:val="both"/>
        <w:rPr>
          <w:sz w:val="28"/>
          <w:szCs w:val="28"/>
          <w:lang w:val="kk-KZ"/>
        </w:rPr>
      </w:pPr>
      <w:r w:rsidRPr="004D6806">
        <w:rPr>
          <w:sz w:val="28"/>
          <w:szCs w:val="28"/>
          <w:lang w:val="kk-KZ"/>
        </w:rPr>
        <w:t>Сондықтан сәулелік энергияның максимум шамасы толқын ұзындығына сәйкес ығысып отыратындықтан бұл өрнекті Виннің ығысу заңы деп атайды.</w:t>
      </w:r>
    </w:p>
    <w:p w:rsidR="00757F93" w:rsidRPr="004D6806" w:rsidRDefault="00757F93" w:rsidP="004D6806">
      <w:pPr>
        <w:ind w:firstLine="708"/>
        <w:jc w:val="both"/>
        <w:rPr>
          <w:sz w:val="28"/>
          <w:szCs w:val="28"/>
          <w:lang w:val="kk-KZ"/>
        </w:rPr>
      </w:pPr>
      <w:r w:rsidRPr="004D6806">
        <w:rPr>
          <w:sz w:val="28"/>
          <w:szCs w:val="28"/>
          <w:lang w:val="kk-KZ"/>
        </w:rPr>
        <w:t>1900 жылы неміс физигі М.Планк бұрынғы қалыптасқан классикалық физика заңдарын қабылдамай, жаңа теориялық пікір ұсынды. Планк жарық үздік-үздік, белгілі бір мөлшерде, энергия порциялары немесе энергия кванттары түрінде шығарылады деп жорып, энергия кванты тербеліс жиілігіне пропорционал деді:</w:t>
      </w:r>
    </w:p>
    <w:p w:rsidR="00757F93" w:rsidRPr="004D6806" w:rsidRDefault="00565502" w:rsidP="004D6806">
      <w:pPr>
        <w:ind w:firstLine="708"/>
        <w:jc w:val="center"/>
        <w:rPr>
          <w:sz w:val="28"/>
          <w:szCs w:val="28"/>
          <w:lang w:val="kk-KZ"/>
        </w:rPr>
      </w:pPr>
      <w:r w:rsidRPr="004D6806">
        <w:rPr>
          <w:position w:val="-24"/>
          <w:sz w:val="28"/>
          <w:szCs w:val="28"/>
          <w:lang w:val="kk-KZ"/>
        </w:rPr>
        <w:object w:dxaOrig="1400" w:dyaOrig="620">
          <v:shape id="_x0000_i1204" type="#_x0000_t75" style="width:69.5pt;height:31pt" o:ole="">
            <v:imagedata r:id="rId337" o:title=""/>
          </v:shape>
          <o:OLEObject Type="Embed" ProgID="Equation.3" ShapeID="_x0000_i1204" DrawAspect="Content" ObjectID="_1700410260" r:id="rId338"/>
        </w:object>
      </w:r>
    </w:p>
    <w:p w:rsidR="00565502" w:rsidRPr="004D6806" w:rsidRDefault="00565502" w:rsidP="004D6806">
      <w:pPr>
        <w:ind w:firstLine="708"/>
        <w:jc w:val="both"/>
        <w:rPr>
          <w:sz w:val="28"/>
          <w:szCs w:val="28"/>
          <w:lang w:val="kk-KZ"/>
        </w:rPr>
      </w:pPr>
    </w:p>
    <w:p w:rsidR="00757F93" w:rsidRPr="004D6806" w:rsidRDefault="00565502" w:rsidP="004D6806">
      <w:pPr>
        <w:jc w:val="both"/>
        <w:rPr>
          <w:sz w:val="28"/>
          <w:szCs w:val="28"/>
          <w:lang w:val="kk-KZ"/>
        </w:rPr>
      </w:pPr>
      <w:r w:rsidRPr="004D6806">
        <w:rPr>
          <w:sz w:val="28"/>
          <w:szCs w:val="28"/>
          <w:lang w:val="kk-KZ"/>
        </w:rPr>
        <w:t xml:space="preserve">мұндағы </w:t>
      </w:r>
      <w:r w:rsidRPr="004D6806">
        <w:rPr>
          <w:sz w:val="28"/>
          <w:szCs w:val="28"/>
          <w:lang w:val="en-US"/>
        </w:rPr>
        <w:t>h</w:t>
      </w:r>
      <w:r w:rsidRPr="004D6806">
        <w:rPr>
          <w:sz w:val="28"/>
          <w:szCs w:val="28"/>
        </w:rPr>
        <w:t>=</w:t>
      </w:r>
      <w:r w:rsidRPr="004D6806">
        <w:rPr>
          <w:sz w:val="28"/>
          <w:szCs w:val="28"/>
          <w:lang w:val="kk-KZ"/>
        </w:rPr>
        <w:t>6,62·10</w:t>
      </w:r>
      <w:r w:rsidRPr="004D6806">
        <w:rPr>
          <w:sz w:val="28"/>
          <w:szCs w:val="28"/>
          <w:vertAlign w:val="superscript"/>
          <w:lang w:val="kk-KZ"/>
        </w:rPr>
        <w:t>-34</w:t>
      </w:r>
      <w:r w:rsidRPr="004D6806">
        <w:rPr>
          <w:sz w:val="28"/>
          <w:szCs w:val="28"/>
          <w:lang w:val="kk-KZ"/>
        </w:rPr>
        <w:t>Дж·с – Планк тұорақтысы деп аталады.</w:t>
      </w:r>
    </w:p>
    <w:p w:rsidR="00565502" w:rsidRPr="004D6806" w:rsidRDefault="00565502" w:rsidP="004D6806">
      <w:pPr>
        <w:jc w:val="both"/>
        <w:rPr>
          <w:sz w:val="28"/>
          <w:szCs w:val="28"/>
          <w:lang w:val="kk-KZ"/>
        </w:rPr>
      </w:pPr>
      <w:r w:rsidRPr="004D6806">
        <w:rPr>
          <w:sz w:val="28"/>
          <w:szCs w:val="28"/>
          <w:lang w:val="kk-KZ"/>
        </w:rPr>
        <w:tab/>
        <w:t>Планк өзі ұсынған гипотезаны – жылулық сәулеленудің кванттық теориясының негізі ретінде қарап және статистикалық физика заңдарын пайдалана отырып, абсолют қара дененің сәуле шығарғыштық қабілетінің толқын ұзындығы мен температураға тәуелділігін дұрыс көрсететін формула қорытып шығарды.</w:t>
      </w:r>
    </w:p>
    <w:p w:rsidR="00565502" w:rsidRPr="004D6806" w:rsidRDefault="00872F11" w:rsidP="004D6806">
      <w:pPr>
        <w:jc w:val="center"/>
        <w:rPr>
          <w:sz w:val="28"/>
          <w:szCs w:val="28"/>
          <w:lang w:val="kk-KZ"/>
        </w:rPr>
      </w:pPr>
      <w:r w:rsidRPr="004D6806">
        <w:rPr>
          <w:position w:val="-24"/>
          <w:sz w:val="28"/>
          <w:szCs w:val="28"/>
          <w:lang w:val="kk-KZ"/>
        </w:rPr>
        <w:object w:dxaOrig="2160" w:dyaOrig="660">
          <v:shape id="_x0000_i1205" type="#_x0000_t75" style="width:103.8pt;height:32.65pt" o:ole="">
            <v:imagedata r:id="rId339" o:title=""/>
          </v:shape>
          <o:OLEObject Type="Embed" ProgID="Equation.3" ShapeID="_x0000_i1205" DrawAspect="Content" ObjectID="_1700410261" r:id="rId340"/>
        </w:object>
      </w:r>
    </w:p>
    <w:p w:rsidR="005B6FE9" w:rsidRPr="004D6806" w:rsidRDefault="005B6FE9" w:rsidP="004D6806">
      <w:pPr>
        <w:jc w:val="center"/>
        <w:rPr>
          <w:sz w:val="28"/>
          <w:szCs w:val="28"/>
          <w:lang w:val="kk-KZ"/>
        </w:rPr>
      </w:pPr>
    </w:p>
    <w:p w:rsidR="00872F11" w:rsidRPr="004D6806" w:rsidRDefault="00872F11" w:rsidP="004D6806">
      <w:pPr>
        <w:jc w:val="both"/>
        <w:rPr>
          <w:sz w:val="28"/>
          <w:szCs w:val="28"/>
          <w:lang w:val="kk-KZ"/>
        </w:rPr>
      </w:pPr>
      <w:r w:rsidRPr="004D6806">
        <w:rPr>
          <w:sz w:val="28"/>
          <w:szCs w:val="28"/>
          <w:lang w:val="kk-KZ"/>
        </w:rPr>
        <w:t>мұндағы, k – Больцман тұрақтысы, һ – Планк тұрақтысы, с – жарық жылдамдығы, Т – абсолют температура. Формуланың теориялық қорытып шығару әдісін М.Планк 1900ж. Немістің физика қоғамының мәжілісінде баяндап берді.</w:t>
      </w:r>
    </w:p>
    <w:p w:rsidR="006D136E" w:rsidRPr="004D6806" w:rsidRDefault="000F3858" w:rsidP="004D6806">
      <w:pPr>
        <w:ind w:firstLine="708"/>
        <w:jc w:val="both"/>
        <w:rPr>
          <w:sz w:val="28"/>
          <w:szCs w:val="28"/>
          <w:lang w:val="kk-KZ"/>
        </w:rPr>
      </w:pPr>
      <w:r w:rsidRPr="004D6806">
        <w:rPr>
          <w:sz w:val="28"/>
          <w:szCs w:val="28"/>
          <w:lang w:val="kk-KZ"/>
        </w:rPr>
        <w:t xml:space="preserve">Электромагниттік толқындарды тапқан неміс ғалымы Генрих Герц 1887ж. Электр ұшқындары пайда болатын вибратор саңылауына ультракүлгін сәулелерімен жарық түсірілгенде электр, ұшқындары көбейіп, электр разрядының күшейетіндігін бірінші рет байқаған. Онан кейін ғалымдар осы құбылысты зерттей отырып, мысалы, теріс зарядталған таза мырыш пластинаға ультракүлгін сәулелері түсірілгенде, оның теріс заряды бірте-бірте </w:t>
      </w:r>
      <w:r w:rsidR="00872F11" w:rsidRPr="004D6806">
        <w:rPr>
          <w:sz w:val="28"/>
          <w:szCs w:val="28"/>
          <w:lang w:val="kk-KZ"/>
        </w:rPr>
        <w:t xml:space="preserve">осы екі құбылысты заттың бетіне түсірілген жарық әсерінен заттан электрондардың бөлініп шығатындығымен түсіндіруге болады. Олай болса, түскен жарық </w:t>
      </w:r>
      <w:r w:rsidR="00872F11" w:rsidRPr="004D6806">
        <w:rPr>
          <w:sz w:val="28"/>
          <w:szCs w:val="28"/>
          <w:lang w:val="kk-KZ"/>
        </w:rPr>
        <w:lastRenderedPageBreak/>
        <w:t>ықпалынан заттан электрондардың бөлініп шығу құбылысын фотоэлетрлік эффект (фотоэффект) деп атаймыз.</w:t>
      </w:r>
    </w:p>
    <w:p w:rsidR="005B6FE9" w:rsidRPr="004D6806" w:rsidRDefault="005B6FE9" w:rsidP="004D6806">
      <w:pPr>
        <w:ind w:firstLine="708"/>
        <w:jc w:val="both"/>
        <w:rPr>
          <w:sz w:val="28"/>
          <w:szCs w:val="28"/>
          <w:lang w:val="kk-KZ"/>
        </w:rPr>
      </w:pPr>
      <w:r w:rsidRPr="004D6806">
        <w:rPr>
          <w:sz w:val="28"/>
          <w:szCs w:val="28"/>
          <w:lang w:val="kk-KZ"/>
        </w:rPr>
        <w:t>Фотоэффект құбылысын 1888ж. Орыс физигі А.Г.Столетов тереңірек зерттеді. Мұндай құбылыстар сыртқы фотоэлектрлік құбылыстар деп аталады.</w:t>
      </w:r>
    </w:p>
    <w:p w:rsidR="00CC4CCA" w:rsidRPr="004D6806" w:rsidRDefault="005B6FE9" w:rsidP="004D6806">
      <w:pPr>
        <w:ind w:firstLine="708"/>
        <w:jc w:val="both"/>
        <w:rPr>
          <w:sz w:val="28"/>
          <w:szCs w:val="28"/>
          <w:lang w:val="kk-KZ"/>
        </w:rPr>
      </w:pPr>
      <w:r w:rsidRPr="004D6806">
        <w:rPr>
          <w:sz w:val="28"/>
          <w:szCs w:val="28"/>
          <w:lang w:val="kk-KZ"/>
        </w:rPr>
        <w:t xml:space="preserve">Эйнштейннің пікірінше, фотоэффект құбылысы кезінде әрбір электрон жеке әрбір фотонның әсерінен бөлініп шығады. Яғни, әрбір фотоэлектрон тек бір фотон энергиясын жұта алады. Сөйтіп жұтылған фотон энергиясы </w:t>
      </w:r>
      <w:r w:rsidR="00CC4CCA" w:rsidRPr="004D6806">
        <w:rPr>
          <w:sz w:val="28"/>
          <w:szCs w:val="28"/>
          <w:lang w:val="kk-KZ"/>
        </w:rPr>
        <w:t>(</w:t>
      </w:r>
      <w:r w:rsidR="00CC4CCA" w:rsidRPr="004D6806">
        <w:rPr>
          <w:position w:val="-6"/>
          <w:sz w:val="28"/>
          <w:szCs w:val="28"/>
        </w:rPr>
        <w:object w:dxaOrig="360" w:dyaOrig="279">
          <v:shape id="_x0000_i1206" type="#_x0000_t75" style="width:18.4pt;height:14.25pt" o:ole="">
            <v:imagedata r:id="rId341" o:title=""/>
          </v:shape>
          <o:OLEObject Type="Embed" ProgID="Equation.3" ShapeID="_x0000_i1206" DrawAspect="Content" ObjectID="_1700410262" r:id="rId342"/>
        </w:object>
      </w:r>
      <w:r w:rsidR="00CC4CCA" w:rsidRPr="004D6806">
        <w:rPr>
          <w:sz w:val="28"/>
          <w:szCs w:val="28"/>
          <w:lang w:val="kk-KZ"/>
        </w:rPr>
        <w:t>) фотоэлектронды метал бетінен бөліп шығаратын шығу жұмысына (</w:t>
      </w:r>
      <w:r w:rsidR="00CC4CCA" w:rsidRPr="004D6806">
        <w:rPr>
          <w:position w:val="-12"/>
          <w:sz w:val="28"/>
          <w:szCs w:val="28"/>
        </w:rPr>
        <w:object w:dxaOrig="340" w:dyaOrig="360">
          <v:shape id="_x0000_i1207" type="#_x0000_t75" style="width:21.75pt;height:22.6pt" o:ole="">
            <v:imagedata r:id="rId343" o:title=""/>
          </v:shape>
          <o:OLEObject Type="Embed" ProgID="Equation.3" ShapeID="_x0000_i1207" DrawAspect="Content" ObjectID="_1700410263" r:id="rId344"/>
        </w:object>
      </w:r>
      <w:r w:rsidR="00CC4CCA" w:rsidRPr="004D6806">
        <w:rPr>
          <w:sz w:val="28"/>
          <w:szCs w:val="28"/>
          <w:lang w:val="kk-KZ"/>
        </w:rPr>
        <w:t>) және оның кинетикалық энергиясына айналады. Олай болса, Эйнштейн теңдеуі мына түрде жазылады:</w:t>
      </w:r>
    </w:p>
    <w:p w:rsidR="001A455D" w:rsidRPr="004D6806" w:rsidRDefault="001A455D" w:rsidP="004D6806">
      <w:pPr>
        <w:ind w:firstLine="708"/>
        <w:jc w:val="center"/>
        <w:rPr>
          <w:sz w:val="28"/>
          <w:szCs w:val="28"/>
          <w:lang w:val="kk-KZ"/>
        </w:rPr>
      </w:pPr>
    </w:p>
    <w:p w:rsidR="001A455D" w:rsidRPr="004D6806" w:rsidRDefault="001A455D" w:rsidP="004D6806">
      <w:pPr>
        <w:ind w:firstLine="708"/>
        <w:jc w:val="center"/>
        <w:rPr>
          <w:sz w:val="28"/>
          <w:szCs w:val="28"/>
          <w:lang w:val="kk-KZ"/>
        </w:rPr>
      </w:pPr>
    </w:p>
    <w:p w:rsidR="001A455D" w:rsidRPr="004D6806" w:rsidRDefault="001A455D" w:rsidP="004D6806">
      <w:pPr>
        <w:ind w:firstLine="708"/>
        <w:jc w:val="center"/>
        <w:rPr>
          <w:sz w:val="28"/>
          <w:szCs w:val="28"/>
          <w:lang w:val="kk-KZ"/>
        </w:rPr>
      </w:pPr>
    </w:p>
    <w:p w:rsidR="005B6FE9" w:rsidRPr="004D6806" w:rsidRDefault="005B6FE9" w:rsidP="004D6806">
      <w:pPr>
        <w:ind w:firstLine="708"/>
        <w:jc w:val="center"/>
        <w:rPr>
          <w:sz w:val="28"/>
          <w:szCs w:val="28"/>
          <w:lang w:val="kk-KZ"/>
        </w:rPr>
      </w:pPr>
      <w:r w:rsidRPr="004D6806">
        <w:rPr>
          <w:sz w:val="28"/>
          <w:szCs w:val="28"/>
          <w:lang w:val="kk-KZ"/>
        </w:rPr>
        <w:t>(</w:t>
      </w:r>
      <w:r w:rsidR="00CC4CCA" w:rsidRPr="004D6806">
        <w:rPr>
          <w:position w:val="-24"/>
          <w:sz w:val="28"/>
          <w:szCs w:val="28"/>
          <w:lang w:val="kk-KZ"/>
        </w:rPr>
        <w:object w:dxaOrig="1620" w:dyaOrig="660">
          <v:shape id="_x0000_i1208" type="#_x0000_t75" style="width:81.15pt;height:32.65pt" o:ole="">
            <v:imagedata r:id="rId345" o:title=""/>
          </v:shape>
          <o:OLEObject Type="Embed" ProgID="Equation.3" ShapeID="_x0000_i1208" DrawAspect="Content" ObjectID="_1700410264" r:id="rId346"/>
        </w:object>
      </w:r>
      <w:r w:rsidRPr="004D6806">
        <w:rPr>
          <w:sz w:val="28"/>
          <w:szCs w:val="28"/>
          <w:lang w:val="kk-KZ"/>
        </w:rPr>
        <w:t>)</w:t>
      </w:r>
    </w:p>
    <w:p w:rsidR="00872F11" w:rsidRPr="00315D0F" w:rsidRDefault="005B6FE9" w:rsidP="004D6806">
      <w:pPr>
        <w:ind w:firstLine="708"/>
        <w:rPr>
          <w:b/>
          <w:sz w:val="28"/>
          <w:szCs w:val="28"/>
          <w:lang w:val="kk-KZ"/>
        </w:rPr>
      </w:pPr>
      <w:r w:rsidRPr="00315D0F">
        <w:rPr>
          <w:b/>
          <w:sz w:val="28"/>
          <w:szCs w:val="28"/>
          <w:lang w:val="kk-KZ"/>
        </w:rPr>
        <w:t xml:space="preserve"> </w:t>
      </w:r>
    </w:p>
    <w:p w:rsidR="00C10D73" w:rsidRPr="00315D0F" w:rsidRDefault="0095791A" w:rsidP="00315D0F">
      <w:pPr>
        <w:pStyle w:val="1"/>
        <w:rPr>
          <w:rFonts w:ascii="Times New Roman" w:hAnsi="Times New Roman"/>
          <w:sz w:val="28"/>
          <w:szCs w:val="28"/>
          <w:lang w:val="kk-KZ"/>
        </w:rPr>
      </w:pPr>
      <w:bookmarkStart w:id="8" w:name="_Toc89702005"/>
      <w:r w:rsidRPr="00315D0F">
        <w:rPr>
          <w:rFonts w:ascii="Times New Roman" w:hAnsi="Times New Roman"/>
          <w:sz w:val="28"/>
          <w:szCs w:val="28"/>
          <w:lang w:val="kk-KZ"/>
        </w:rPr>
        <w:t>Дә</w:t>
      </w:r>
      <w:r w:rsidR="007E4462" w:rsidRPr="00315D0F">
        <w:rPr>
          <w:rFonts w:ascii="Times New Roman" w:hAnsi="Times New Roman"/>
          <w:sz w:val="28"/>
          <w:szCs w:val="28"/>
          <w:lang w:val="kk-KZ"/>
        </w:rPr>
        <w:t xml:space="preserve">ріс </w:t>
      </w:r>
      <w:r w:rsidR="00315D0F" w:rsidRPr="00315D0F">
        <w:rPr>
          <w:rFonts w:ascii="Times New Roman" w:hAnsi="Times New Roman"/>
          <w:sz w:val="28"/>
          <w:szCs w:val="28"/>
          <w:lang w:val="kk-KZ"/>
        </w:rPr>
        <w:t xml:space="preserve">№9. </w:t>
      </w:r>
      <w:r w:rsidR="004D6806" w:rsidRPr="00315D0F">
        <w:rPr>
          <w:rFonts w:ascii="Times New Roman" w:hAnsi="Times New Roman"/>
          <w:sz w:val="28"/>
          <w:szCs w:val="28"/>
          <w:lang w:val="kk-KZ"/>
        </w:rPr>
        <w:t xml:space="preserve"> </w:t>
      </w:r>
      <w:r w:rsidR="00C10D73" w:rsidRPr="00315D0F">
        <w:rPr>
          <w:rFonts w:ascii="Times New Roman" w:hAnsi="Times New Roman"/>
          <w:sz w:val="28"/>
          <w:szCs w:val="28"/>
          <w:lang w:val="kk-KZ"/>
        </w:rPr>
        <w:t>Жарықтың әсері.  Фотоэлектрлік эффект. Сыртқы және ішкі фотоэффект. Эйнштейн формуласы. Фотоэффект құбылысын пайдалану.</w:t>
      </w:r>
      <w:bookmarkEnd w:id="8"/>
      <w:r w:rsidR="00C10D73" w:rsidRPr="00315D0F">
        <w:rPr>
          <w:rFonts w:ascii="Times New Roman" w:hAnsi="Times New Roman"/>
          <w:sz w:val="28"/>
          <w:szCs w:val="28"/>
          <w:lang w:val="kk-KZ"/>
        </w:rPr>
        <w:t xml:space="preserve"> </w:t>
      </w:r>
    </w:p>
    <w:p w:rsidR="00DB6FAB" w:rsidRPr="004D6806" w:rsidRDefault="00DB6FAB" w:rsidP="004D6806">
      <w:pPr>
        <w:jc w:val="center"/>
        <w:rPr>
          <w:b/>
          <w:sz w:val="28"/>
          <w:szCs w:val="28"/>
          <w:lang w:val="kk-KZ"/>
        </w:rPr>
      </w:pPr>
    </w:p>
    <w:p w:rsidR="00C10D73" w:rsidRPr="004D6806" w:rsidRDefault="00857993"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 xml:space="preserve">Ең алғаш жарық жылдамдығын 1607 жылы Галилей өлшемек болып жасаған қарапайым тәжірибесі нәтиже бермеді. (Тәжірибесі) 17 ғасырдың жетпісінші жылдарында бірінші рет жарық жылдамдығы астрономиялық  құбылысты бақылау арқылы анықталды. </w:t>
      </w:r>
    </w:p>
    <w:p w:rsidR="00C10D73" w:rsidRPr="004D6806" w:rsidRDefault="00C10D73" w:rsidP="004D6806">
      <w:pPr>
        <w:numPr>
          <w:ilvl w:val="1"/>
          <w:numId w:val="27"/>
        </w:numPr>
        <w:tabs>
          <w:tab w:val="num" w:pos="540"/>
          <w:tab w:val="left" w:pos="900"/>
        </w:tabs>
        <w:ind w:left="0" w:firstLine="0"/>
        <w:jc w:val="both"/>
        <w:rPr>
          <w:i/>
          <w:sz w:val="28"/>
          <w:szCs w:val="28"/>
          <w:lang w:val="kk-KZ"/>
        </w:rPr>
      </w:pPr>
      <w:r w:rsidRPr="004D6806">
        <w:rPr>
          <w:i/>
          <w:sz w:val="28"/>
          <w:szCs w:val="28"/>
          <w:lang w:val="kk-KZ"/>
        </w:rPr>
        <w:t xml:space="preserve">Рёмер әдісі. </w:t>
      </w:r>
    </w:p>
    <w:p w:rsidR="00C10D73" w:rsidRPr="004D6806" w:rsidRDefault="00857993"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 xml:space="preserve">Жарық жылдамдығын бірінші рет 1676 жылы даниялық астроном Рёмер анықтаған. Ол Юпитер планетасының бір серігінің тұтылуын бақылаған. Сонда Юпитердің айналым периоды 1,77 тәулікке тең серігінің тұтылу мерзімі алдын ала еоептеліп табылған уақытқа дәл келмейтіндігі байқалған. Жер Күнді айнала қозғалғанда Юпитерден қашықтай берсе, сонда Юпитер серігі есептелген мерзімнен кешігіп тұтылып отырады екен. Жарты жыл өткен соң Юпитер серігінің тұтылуы бақыланса, сонда ол есептелген мерзімнен гөрі 16,4 минуттай кешігіп тұтылады. Ал екінші жарты жылда тұтылу мерзімі есптелсе, онда Юпитер серігі алдын ала есептелгеннен гөрі 16,4 минуттай бұрын тұтылады. Рёмердің есептеуінше осы 16,4 минут ішінде жарық  І орыннан ІІ орынға дейін, яғни ұзындығы жер орбитасы диаметріндей жол жүреді. Сонда  Рёмердің есептеуінше жарық жылдамдығы 215000 км/с, ал жуықтап алғанда қазір жарық жылдамдығы 300000 км/с. Рёмердің тәжірибесі де дұрыс нәтиже бермеді, себебі сол кезде Күн мен Жердің және Юпитердің ара қашықтықтары дәл өлшенбеген, сондықтан Рёмердің есептеуінде погрешность болған. Бірақ оның тәжірибесінің мәні үлкен. </w:t>
      </w:r>
    </w:p>
    <w:p w:rsidR="00C10D73" w:rsidRPr="004D6806" w:rsidRDefault="00C10D73" w:rsidP="004D6806">
      <w:pPr>
        <w:numPr>
          <w:ilvl w:val="1"/>
          <w:numId w:val="27"/>
        </w:numPr>
        <w:tabs>
          <w:tab w:val="clear" w:pos="1500"/>
          <w:tab w:val="num" w:pos="540"/>
          <w:tab w:val="left" w:pos="5580"/>
        </w:tabs>
        <w:ind w:left="0" w:firstLine="0"/>
        <w:rPr>
          <w:i/>
          <w:sz w:val="28"/>
          <w:szCs w:val="28"/>
          <w:lang w:val="kk-KZ"/>
        </w:rPr>
      </w:pPr>
      <w:r w:rsidRPr="004D6806">
        <w:rPr>
          <w:i/>
          <w:sz w:val="28"/>
          <w:szCs w:val="28"/>
          <w:lang w:val="kk-KZ"/>
        </w:rPr>
        <w:t xml:space="preserve">Брэдлей әдісі. </w:t>
      </w:r>
    </w:p>
    <w:p w:rsidR="002208E1" w:rsidRPr="004D6806" w:rsidRDefault="00857993"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 xml:space="preserve">Жерде бақылағанда аспандағы жұлдыздардың көрінетін орыны периодты түрде өзгеріп тұрады. Сонда Эклиптика жазықтығындағы (жер орбитасы жазықтығындағы) жұлдыздар бұрыштың өлшемі </w:t>
      </w:r>
      <w:smartTag w:uri="urn:schemas-microsoft-com:office:smarttags" w:element="metricconverter">
        <w:smartTagPr>
          <w:attr w:name="ProductID" w:val="40,9”"/>
        </w:smartTagPr>
        <w:r w:rsidR="00C10D73" w:rsidRPr="004D6806">
          <w:rPr>
            <w:sz w:val="28"/>
            <w:szCs w:val="28"/>
            <w:lang w:val="kk-KZ"/>
          </w:rPr>
          <w:t>40,9”</w:t>
        </w:r>
      </w:smartTag>
      <w:r w:rsidR="00C10D73" w:rsidRPr="004D6806">
        <w:rPr>
          <w:sz w:val="28"/>
          <w:szCs w:val="28"/>
          <w:lang w:val="kk-KZ"/>
        </w:rPr>
        <w:t xml:space="preserve"> -ке  тең түзудің бойымен тербеліп, Эклиптика жазықтығына перпендикуляр бағыттағы жұлдыздар бұрыштық диаметрі бұл екеуінен </w:t>
      </w:r>
      <w:smartTag w:uri="urn:schemas-microsoft-com:office:smarttags" w:element="metricconverter">
        <w:smartTagPr>
          <w:attr w:name="ProductID" w:val="40,9”"/>
        </w:smartTagPr>
        <w:r w:rsidR="00C10D73" w:rsidRPr="004D6806">
          <w:rPr>
            <w:sz w:val="28"/>
            <w:szCs w:val="28"/>
            <w:lang w:val="kk-KZ"/>
          </w:rPr>
          <w:t>40,9”</w:t>
        </w:r>
      </w:smartTag>
      <w:r w:rsidR="00C10D73" w:rsidRPr="004D6806">
        <w:rPr>
          <w:sz w:val="28"/>
          <w:szCs w:val="28"/>
          <w:lang w:val="kk-KZ"/>
        </w:rPr>
        <w:t xml:space="preserve"> -ке тең шеңбер бойымен, бұл екуінен </w:t>
      </w:r>
      <w:r w:rsidR="00C10D73" w:rsidRPr="004D6806">
        <w:rPr>
          <w:sz w:val="28"/>
          <w:szCs w:val="28"/>
          <w:lang w:val="kk-KZ"/>
        </w:rPr>
        <w:lastRenderedPageBreak/>
        <w:t xml:space="preserve">басқа бағыттағы жұлдыздар үлкен осінің бұрыштық өлшемі </w:t>
      </w:r>
      <w:smartTag w:uri="urn:schemas-microsoft-com:office:smarttags" w:element="metricconverter">
        <w:smartTagPr>
          <w:attr w:name="ProductID" w:val="40,9”"/>
        </w:smartTagPr>
        <w:r w:rsidR="00C10D73" w:rsidRPr="004D6806">
          <w:rPr>
            <w:sz w:val="28"/>
            <w:szCs w:val="28"/>
            <w:lang w:val="kk-KZ"/>
          </w:rPr>
          <w:t>40,9”</w:t>
        </w:r>
      </w:smartTag>
      <w:r w:rsidR="00C10D73" w:rsidRPr="004D6806">
        <w:rPr>
          <w:sz w:val="28"/>
          <w:szCs w:val="28"/>
          <w:lang w:val="kk-KZ"/>
        </w:rPr>
        <w:t xml:space="preserve"> -ке   тең эллипс бойымен периодты түрде қозғалады. Бұл құбылыс жұлдыз аберрациясы деп аталады, ол Жердің Күнді айнала орбита бойымен қозғалуынан болады. Бұл құбылысты алғаш рет 1728 жылы ағылшын астрономы Брэдлей байқап, оны жарықтың жылдамдығын анықтау үшін пайдаланған. Мысалы, эклиптика жазықтығына перпендикуляр бағытта орналасқан өте алыстағы жұлдызды телескоппен бақылайық . Сонда одан келген параллель сәулелер шоғының бағыты </w:t>
      </w:r>
    </w:p>
    <w:p w:rsidR="00857993" w:rsidRPr="004D6806" w:rsidRDefault="002208E1"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Жердің орбиталық  қозғалыс бағытына перпендикуляр болады. Егер телескоптың трубасын сол сәулелердің бағыты бойынша, яғни А</w:t>
      </w:r>
      <w:r w:rsidR="00C10D73" w:rsidRPr="004D6806">
        <w:rPr>
          <w:position w:val="-10"/>
          <w:sz w:val="28"/>
          <w:szCs w:val="28"/>
          <w:lang w:val="kk-KZ"/>
        </w:rPr>
        <w:object w:dxaOrig="120" w:dyaOrig="340">
          <v:shape id="_x0000_i1209" type="#_x0000_t75" style="width:5.85pt;height:17.6pt" o:ole="">
            <v:imagedata r:id="rId347" o:title=""/>
          </v:shape>
          <o:OLEObject Type="Embed" ProgID="Equation.3" ShapeID="_x0000_i1209" DrawAspect="Content" ObjectID="_1700410265" r:id="rId348"/>
        </w:object>
      </w:r>
      <w:r w:rsidR="00C10D73" w:rsidRPr="004D6806">
        <w:rPr>
          <w:sz w:val="28"/>
          <w:szCs w:val="28"/>
          <w:lang w:val="kk-KZ"/>
        </w:rPr>
        <w:t xml:space="preserve">В бағытта орнатсақ, онда жұлдыздың кескіні труба обьективі фокусына, мысалы </w:t>
      </w:r>
      <w:r w:rsidR="00C10D73" w:rsidRPr="004D6806">
        <w:rPr>
          <w:position w:val="-10"/>
          <w:sz w:val="28"/>
          <w:szCs w:val="28"/>
          <w:lang w:val="kk-KZ"/>
        </w:rPr>
        <w:object w:dxaOrig="279" w:dyaOrig="340">
          <v:shape id="_x0000_i1210" type="#_x0000_t75" style="width:14.25pt;height:17.6pt" o:ole="">
            <v:imagedata r:id="rId349" o:title=""/>
          </v:shape>
          <o:OLEObject Type="Embed" ProgID="Equation.3" ShapeID="_x0000_i1210" DrawAspect="Content" ObjectID="_1700410266" r:id="rId350"/>
        </w:object>
      </w:r>
      <w:r w:rsidR="00C10D73" w:rsidRPr="004D6806">
        <w:rPr>
          <w:sz w:val="28"/>
          <w:szCs w:val="28"/>
          <w:lang w:val="kk-KZ"/>
        </w:rPr>
        <w:t xml:space="preserve"> нүктесіне түспейді, одан солға қарай ығысып барып түседі, өйткені жарық телескоптың обьетивінен фокусына дейін, яғни В дан </w:t>
      </w:r>
      <w:r w:rsidR="00C10D73" w:rsidRPr="004D6806">
        <w:rPr>
          <w:position w:val="-10"/>
          <w:sz w:val="28"/>
          <w:szCs w:val="28"/>
          <w:lang w:val="kk-KZ"/>
        </w:rPr>
        <w:object w:dxaOrig="279" w:dyaOrig="340">
          <v:shape id="_x0000_i1211" type="#_x0000_t75" style="width:14.25pt;height:17.6pt" o:ole="">
            <v:imagedata r:id="rId351" o:title=""/>
          </v:shape>
          <o:OLEObject Type="Embed" ProgID="Equation.3" ShapeID="_x0000_i1211" DrawAspect="Content" ObjectID="_1700410267" r:id="rId352"/>
        </w:object>
      </w:r>
      <w:r w:rsidR="00C10D73" w:rsidRPr="004D6806">
        <w:rPr>
          <w:sz w:val="28"/>
          <w:szCs w:val="28"/>
          <w:lang w:val="kk-KZ"/>
        </w:rPr>
        <w:t xml:space="preserve">-ге дейін баруға кеткен уақыты ішінде телескоп </w:t>
      </w:r>
    </w:p>
    <w:p w:rsidR="00C10D73" w:rsidRPr="004D6806" w:rsidRDefault="00857993"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 xml:space="preserve">Жермен бірге </w:t>
      </w:r>
      <w:r w:rsidR="00C10D73" w:rsidRPr="004D6806">
        <w:rPr>
          <w:position w:val="-6"/>
          <w:sz w:val="28"/>
          <w:szCs w:val="28"/>
          <w:lang w:val="kk-KZ"/>
        </w:rPr>
        <w:object w:dxaOrig="220" w:dyaOrig="279">
          <v:shape id="_x0000_i1212" type="#_x0000_t75" style="width:10.9pt;height:14.25pt" o:ole="">
            <v:imagedata r:id="rId353" o:title=""/>
          </v:shape>
          <o:OLEObject Type="Embed" ProgID="Equation.3" ShapeID="_x0000_i1212" DrawAspect="Content" ObjectID="_1700410268" r:id="rId354"/>
        </w:object>
      </w:r>
      <w:r w:rsidR="00C10D73" w:rsidRPr="004D6806">
        <w:rPr>
          <w:sz w:val="28"/>
          <w:szCs w:val="28"/>
          <w:lang w:val="kk-KZ"/>
        </w:rPr>
        <w:t xml:space="preserve"> жылдамдықпен қозғалып, оның обьективінің фокусы </w:t>
      </w:r>
      <w:r w:rsidR="00C10D73" w:rsidRPr="004D6806">
        <w:rPr>
          <w:position w:val="-10"/>
          <w:sz w:val="28"/>
          <w:szCs w:val="28"/>
          <w:lang w:val="kk-KZ"/>
        </w:rPr>
        <w:object w:dxaOrig="279" w:dyaOrig="340">
          <v:shape id="_x0000_i1213" type="#_x0000_t75" style="width:14.25pt;height:17.6pt" o:ole="">
            <v:imagedata r:id="rId349" o:title=""/>
          </v:shape>
          <o:OLEObject Type="Embed" ProgID="Equation.3" ShapeID="_x0000_i1213" DrawAspect="Content" ObjectID="_1700410269" r:id="rId355"/>
        </w:object>
      </w:r>
      <w:r w:rsidR="00C10D73" w:rsidRPr="004D6806">
        <w:rPr>
          <w:sz w:val="28"/>
          <w:szCs w:val="28"/>
          <w:lang w:val="kk-KZ"/>
        </w:rPr>
        <w:t xml:space="preserve"> ден </w:t>
      </w:r>
      <w:r w:rsidR="00C10D73" w:rsidRPr="004D6806">
        <w:rPr>
          <w:position w:val="-10"/>
          <w:sz w:val="28"/>
          <w:szCs w:val="28"/>
          <w:lang w:val="kk-KZ"/>
        </w:rPr>
        <w:object w:dxaOrig="300" w:dyaOrig="340">
          <v:shape id="_x0000_i1214" type="#_x0000_t75" style="width:15.05pt;height:17.6pt" o:ole="">
            <v:imagedata r:id="rId356" o:title=""/>
          </v:shape>
          <o:OLEObject Type="Embed" ProgID="Equation.3" ShapeID="_x0000_i1214" DrawAspect="Content" ObjectID="_1700410270" r:id="rId357"/>
        </w:object>
      </w:r>
      <w:r w:rsidR="00C10D73" w:rsidRPr="004D6806">
        <w:rPr>
          <w:sz w:val="28"/>
          <w:szCs w:val="28"/>
          <w:lang w:val="kk-KZ"/>
        </w:rPr>
        <w:t xml:space="preserve">ге келеді. </w:t>
      </w:r>
    </w:p>
    <w:p w:rsidR="00C10D73"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10976" behindDoc="0" locked="0" layoutInCell="1" allowOverlap="1">
                <wp:simplePos x="0" y="0"/>
                <wp:positionH relativeFrom="column">
                  <wp:posOffset>1600200</wp:posOffset>
                </wp:positionH>
                <wp:positionV relativeFrom="paragraph">
                  <wp:posOffset>84455</wp:posOffset>
                </wp:positionV>
                <wp:extent cx="0" cy="228600"/>
                <wp:effectExtent l="52705" t="7620" r="61595" b="20955"/>
                <wp:wrapNone/>
                <wp:docPr id="30"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0C5DB" id="Line 128" o:spid="_x0000_s1026" style="position:absolute;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6.65pt" to="126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LECKgIAAEw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">
                <v:stroke endarrow="block"/>
              </v:line>
            </w:pict>
          </mc:Fallback>
        </mc:AlternateContent>
      </w:r>
      <w:r w:rsidRPr="004D6806">
        <w:rPr>
          <w:noProof/>
          <w:sz w:val="28"/>
          <w:szCs w:val="28"/>
        </w:rPr>
        <mc:AlternateContent>
          <mc:Choice Requires="wps">
            <w:drawing>
              <wp:anchor distT="0" distB="0" distL="114300" distR="114300" simplePos="0" relativeHeight="251709952" behindDoc="0" locked="0" layoutInCell="1" allowOverlap="1">
                <wp:simplePos x="0" y="0"/>
                <wp:positionH relativeFrom="column">
                  <wp:posOffset>1371600</wp:posOffset>
                </wp:positionH>
                <wp:positionV relativeFrom="paragraph">
                  <wp:posOffset>84455</wp:posOffset>
                </wp:positionV>
                <wp:extent cx="0" cy="228600"/>
                <wp:effectExtent l="52705" t="7620" r="61595" b="20955"/>
                <wp:wrapNone/>
                <wp:docPr id="29"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44A20" id="Line 127"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6.65pt" to="108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pYKgIAAEwEAAAOAAAAZHJzL2Uyb0RvYy54bWysVE2P2jAQvVfqf7B8h3wUW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">
                <v:stroke endarrow="block"/>
              </v:line>
            </w:pict>
          </mc:Fallback>
        </mc:AlternateContent>
      </w:r>
      <w:r w:rsidRPr="004D6806">
        <w:rPr>
          <w:noProof/>
          <w:sz w:val="28"/>
          <w:szCs w:val="28"/>
        </w:rPr>
        <mc:AlternateContent>
          <mc:Choice Requires="wps">
            <w:drawing>
              <wp:anchor distT="0" distB="0" distL="114300" distR="114300" simplePos="0" relativeHeight="251708928" behindDoc="0" locked="0" layoutInCell="1" allowOverlap="1">
                <wp:simplePos x="0" y="0"/>
                <wp:positionH relativeFrom="column">
                  <wp:posOffset>1143000</wp:posOffset>
                </wp:positionH>
                <wp:positionV relativeFrom="paragraph">
                  <wp:posOffset>84455</wp:posOffset>
                </wp:positionV>
                <wp:extent cx="0" cy="228600"/>
                <wp:effectExtent l="52705" t="7620" r="61595" b="20955"/>
                <wp:wrapNone/>
                <wp:docPr id="28"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B188B" id="Line 126"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6.65pt" to="90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6aRKgIAAEw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">
                <v:stroke endarrow="block"/>
              </v:line>
            </w:pict>
          </mc:Fallback>
        </mc:AlternateContent>
      </w:r>
      <w:r w:rsidRPr="004D6806">
        <w:rPr>
          <w:noProof/>
          <w:sz w:val="28"/>
          <w:szCs w:val="28"/>
        </w:rPr>
        <mc:AlternateContent>
          <mc:Choice Requires="wps">
            <w:drawing>
              <wp:anchor distT="0" distB="0" distL="114300" distR="114300" simplePos="0" relativeHeight="251707904" behindDoc="0" locked="0" layoutInCell="1" allowOverlap="1">
                <wp:simplePos x="0" y="0"/>
                <wp:positionH relativeFrom="column">
                  <wp:posOffset>914400</wp:posOffset>
                </wp:positionH>
                <wp:positionV relativeFrom="paragraph">
                  <wp:posOffset>84455</wp:posOffset>
                </wp:positionV>
                <wp:extent cx="0" cy="228600"/>
                <wp:effectExtent l="52705" t="7620" r="61595" b="20955"/>
                <wp:wrapNone/>
                <wp:docPr id="27"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C0B25" id="Line 125"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65pt" to="1in,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">
                <v:stroke endarrow="block"/>
              </v:line>
            </w:pict>
          </mc:Fallback>
        </mc:AlternateContent>
      </w:r>
    </w:p>
    <w:p w:rsidR="00C10D73" w:rsidRPr="004D6806" w:rsidRDefault="00C10D73" w:rsidP="004D6806">
      <w:pPr>
        <w:tabs>
          <w:tab w:val="left" w:pos="5580"/>
        </w:tabs>
        <w:rPr>
          <w:sz w:val="28"/>
          <w:szCs w:val="28"/>
          <w:lang w:val="kk-KZ"/>
        </w:rPr>
      </w:pPr>
    </w:p>
    <w:p w:rsidR="00C10D73" w:rsidRPr="004D6806" w:rsidRDefault="00C10D73" w:rsidP="004D6806">
      <w:pPr>
        <w:tabs>
          <w:tab w:val="left" w:pos="5580"/>
        </w:tabs>
        <w:rPr>
          <w:sz w:val="28"/>
          <w:szCs w:val="28"/>
          <w:lang w:val="kk-KZ"/>
        </w:rPr>
      </w:pPr>
    </w:p>
    <w:p w:rsidR="00C10D73"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06880" behindDoc="0" locked="0" layoutInCell="1" allowOverlap="1">
                <wp:simplePos x="0" y="0"/>
                <wp:positionH relativeFrom="column">
                  <wp:posOffset>1485900</wp:posOffset>
                </wp:positionH>
                <wp:positionV relativeFrom="paragraph">
                  <wp:posOffset>130175</wp:posOffset>
                </wp:positionV>
                <wp:extent cx="0" cy="914400"/>
                <wp:effectExtent l="5080" t="9525" r="13970" b="9525"/>
                <wp:wrapNone/>
                <wp:docPr id="26"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F9230" id="Line 124" o:spid="_x0000_s1026" style="position:absolute;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0.25pt" to="117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">
                <v:stroke dashstyle="dash"/>
              </v:line>
            </w:pict>
          </mc:Fallback>
        </mc:AlternateContent>
      </w:r>
      <w:r w:rsidRPr="004D6806">
        <w:rPr>
          <w:noProof/>
          <w:sz w:val="28"/>
          <w:szCs w:val="28"/>
        </w:rPr>
        <mc:AlternateContent>
          <mc:Choice Requires="wps">
            <w:drawing>
              <wp:anchor distT="0" distB="0" distL="114300" distR="114300" simplePos="0" relativeHeight="251705856" behindDoc="0" locked="0" layoutInCell="1" allowOverlap="1">
                <wp:simplePos x="0" y="0"/>
                <wp:positionH relativeFrom="column">
                  <wp:posOffset>1143000</wp:posOffset>
                </wp:positionH>
                <wp:positionV relativeFrom="paragraph">
                  <wp:posOffset>130175</wp:posOffset>
                </wp:positionV>
                <wp:extent cx="342900" cy="914400"/>
                <wp:effectExtent l="5080" t="9525" r="13970" b="9525"/>
                <wp:wrapNone/>
                <wp:docPr id="25"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1C392" id="Line 123" o:spid="_x0000_s1026" style="position:absolute;flip:y;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0.25pt" to="117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"/>
            </w:pict>
          </mc:Fallback>
        </mc:AlternateContent>
      </w:r>
      <w:r w:rsidRPr="004D6806">
        <w:rPr>
          <w:noProof/>
          <w:sz w:val="28"/>
          <w:szCs w:val="28"/>
        </w:rPr>
        <mc:AlternateContent>
          <mc:Choice Requires="wps">
            <w:drawing>
              <wp:anchor distT="0" distB="0" distL="114300" distR="114300" simplePos="0" relativeHeight="251704832" behindDoc="0" locked="0" layoutInCell="1" allowOverlap="1">
                <wp:simplePos x="0" y="0"/>
                <wp:positionH relativeFrom="column">
                  <wp:posOffset>1143000</wp:posOffset>
                </wp:positionH>
                <wp:positionV relativeFrom="paragraph">
                  <wp:posOffset>130175</wp:posOffset>
                </wp:positionV>
                <wp:extent cx="0" cy="914400"/>
                <wp:effectExtent l="5080" t="9525" r="13970" b="9525"/>
                <wp:wrapNone/>
                <wp:docPr id="24"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365B6" id="Line 122"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0.25pt" to="90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">
                <v:stroke dashstyle="dash"/>
              </v:line>
            </w:pict>
          </mc:Fallback>
        </mc:AlternateContent>
      </w:r>
      <w:r w:rsidRPr="004D6806">
        <w:rPr>
          <w:noProof/>
          <w:sz w:val="28"/>
          <w:szCs w:val="28"/>
        </w:rPr>
        <mc:AlternateContent>
          <mc:Choice Requires="wps">
            <w:drawing>
              <wp:anchor distT="0" distB="0" distL="114300" distR="114300" simplePos="0" relativeHeight="251703808" behindDoc="0" locked="0" layoutInCell="1" allowOverlap="1">
                <wp:simplePos x="0" y="0"/>
                <wp:positionH relativeFrom="column">
                  <wp:posOffset>914400</wp:posOffset>
                </wp:positionH>
                <wp:positionV relativeFrom="paragraph">
                  <wp:posOffset>130175</wp:posOffset>
                </wp:positionV>
                <wp:extent cx="228600" cy="914400"/>
                <wp:effectExtent l="5080" t="9525" r="13970" b="9525"/>
                <wp:wrapNone/>
                <wp:docPr id="23"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68369" id="Line 121" o:spid="_x0000_s1026" style="position:absolute;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25pt" to="90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"/>
            </w:pict>
          </mc:Fallback>
        </mc:AlternateContent>
      </w:r>
      <w:r w:rsidRPr="004D6806">
        <w:rPr>
          <w:noProof/>
          <w:sz w:val="28"/>
          <w:szCs w:val="28"/>
        </w:rPr>
        <mc:AlternateContent>
          <mc:Choice Requires="wps">
            <w:drawing>
              <wp:anchor distT="0" distB="0" distL="114300" distR="114300" simplePos="0" relativeHeight="251702784" behindDoc="0" locked="0" layoutInCell="1" allowOverlap="1">
                <wp:simplePos x="0" y="0"/>
                <wp:positionH relativeFrom="column">
                  <wp:posOffset>914400</wp:posOffset>
                </wp:positionH>
                <wp:positionV relativeFrom="paragraph">
                  <wp:posOffset>130175</wp:posOffset>
                </wp:positionV>
                <wp:extent cx="0" cy="914400"/>
                <wp:effectExtent l="5080" t="9525" r="13970" b="9525"/>
                <wp:wrapNone/>
                <wp:docPr id="22"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2ADD0" id="Line 120"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25pt" to="1in,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">
                <v:stroke dashstyle="dash"/>
              </v:line>
            </w:pict>
          </mc:Fallback>
        </mc:AlternateContent>
      </w:r>
      <w:r w:rsidR="00C10D73" w:rsidRPr="004D6806">
        <w:rPr>
          <w:sz w:val="28"/>
          <w:szCs w:val="28"/>
          <w:lang w:val="kk-KZ"/>
        </w:rPr>
        <w:t xml:space="preserve">        В     </w:t>
      </w:r>
      <w:r w:rsidR="00C10D73" w:rsidRPr="004D6806">
        <w:rPr>
          <w:position w:val="-10"/>
          <w:sz w:val="28"/>
          <w:szCs w:val="28"/>
          <w:lang w:val="kk-KZ"/>
        </w:rPr>
        <w:object w:dxaOrig="279" w:dyaOrig="340">
          <v:shape id="_x0000_i1215" type="#_x0000_t75" style="width:14.25pt;height:17.6pt" o:ole="">
            <v:imagedata r:id="rId358" o:title=""/>
          </v:shape>
          <o:OLEObject Type="Embed" ProgID="Equation.3" ShapeID="_x0000_i1215" DrawAspect="Content" ObjectID="_1700410271" r:id="rId359"/>
        </w:object>
      </w:r>
      <w:r w:rsidR="00C10D73" w:rsidRPr="004D6806">
        <w:rPr>
          <w:sz w:val="28"/>
          <w:szCs w:val="28"/>
          <w:lang w:val="kk-KZ"/>
        </w:rPr>
        <w:t xml:space="preserve">    В</w:t>
      </w:r>
      <w:r w:rsidR="00C10D73" w:rsidRPr="004D6806">
        <w:rPr>
          <w:position w:val="-10"/>
          <w:sz w:val="28"/>
          <w:szCs w:val="28"/>
          <w:lang w:val="kk-KZ"/>
        </w:rPr>
        <w:object w:dxaOrig="160" w:dyaOrig="340">
          <v:shape id="_x0000_i1216" type="#_x0000_t75" style="width:8.35pt;height:17.6pt" o:ole="">
            <v:imagedata r:id="rId360" o:title=""/>
          </v:shape>
          <o:OLEObject Type="Embed" ProgID="Equation.3" ShapeID="_x0000_i1216" DrawAspect="Content" ObjectID="_1700410272" r:id="rId361"/>
        </w:object>
      </w:r>
    </w:p>
    <w:p w:rsidR="00C10D73" w:rsidRPr="004D6806" w:rsidRDefault="00C10D73" w:rsidP="004D6806">
      <w:pPr>
        <w:tabs>
          <w:tab w:val="left" w:pos="5580"/>
        </w:tabs>
        <w:rPr>
          <w:sz w:val="28"/>
          <w:szCs w:val="28"/>
          <w:lang w:val="kk-KZ"/>
        </w:rPr>
      </w:pPr>
    </w:p>
    <w:p w:rsidR="00C10D73" w:rsidRPr="004D6806" w:rsidRDefault="00C10D73" w:rsidP="004D6806">
      <w:pPr>
        <w:tabs>
          <w:tab w:val="left" w:pos="5580"/>
        </w:tabs>
        <w:rPr>
          <w:sz w:val="28"/>
          <w:szCs w:val="28"/>
          <w:lang w:val="kk-KZ"/>
        </w:rPr>
      </w:pPr>
    </w:p>
    <w:p w:rsidR="00C10D73" w:rsidRPr="004D6806" w:rsidRDefault="00C10D73" w:rsidP="004D6806">
      <w:pPr>
        <w:tabs>
          <w:tab w:val="left" w:pos="5580"/>
        </w:tabs>
        <w:rPr>
          <w:sz w:val="28"/>
          <w:szCs w:val="28"/>
          <w:lang w:val="kk-KZ"/>
        </w:rPr>
      </w:pPr>
    </w:p>
    <w:p w:rsidR="00C10D73" w:rsidRPr="004D6806" w:rsidRDefault="00C10D73" w:rsidP="004D6806">
      <w:pPr>
        <w:tabs>
          <w:tab w:val="left" w:pos="5580"/>
        </w:tabs>
        <w:rPr>
          <w:sz w:val="28"/>
          <w:szCs w:val="28"/>
          <w:lang w:val="kk-KZ"/>
        </w:rPr>
      </w:pPr>
    </w:p>
    <w:p w:rsidR="00C10D73"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01760" behindDoc="0" locked="0" layoutInCell="1" allowOverlap="1">
                <wp:simplePos x="0" y="0"/>
                <wp:positionH relativeFrom="column">
                  <wp:posOffset>723900</wp:posOffset>
                </wp:positionH>
                <wp:positionV relativeFrom="paragraph">
                  <wp:posOffset>137795</wp:posOffset>
                </wp:positionV>
                <wp:extent cx="1371600" cy="0"/>
                <wp:effectExtent l="5080" t="57785" r="23495" b="56515"/>
                <wp:wrapNone/>
                <wp:docPr id="21"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DF6F5" id="Line 119"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10.85pt" to="16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">
                <v:stroke endarrow="block"/>
              </v:line>
            </w:pict>
          </mc:Fallback>
        </mc:AlternateContent>
      </w:r>
    </w:p>
    <w:p w:rsidR="00C10D73" w:rsidRPr="004D6806" w:rsidRDefault="00C10D73" w:rsidP="004D6806">
      <w:pPr>
        <w:tabs>
          <w:tab w:val="left" w:pos="5580"/>
        </w:tabs>
        <w:rPr>
          <w:sz w:val="28"/>
          <w:szCs w:val="28"/>
          <w:lang w:val="kk-KZ"/>
        </w:rPr>
      </w:pPr>
      <w:r w:rsidRPr="004D6806">
        <w:rPr>
          <w:sz w:val="28"/>
          <w:szCs w:val="28"/>
          <w:lang w:val="kk-KZ"/>
        </w:rPr>
        <w:t xml:space="preserve">      </w:t>
      </w:r>
      <w:r w:rsidRPr="004D6806">
        <w:rPr>
          <w:position w:val="-10"/>
          <w:sz w:val="28"/>
          <w:szCs w:val="28"/>
          <w:lang w:val="kk-KZ"/>
        </w:rPr>
        <w:object w:dxaOrig="279" w:dyaOrig="340">
          <v:shape id="_x0000_i1217" type="#_x0000_t75" style="width:14.25pt;height:17.6pt" o:ole="">
            <v:imagedata r:id="rId362" o:title=""/>
          </v:shape>
          <o:OLEObject Type="Embed" ProgID="Equation.3" ShapeID="_x0000_i1217" DrawAspect="Content" ObjectID="_1700410273" r:id="rId363"/>
        </w:object>
      </w:r>
      <w:r w:rsidRPr="004D6806">
        <w:rPr>
          <w:sz w:val="28"/>
          <w:szCs w:val="28"/>
          <w:lang w:val="kk-KZ"/>
        </w:rPr>
        <w:t xml:space="preserve">   </w:t>
      </w:r>
      <w:r w:rsidRPr="004D6806">
        <w:rPr>
          <w:position w:val="-10"/>
          <w:sz w:val="28"/>
          <w:szCs w:val="28"/>
          <w:lang w:val="kk-KZ"/>
        </w:rPr>
        <w:object w:dxaOrig="300" w:dyaOrig="340">
          <v:shape id="_x0000_i1218" type="#_x0000_t75" style="width:15.05pt;height:17.6pt" o:ole="">
            <v:imagedata r:id="rId364" o:title=""/>
          </v:shape>
          <o:OLEObject Type="Embed" ProgID="Equation.3" ShapeID="_x0000_i1218" DrawAspect="Content" ObjectID="_1700410274" r:id="rId365"/>
        </w:object>
      </w:r>
      <w:r w:rsidRPr="004D6806">
        <w:rPr>
          <w:sz w:val="28"/>
          <w:szCs w:val="28"/>
          <w:lang w:val="kk-KZ"/>
        </w:rPr>
        <w:t xml:space="preserve">                 </w:t>
      </w:r>
      <w:r w:rsidRPr="004D6806">
        <w:rPr>
          <w:position w:val="-6"/>
          <w:sz w:val="28"/>
          <w:szCs w:val="28"/>
          <w:lang w:val="kk-KZ"/>
        </w:rPr>
        <w:object w:dxaOrig="220" w:dyaOrig="279">
          <v:shape id="_x0000_i1219" type="#_x0000_t75" style="width:10.9pt;height:14.25pt" o:ole="">
            <v:imagedata r:id="rId366" o:title=""/>
          </v:shape>
          <o:OLEObject Type="Embed" ProgID="Equation.3" ShapeID="_x0000_i1219" DrawAspect="Content" ObjectID="_1700410275" r:id="rId367"/>
        </w:object>
      </w:r>
    </w:p>
    <w:p w:rsidR="00C10D73" w:rsidRPr="004D6806" w:rsidRDefault="00C10D73" w:rsidP="004D6806">
      <w:pPr>
        <w:tabs>
          <w:tab w:val="left" w:pos="5580"/>
        </w:tabs>
        <w:rPr>
          <w:sz w:val="28"/>
          <w:szCs w:val="28"/>
          <w:lang w:val="kk-KZ"/>
        </w:rPr>
      </w:pPr>
    </w:p>
    <w:p w:rsidR="00C10D73" w:rsidRPr="004D6806" w:rsidRDefault="00C10D73" w:rsidP="004D6806">
      <w:pPr>
        <w:tabs>
          <w:tab w:val="left" w:pos="0"/>
        </w:tabs>
        <w:jc w:val="both"/>
        <w:rPr>
          <w:sz w:val="28"/>
          <w:szCs w:val="28"/>
          <w:lang w:val="kk-KZ"/>
        </w:rPr>
      </w:pPr>
      <w:r w:rsidRPr="004D6806">
        <w:rPr>
          <w:sz w:val="28"/>
          <w:szCs w:val="28"/>
          <w:lang w:val="kk-KZ"/>
        </w:rPr>
        <w:tab/>
        <w:t xml:space="preserve">Сондықтан жұлдыздың кескіні фокусқа түсу үшін телескоптың трубасын Жердің қозғалыс бағыты бойынша бір белгілі </w:t>
      </w:r>
      <w:r w:rsidRPr="004D6806">
        <w:rPr>
          <w:position w:val="-6"/>
          <w:sz w:val="28"/>
          <w:szCs w:val="28"/>
          <w:lang w:val="kk-KZ"/>
        </w:rPr>
        <w:object w:dxaOrig="240" w:dyaOrig="220">
          <v:shape id="_x0000_i1220" type="#_x0000_t75" style="width:11.7pt;height:10.9pt" o:ole="">
            <v:imagedata r:id="rId368" o:title=""/>
          </v:shape>
          <o:OLEObject Type="Embed" ProgID="Equation.3" ShapeID="_x0000_i1220" DrawAspect="Content" ObjectID="_1700410276" r:id="rId369"/>
        </w:object>
      </w:r>
      <w:r w:rsidRPr="004D6806">
        <w:rPr>
          <w:sz w:val="28"/>
          <w:szCs w:val="28"/>
          <w:lang w:val="kk-KZ"/>
        </w:rPr>
        <w:t xml:space="preserve"> бұрышқа еңкейтіп, оны </w:t>
      </w:r>
      <w:r w:rsidRPr="004D6806">
        <w:rPr>
          <w:position w:val="-10"/>
          <w:sz w:val="28"/>
          <w:szCs w:val="28"/>
          <w:lang w:val="kk-KZ"/>
        </w:rPr>
        <w:object w:dxaOrig="499" w:dyaOrig="340">
          <v:shape id="_x0000_i1221" type="#_x0000_t75" style="width:25.1pt;height:17.6pt" o:ole="">
            <v:imagedata r:id="rId370" o:title=""/>
          </v:shape>
          <o:OLEObject Type="Embed" ProgID="Equation.3" ShapeID="_x0000_i1221" DrawAspect="Content" ObjectID="_1700410277" r:id="rId371"/>
        </w:object>
      </w:r>
      <w:r w:rsidRPr="004D6806">
        <w:rPr>
          <w:sz w:val="28"/>
          <w:szCs w:val="28"/>
          <w:lang w:val="kk-KZ"/>
        </w:rPr>
        <w:t xml:space="preserve"> бағытта орнату керек. Сонда бақыланған жұлдыздан келген сәулелер обьективтен өткен соң телескоптың ішінде </w:t>
      </w:r>
      <w:r w:rsidRPr="004D6806">
        <w:rPr>
          <w:position w:val="-10"/>
          <w:sz w:val="28"/>
          <w:szCs w:val="28"/>
          <w:lang w:val="kk-KZ"/>
        </w:rPr>
        <w:object w:dxaOrig="520" w:dyaOrig="340">
          <v:shape id="_x0000_i1222" type="#_x0000_t75" style="width:25.95pt;height:17.6pt" o:ole="">
            <v:imagedata r:id="rId372" o:title=""/>
          </v:shape>
          <o:OLEObject Type="Embed" ProgID="Equation.3" ShapeID="_x0000_i1222" DrawAspect="Content" ObjectID="_1700410278" r:id="rId373"/>
        </w:object>
      </w:r>
      <w:r w:rsidRPr="004D6806">
        <w:rPr>
          <w:sz w:val="28"/>
          <w:szCs w:val="28"/>
          <w:lang w:val="kk-KZ"/>
        </w:rPr>
        <w:t xml:space="preserve"> бағыты бойынша таралып, </w:t>
      </w:r>
      <w:r w:rsidRPr="004D6806">
        <w:rPr>
          <w:position w:val="-6"/>
          <w:sz w:val="28"/>
          <w:szCs w:val="28"/>
          <w:lang w:val="kk-KZ"/>
        </w:rPr>
        <w:object w:dxaOrig="200" w:dyaOrig="220">
          <v:shape id="_x0000_i1223" type="#_x0000_t75" style="width:10.05pt;height:10.9pt" o:ole="">
            <v:imagedata r:id="rId374" o:title=""/>
          </v:shape>
          <o:OLEObject Type="Embed" ProgID="Equation.3" ShapeID="_x0000_i1223" DrawAspect="Content" ObjectID="_1700410279" r:id="rId375"/>
        </w:object>
      </w:r>
      <w:r w:rsidRPr="004D6806">
        <w:rPr>
          <w:sz w:val="28"/>
          <w:szCs w:val="28"/>
          <w:lang w:val="kk-KZ"/>
        </w:rPr>
        <w:t xml:space="preserve"> уақыт ішінде </w:t>
      </w:r>
      <w:r w:rsidRPr="004D6806">
        <w:rPr>
          <w:position w:val="-10"/>
          <w:sz w:val="28"/>
          <w:szCs w:val="28"/>
          <w:lang w:val="kk-KZ"/>
        </w:rPr>
        <w:object w:dxaOrig="300" w:dyaOrig="340">
          <v:shape id="_x0000_i1224" type="#_x0000_t75" style="width:15.05pt;height:17.6pt" o:ole="">
            <v:imagedata r:id="rId376" o:title=""/>
          </v:shape>
          <o:OLEObject Type="Embed" ProgID="Equation.3" ShapeID="_x0000_i1224" DrawAspect="Content" ObjectID="_1700410280" r:id="rId377"/>
        </w:object>
      </w:r>
      <w:r w:rsidRPr="004D6806">
        <w:rPr>
          <w:sz w:val="28"/>
          <w:szCs w:val="28"/>
          <w:lang w:val="kk-KZ"/>
        </w:rPr>
        <w:t xml:space="preserve">ге тоғысады  да, жұлдыз кескіні байқалады. Сонда </w:t>
      </w:r>
    </w:p>
    <w:p w:rsidR="00E3350B" w:rsidRPr="004D6806" w:rsidRDefault="00E3350B" w:rsidP="004D6806">
      <w:pPr>
        <w:tabs>
          <w:tab w:val="left" w:pos="0"/>
        </w:tabs>
        <w:jc w:val="both"/>
        <w:rPr>
          <w:sz w:val="28"/>
          <w:szCs w:val="28"/>
          <w:lang w:val="kk-KZ"/>
        </w:rPr>
      </w:pPr>
    </w:p>
    <w:p w:rsidR="00E3350B" w:rsidRPr="004D6806" w:rsidRDefault="00467455" w:rsidP="004D6806">
      <w:pPr>
        <w:jc w:val="both"/>
        <w:rPr>
          <w:sz w:val="28"/>
          <w:szCs w:val="28"/>
          <w:lang w:val="kk-KZ"/>
        </w:rPr>
      </w:pPr>
      <w:r>
        <w:rPr>
          <w:noProof/>
          <w:sz w:val="28"/>
          <w:szCs w:val="28"/>
        </w:rPr>
        <w:object w:dxaOrig="0" w:dyaOrig="0">
          <v:shape id="_x0000_s1171" type="#_x0000_t75" style="position:absolute;left:0;text-align:left;margin-left:222.75pt;margin-top:.1pt;width:84pt;height:35.25pt;z-index:251730432">
            <v:imagedata r:id="rId378" o:title=""/>
            <w10:wrap type="square" side="left"/>
          </v:shape>
          <o:OLEObject Type="Embed" ProgID="Equation.3" ShapeID="_x0000_s1171" DrawAspect="Content" ObjectID="_1700410305" r:id="rId379"/>
        </w:object>
      </w:r>
      <w:r w:rsidR="00C10D73" w:rsidRPr="004D6806">
        <w:rPr>
          <w:sz w:val="28"/>
          <w:szCs w:val="28"/>
          <w:lang w:val="kk-KZ"/>
        </w:rPr>
        <w:br w:type="textWrapping" w:clear="all"/>
        <w:t xml:space="preserve">          </w:t>
      </w:r>
    </w:p>
    <w:p w:rsidR="00C10D73" w:rsidRPr="004D6806" w:rsidRDefault="00C10D73" w:rsidP="004D6806">
      <w:pPr>
        <w:ind w:firstLine="708"/>
        <w:jc w:val="both"/>
        <w:rPr>
          <w:sz w:val="28"/>
          <w:szCs w:val="28"/>
          <w:lang w:val="kk-KZ"/>
        </w:rPr>
      </w:pPr>
      <w:r w:rsidRPr="004D6806">
        <w:rPr>
          <w:sz w:val="28"/>
          <w:szCs w:val="28"/>
          <w:lang w:val="kk-KZ"/>
        </w:rPr>
        <w:t xml:space="preserve">Осы формуланы пайдаланып жарық жылдамдығын табуға болады. Мұндағы аберрация тұрақтысы делінетін </w:t>
      </w:r>
      <w:r w:rsidRPr="004D6806">
        <w:rPr>
          <w:position w:val="-6"/>
          <w:sz w:val="28"/>
          <w:szCs w:val="28"/>
          <w:lang w:val="kk-KZ"/>
        </w:rPr>
        <w:object w:dxaOrig="240" w:dyaOrig="220">
          <v:shape id="_x0000_i1226" type="#_x0000_t75" style="width:11.7pt;height:10.9pt" o:ole="">
            <v:imagedata r:id="rId380" o:title=""/>
          </v:shape>
          <o:OLEObject Type="Embed" ProgID="Equation.3" ShapeID="_x0000_i1226" DrawAspect="Content" ObjectID="_1700410281" r:id="rId381"/>
        </w:object>
      </w:r>
      <w:r w:rsidRPr="004D6806">
        <w:rPr>
          <w:sz w:val="28"/>
          <w:szCs w:val="28"/>
          <w:lang w:val="kk-KZ"/>
        </w:rPr>
        <w:t xml:space="preserve"> бұрышы </w:t>
      </w:r>
      <w:smartTag w:uri="urn:schemas-microsoft-com:office:smarttags" w:element="metricconverter">
        <w:smartTagPr>
          <w:attr w:name="ProductID" w:val="20,45”"/>
        </w:smartTagPr>
        <w:r w:rsidRPr="004D6806">
          <w:rPr>
            <w:sz w:val="28"/>
            <w:szCs w:val="28"/>
            <w:lang w:val="kk-KZ"/>
          </w:rPr>
          <w:t>20,45”</w:t>
        </w:r>
      </w:smartTag>
      <w:r w:rsidRPr="004D6806">
        <w:rPr>
          <w:sz w:val="28"/>
          <w:szCs w:val="28"/>
          <w:lang w:val="kk-KZ"/>
        </w:rPr>
        <w:t xml:space="preserve"> ке тең; Жердің орбиталық қозғалыс жылдамдығы </w:t>
      </w:r>
      <w:r w:rsidRPr="004D6806">
        <w:rPr>
          <w:position w:val="-6"/>
          <w:sz w:val="28"/>
          <w:szCs w:val="28"/>
          <w:lang w:val="kk-KZ"/>
        </w:rPr>
        <w:object w:dxaOrig="420" w:dyaOrig="279">
          <v:shape id="_x0000_i1227" type="#_x0000_t75" style="width:20.95pt;height:14.25pt" o:ole="">
            <v:imagedata r:id="rId382" o:title=""/>
          </v:shape>
          <o:OLEObject Type="Embed" ProgID="Equation.3" ShapeID="_x0000_i1227" DrawAspect="Content" ObjectID="_1700410282" r:id="rId383"/>
        </w:object>
      </w:r>
      <w:r w:rsidRPr="004D6806">
        <w:rPr>
          <w:sz w:val="28"/>
          <w:szCs w:val="28"/>
          <w:lang w:val="kk-KZ"/>
        </w:rPr>
        <w:t xml:space="preserve">29,8 км/с, сонда Брэдлейше жарықтың таралу жылдамдығы </w:t>
      </w:r>
      <w:r w:rsidRPr="004D6806">
        <w:rPr>
          <w:position w:val="-6"/>
          <w:sz w:val="28"/>
          <w:szCs w:val="28"/>
          <w:lang w:val="kk-KZ"/>
        </w:rPr>
        <w:object w:dxaOrig="380" w:dyaOrig="220">
          <v:shape id="_x0000_i1228" type="#_x0000_t75" style="width:18.4pt;height:10.9pt" o:ole="">
            <v:imagedata r:id="rId384" o:title=""/>
          </v:shape>
          <o:OLEObject Type="Embed" ProgID="Equation.3" ShapeID="_x0000_i1228" DrawAspect="Content" ObjectID="_1700410283" r:id="rId385"/>
        </w:object>
      </w:r>
      <w:r w:rsidRPr="004D6806">
        <w:rPr>
          <w:sz w:val="28"/>
          <w:szCs w:val="28"/>
          <w:lang w:val="kk-KZ"/>
        </w:rPr>
        <w:t xml:space="preserve">299640 км/с. Мұндағы бір еске алатын нәрсе: алынған жұлдызды бір рет қана бақылап </w:t>
      </w:r>
      <w:r w:rsidRPr="004D6806">
        <w:rPr>
          <w:position w:val="-6"/>
          <w:sz w:val="28"/>
          <w:szCs w:val="28"/>
          <w:lang w:val="kk-KZ"/>
        </w:rPr>
        <w:object w:dxaOrig="240" w:dyaOrig="220">
          <v:shape id="_x0000_i1229" type="#_x0000_t75" style="width:11.7pt;height:10.9pt" o:ole="">
            <v:imagedata r:id="rId386" o:title=""/>
          </v:shape>
          <o:OLEObject Type="Embed" ProgID="Equation.3" ShapeID="_x0000_i1229" DrawAspect="Content" ObjectID="_1700410284" r:id="rId387"/>
        </w:object>
      </w:r>
      <w:r w:rsidRPr="004D6806">
        <w:rPr>
          <w:sz w:val="28"/>
          <w:szCs w:val="28"/>
          <w:lang w:val="kk-KZ"/>
        </w:rPr>
        <w:t xml:space="preserve"> бұрышының дәл мәнін табуға болмайды, өйткені жұлдыз көрінетін шын бағыт белгісіз. Сондықтан </w:t>
      </w:r>
      <w:r w:rsidRPr="004D6806">
        <w:rPr>
          <w:position w:val="-6"/>
          <w:sz w:val="28"/>
          <w:szCs w:val="28"/>
          <w:lang w:val="kk-KZ"/>
        </w:rPr>
        <w:object w:dxaOrig="240" w:dyaOrig="220">
          <v:shape id="_x0000_i1230" type="#_x0000_t75" style="width:11.7pt;height:10.9pt" o:ole="">
            <v:imagedata r:id="rId386" o:title=""/>
          </v:shape>
          <o:OLEObject Type="Embed" ProgID="Equation.3" ShapeID="_x0000_i1230" DrawAspect="Content" ObjectID="_1700410285" r:id="rId388"/>
        </w:object>
      </w:r>
      <w:r w:rsidRPr="004D6806">
        <w:rPr>
          <w:sz w:val="28"/>
          <w:szCs w:val="28"/>
          <w:lang w:val="kk-KZ"/>
        </w:rPr>
        <w:t xml:space="preserve"> бұрышын табу үшін бір жұлдыз жарты жыл ішінде бақыланады; алғаш бақылағанда телескоп трубасы, мысалы </w:t>
      </w:r>
      <w:r w:rsidRPr="004D6806">
        <w:rPr>
          <w:position w:val="-10"/>
          <w:sz w:val="28"/>
          <w:szCs w:val="28"/>
          <w:lang w:val="kk-KZ"/>
        </w:rPr>
        <w:object w:dxaOrig="499" w:dyaOrig="340">
          <v:shape id="_x0000_i1231" type="#_x0000_t75" style="width:25.1pt;height:17.6pt" o:ole="">
            <v:imagedata r:id="rId370" o:title=""/>
          </v:shape>
          <o:OLEObject Type="Embed" ProgID="Equation.3" ShapeID="_x0000_i1231" DrawAspect="Content" ObjectID="_1700410286" r:id="rId389"/>
        </w:object>
      </w:r>
      <w:r w:rsidRPr="004D6806">
        <w:rPr>
          <w:sz w:val="28"/>
          <w:szCs w:val="28"/>
          <w:lang w:val="kk-KZ"/>
        </w:rPr>
        <w:t xml:space="preserve"> қалыпта болса, жарты жыл өткен соң Жер қарама-қарсы </w:t>
      </w:r>
      <w:r w:rsidRPr="004D6806">
        <w:rPr>
          <w:sz w:val="28"/>
          <w:szCs w:val="28"/>
          <w:lang w:val="kk-KZ"/>
        </w:rPr>
        <w:lastRenderedPageBreak/>
        <w:t xml:space="preserve">бағытта қозғалатын болғандықтан телескоптың трубасын </w:t>
      </w:r>
      <w:r w:rsidRPr="004D6806">
        <w:rPr>
          <w:position w:val="-10"/>
          <w:sz w:val="28"/>
          <w:szCs w:val="28"/>
          <w:lang w:val="kk-KZ"/>
        </w:rPr>
        <w:object w:dxaOrig="499" w:dyaOrig="340">
          <v:shape id="_x0000_i1232" type="#_x0000_t75" style="width:25.1pt;height:17.6pt" o:ole="">
            <v:imagedata r:id="rId370" o:title=""/>
          </v:shape>
          <o:OLEObject Type="Embed" ProgID="Equation.3" ShapeID="_x0000_i1232" DrawAspect="Content" ObjectID="_1700410287" r:id="rId390"/>
        </w:object>
      </w:r>
      <w:r w:rsidRPr="004D6806">
        <w:rPr>
          <w:sz w:val="28"/>
          <w:szCs w:val="28"/>
          <w:lang w:val="kk-KZ"/>
        </w:rPr>
        <w:t>-ға қарама-қарсы жаққа қарай бұруға тура келеді. Сонда осы екі бағыт аралығындағы бұрыш 2</w:t>
      </w:r>
      <w:r w:rsidRPr="004D6806">
        <w:rPr>
          <w:position w:val="-6"/>
          <w:sz w:val="28"/>
          <w:szCs w:val="28"/>
          <w:lang w:val="kk-KZ"/>
        </w:rPr>
        <w:object w:dxaOrig="240" w:dyaOrig="220">
          <v:shape id="_x0000_i1233" type="#_x0000_t75" style="width:11.7pt;height:10.9pt" o:ole="">
            <v:imagedata r:id="rId386" o:title=""/>
          </v:shape>
          <o:OLEObject Type="Embed" ProgID="Equation.3" ShapeID="_x0000_i1233" DrawAspect="Content" ObjectID="_1700410288" r:id="rId391"/>
        </w:object>
      </w:r>
      <w:r w:rsidRPr="004D6806">
        <w:rPr>
          <w:sz w:val="28"/>
          <w:szCs w:val="28"/>
          <w:lang w:val="kk-KZ"/>
        </w:rPr>
        <w:t>-ға тең болады. Бұл әдіс те дәл мәнін бермеді.</w:t>
      </w:r>
    </w:p>
    <w:p w:rsidR="00C10D73" w:rsidRPr="004D6806" w:rsidRDefault="00C10D73" w:rsidP="004D6806">
      <w:pPr>
        <w:tabs>
          <w:tab w:val="left" w:pos="5580"/>
        </w:tabs>
        <w:jc w:val="both"/>
        <w:rPr>
          <w:sz w:val="28"/>
          <w:szCs w:val="28"/>
          <w:lang w:val="kk-KZ"/>
        </w:rPr>
      </w:pPr>
      <w:r w:rsidRPr="004D6806">
        <w:rPr>
          <w:sz w:val="28"/>
          <w:szCs w:val="28"/>
          <w:u w:val="single"/>
          <w:lang w:val="kk-KZ"/>
        </w:rPr>
        <w:t xml:space="preserve">Допплер құбылысы. </w:t>
      </w:r>
      <w:r w:rsidRPr="004D6806">
        <w:rPr>
          <w:sz w:val="28"/>
          <w:szCs w:val="28"/>
          <w:lang w:val="kk-KZ"/>
        </w:rPr>
        <w:t xml:space="preserve"> </w:t>
      </w:r>
    </w:p>
    <w:p w:rsidR="00857993" w:rsidRPr="004D6806" w:rsidRDefault="00C10D73" w:rsidP="004D6806">
      <w:pPr>
        <w:tabs>
          <w:tab w:val="left" w:pos="720"/>
        </w:tabs>
        <w:jc w:val="both"/>
        <w:rPr>
          <w:sz w:val="28"/>
          <w:szCs w:val="28"/>
          <w:lang w:val="kk-KZ"/>
        </w:rPr>
      </w:pPr>
      <w:r w:rsidRPr="004D6806">
        <w:rPr>
          <w:sz w:val="28"/>
          <w:szCs w:val="28"/>
          <w:lang w:val="kk-KZ"/>
        </w:rPr>
        <w:tab/>
        <w:t>Жарық толқындары өзінің немесе тербелістер жиілігі арқылы сипатталатындығы мәлім. Бірақ жарық көзінің қозғалысы одан таралған жарық тербелістері жиілігіне әсер етеді. Бақылаушымен салыстырғанда жарық көзі қозғалмай тыныш тұрған жағдайда байқалатын жарық тербелістері жиілігімен (</w:t>
      </w:r>
      <w:r w:rsidRPr="004D6806">
        <w:rPr>
          <w:position w:val="-28"/>
          <w:sz w:val="28"/>
          <w:szCs w:val="28"/>
          <w:lang w:val="kk-KZ"/>
        </w:rPr>
        <w:object w:dxaOrig="279" w:dyaOrig="360">
          <v:shape id="_x0000_i1234" type="#_x0000_t75" style="width:14.25pt;height:18.4pt" o:ole="">
            <v:imagedata r:id="rId392" o:title=""/>
          </v:shape>
          <o:OLEObject Type="Embed" ProgID="Equation.3" ShapeID="_x0000_i1234" DrawAspect="Content" ObjectID="_1700410289" r:id="rId393"/>
        </w:object>
      </w:r>
      <w:r w:rsidRPr="004D6806">
        <w:rPr>
          <w:sz w:val="28"/>
          <w:szCs w:val="28"/>
          <w:lang w:val="kk-KZ"/>
        </w:rPr>
        <w:t>мен) ол бақылаушыға қатысты қозғалғанда байқалатын жарық тербелістері жиілігі (</w:t>
      </w:r>
      <w:r w:rsidRPr="004D6806">
        <w:rPr>
          <w:position w:val="-6"/>
          <w:sz w:val="28"/>
          <w:szCs w:val="28"/>
          <w:lang w:val="kk-KZ"/>
        </w:rPr>
        <w:object w:dxaOrig="200" w:dyaOrig="220">
          <v:shape id="_x0000_i1235" type="#_x0000_t75" style="width:10.05pt;height:10.9pt" o:ole="">
            <v:imagedata r:id="rId394" o:title=""/>
          </v:shape>
          <o:OLEObject Type="Embed" ProgID="Equation.3" ShapeID="_x0000_i1235" DrawAspect="Content" ObjectID="_1700410290" r:id="rId395"/>
        </w:object>
      </w:r>
      <w:r w:rsidRPr="004D6806">
        <w:rPr>
          <w:sz w:val="28"/>
          <w:szCs w:val="28"/>
          <w:lang w:val="kk-KZ"/>
        </w:rPr>
        <w:t xml:space="preserve">) бірдей болмайды; жарық көзі мен бақылаушы аралығы жақындағанда қабылданатын тербелістер жиілігі артады, олар бір-бірінен қашықтағанда қабылданатын тербелістер жиілігі кемиді. Бұл Допплер эффектісі деп саналады (1842 ж). Мысалы, бір нүктедегі жарық көзі екінші нүктедегі бақылаушыға қарай </w:t>
      </w:r>
      <w:r w:rsidRPr="004D6806">
        <w:rPr>
          <w:position w:val="-6"/>
          <w:sz w:val="28"/>
          <w:szCs w:val="28"/>
          <w:lang w:val="kk-KZ"/>
        </w:rPr>
        <w:object w:dxaOrig="220" w:dyaOrig="279">
          <v:shape id="_x0000_i1236" type="#_x0000_t75" style="width:10.9pt;height:14.25pt" o:ole="">
            <v:imagedata r:id="rId396" o:title=""/>
          </v:shape>
          <o:OLEObject Type="Embed" ProgID="Equation.3" ShapeID="_x0000_i1236" DrawAspect="Content" ObjectID="_1700410291" r:id="rId397"/>
        </w:object>
      </w:r>
      <w:r w:rsidRPr="004D6806">
        <w:rPr>
          <w:sz w:val="28"/>
          <w:szCs w:val="28"/>
          <w:lang w:val="kk-KZ"/>
        </w:rPr>
        <w:t xml:space="preserve"> жылдамдықпен қозғалған болсын. Сонда қозғалған жарық көзінен бақылаушыға қарай таралған жарық толқынының ұзындығы (</w:t>
      </w:r>
      <w:r w:rsidRPr="004D6806">
        <w:rPr>
          <w:position w:val="-6"/>
          <w:sz w:val="28"/>
          <w:szCs w:val="28"/>
          <w:lang w:val="kk-KZ"/>
        </w:rPr>
        <w:object w:dxaOrig="240" w:dyaOrig="320">
          <v:shape id="_x0000_i1237" type="#_x0000_t75" style="width:11.7pt;height:15.9pt" o:ole="">
            <v:imagedata r:id="rId398" o:title=""/>
          </v:shape>
          <o:OLEObject Type="Embed" ProgID="Equation.3" ShapeID="_x0000_i1237" DrawAspect="Content" ObjectID="_1700410292" r:id="rId399"/>
        </w:object>
      </w:r>
      <w:r w:rsidRPr="004D6806">
        <w:rPr>
          <w:sz w:val="28"/>
          <w:szCs w:val="28"/>
          <w:lang w:val="kk-KZ"/>
        </w:rPr>
        <w:t>), ол тыныш тұрғанда шыққан жарық толқынының ұзындығынан (</w:t>
      </w:r>
      <w:r w:rsidRPr="004D6806">
        <w:rPr>
          <w:position w:val="-6"/>
          <w:sz w:val="28"/>
          <w:szCs w:val="28"/>
          <w:lang w:val="kk-KZ"/>
        </w:rPr>
        <w:object w:dxaOrig="220" w:dyaOrig="279">
          <v:shape id="_x0000_i1238" type="#_x0000_t75" style="width:10.9pt;height:14.25pt" o:ole="">
            <v:imagedata r:id="rId400" o:title=""/>
          </v:shape>
          <o:OLEObject Type="Embed" ProgID="Equation.3" ShapeID="_x0000_i1238" DrawAspect="Content" ObjectID="_1700410293" r:id="rId401"/>
        </w:object>
      </w:r>
      <w:r w:rsidRPr="004D6806">
        <w:rPr>
          <w:sz w:val="28"/>
          <w:szCs w:val="28"/>
          <w:lang w:val="kk-KZ"/>
        </w:rPr>
        <w:t xml:space="preserve">-дан) қысқа болады. </w:t>
      </w:r>
    </w:p>
    <w:p w:rsidR="00C10D73" w:rsidRPr="004D6806" w:rsidRDefault="00857993" w:rsidP="004D6806">
      <w:pPr>
        <w:tabs>
          <w:tab w:val="left" w:pos="720"/>
        </w:tabs>
        <w:jc w:val="both"/>
        <w:rPr>
          <w:sz w:val="28"/>
          <w:szCs w:val="28"/>
          <w:lang w:val="kk-KZ"/>
        </w:rPr>
      </w:pPr>
      <w:r w:rsidRPr="004D6806">
        <w:rPr>
          <w:sz w:val="28"/>
          <w:szCs w:val="28"/>
          <w:lang w:val="kk-KZ"/>
        </w:rPr>
        <w:tab/>
      </w:r>
      <w:r w:rsidR="00C10D73" w:rsidRPr="004D6806">
        <w:rPr>
          <w:sz w:val="28"/>
          <w:szCs w:val="28"/>
          <w:lang w:val="kk-KZ"/>
        </w:rPr>
        <w:t>Осылай жарық толқыны ұзындығының кемуі (</w:t>
      </w:r>
      <w:r w:rsidR="00C10D73" w:rsidRPr="004D6806">
        <w:rPr>
          <w:position w:val="-6"/>
          <w:sz w:val="28"/>
          <w:szCs w:val="28"/>
          <w:lang w:val="kk-KZ"/>
        </w:rPr>
        <w:object w:dxaOrig="1180" w:dyaOrig="279">
          <v:shape id="_x0000_i1239" type="#_x0000_t75" style="width:59.45pt;height:14.25pt" o:ole="">
            <v:imagedata r:id="rId402" o:title=""/>
          </v:shape>
          <o:OLEObject Type="Embed" ProgID="Equation.3" ShapeID="_x0000_i1239" DrawAspect="Content" ObjectID="_1700410294" r:id="rId403"/>
        </w:object>
      </w:r>
      <w:r w:rsidR="00C10D73" w:rsidRPr="004D6806">
        <w:rPr>
          <w:sz w:val="28"/>
          <w:szCs w:val="28"/>
          <w:lang w:val="kk-KZ"/>
        </w:rPr>
        <w:t xml:space="preserve">) жарық көзінің одан таралған жарық тербелісі периоды (Т) ішінде жүрген жылына тең; ендеше </w:t>
      </w:r>
      <w:r w:rsidR="00C10D73" w:rsidRPr="004D6806">
        <w:rPr>
          <w:position w:val="-6"/>
          <w:sz w:val="28"/>
          <w:szCs w:val="28"/>
          <w:lang w:val="kk-KZ"/>
        </w:rPr>
        <w:object w:dxaOrig="920" w:dyaOrig="279">
          <v:shape id="_x0000_i1240" type="#_x0000_t75" style="width:46.05pt;height:14.25pt" o:ole="">
            <v:imagedata r:id="rId404" o:title=""/>
          </v:shape>
          <o:OLEObject Type="Embed" ProgID="Equation.3" ShapeID="_x0000_i1240" DrawAspect="Content" ObjectID="_1700410295" r:id="rId405"/>
        </w:object>
      </w:r>
      <w:r w:rsidR="00C10D73" w:rsidRPr="004D6806">
        <w:rPr>
          <w:sz w:val="28"/>
          <w:szCs w:val="28"/>
          <w:lang w:val="kk-KZ"/>
        </w:rPr>
        <w:t xml:space="preserve">. Сонда тыныш тұрған бақылаушы қабылдайтын жарық толқынының ұзындығы </w:t>
      </w:r>
    </w:p>
    <w:p w:rsidR="00C10D73" w:rsidRPr="004D6806" w:rsidRDefault="00C10D73" w:rsidP="004D6806">
      <w:pPr>
        <w:tabs>
          <w:tab w:val="left" w:pos="5580"/>
        </w:tabs>
        <w:jc w:val="center"/>
        <w:rPr>
          <w:sz w:val="28"/>
          <w:szCs w:val="28"/>
          <w:lang w:val="kk-KZ"/>
        </w:rPr>
      </w:pPr>
      <w:r w:rsidRPr="004D6806">
        <w:rPr>
          <w:position w:val="-6"/>
          <w:sz w:val="28"/>
          <w:szCs w:val="28"/>
          <w:lang w:val="kk-KZ"/>
        </w:rPr>
        <w:object w:dxaOrig="2060" w:dyaOrig="279">
          <v:shape id="_x0000_i1241" type="#_x0000_t75" style="width:103pt;height:14.25pt" o:ole="">
            <v:imagedata r:id="rId406" o:title=""/>
          </v:shape>
          <o:OLEObject Type="Embed" ProgID="Equation.3" ShapeID="_x0000_i1241" DrawAspect="Content" ObjectID="_1700410296" r:id="rId407"/>
        </w:object>
      </w:r>
      <w:r w:rsidRPr="004D6806">
        <w:rPr>
          <w:sz w:val="28"/>
          <w:szCs w:val="28"/>
          <w:lang w:val="kk-KZ"/>
        </w:rPr>
        <w:t xml:space="preserve">        мұндағы </w:t>
      </w:r>
      <w:r w:rsidRPr="004D6806">
        <w:rPr>
          <w:position w:val="-24"/>
          <w:sz w:val="28"/>
          <w:szCs w:val="28"/>
          <w:lang w:val="kk-KZ"/>
        </w:rPr>
        <w:object w:dxaOrig="660" w:dyaOrig="620">
          <v:shape id="_x0000_i1242" type="#_x0000_t75" style="width:32.65pt;height:31pt" o:ole="">
            <v:imagedata r:id="rId408" o:title=""/>
          </v:shape>
          <o:OLEObject Type="Embed" ProgID="Equation.3" ShapeID="_x0000_i1242" DrawAspect="Content" ObjectID="_1700410297" r:id="rId409"/>
        </w:object>
      </w:r>
    </w:p>
    <w:p w:rsidR="00857993" w:rsidRPr="004D6806" w:rsidRDefault="00857993" w:rsidP="004D6806">
      <w:pPr>
        <w:tabs>
          <w:tab w:val="left" w:pos="5580"/>
        </w:tabs>
        <w:jc w:val="center"/>
        <w:rPr>
          <w:sz w:val="28"/>
          <w:szCs w:val="28"/>
          <w:lang w:val="kk-KZ"/>
        </w:rPr>
      </w:pPr>
    </w:p>
    <w:p w:rsidR="00C10D73" w:rsidRPr="004D6806" w:rsidRDefault="00C10D73" w:rsidP="004D6806">
      <w:pPr>
        <w:tabs>
          <w:tab w:val="left" w:pos="0"/>
        </w:tabs>
        <w:jc w:val="both"/>
        <w:rPr>
          <w:sz w:val="28"/>
          <w:szCs w:val="28"/>
          <w:lang w:val="kk-KZ"/>
        </w:rPr>
      </w:pPr>
      <w:r w:rsidRPr="004D6806">
        <w:rPr>
          <w:sz w:val="28"/>
          <w:szCs w:val="28"/>
          <w:lang w:val="kk-KZ"/>
        </w:rPr>
        <w:tab/>
        <w:t xml:space="preserve">Допплер принципі бойынша бақылаушымен салыстырғанда жарық көзі қозғалса, қабылданылатын жарық тербелістер жиілігі өзгеретінін көрсетуге болады. Бұл құбылыс ең алғаш жұлдыздар спектрі зерттелгенде байқалады. </w:t>
      </w:r>
    </w:p>
    <w:p w:rsidR="00C10D73" w:rsidRPr="004D6806" w:rsidRDefault="00C10D73" w:rsidP="004D6806">
      <w:pPr>
        <w:jc w:val="both"/>
        <w:rPr>
          <w:sz w:val="28"/>
          <w:szCs w:val="28"/>
          <w:lang w:val="kk-KZ"/>
        </w:rPr>
      </w:pPr>
      <w:r w:rsidRPr="004D6806">
        <w:rPr>
          <w:sz w:val="28"/>
          <w:szCs w:val="28"/>
          <w:lang w:val="kk-KZ"/>
        </w:rPr>
        <w:tab/>
        <w:t xml:space="preserve">Жарықтың толқындық  теориясы бойынша жарық әлемдік эфирде таралады. Алғаш эфир ерекше серпімді орта деп ұйғарылғаннан кейін эфир электромагниттік толқындар, жарық толқындары да таралатын орта деп саналды. Эфирді бар деп болжау эфирдің қасиеттерін, эфир мен кәдімгі денелердің бір-біріне әсер ету сипатын тәжірибе жасап зерттеп-білуді қажет етті. Алдымен мөлдір денелер қозғалғанда олардың ішіндегі эфир бірге қозғала ма, яғни олар эфирді ілестіре ме, ілестірмей ме, соны анықтау керек болды. Бұл жөнінде француз физигі Физо (1851ж) тәжірибе жасаған. </w:t>
      </w:r>
    </w:p>
    <w:p w:rsidR="00C10D73"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29408" behindDoc="0" locked="0" layoutInCell="1" allowOverlap="1">
                <wp:simplePos x="0" y="0"/>
                <wp:positionH relativeFrom="column">
                  <wp:posOffset>1028700</wp:posOffset>
                </wp:positionH>
                <wp:positionV relativeFrom="paragraph">
                  <wp:posOffset>129540</wp:posOffset>
                </wp:positionV>
                <wp:extent cx="0" cy="228600"/>
                <wp:effectExtent l="5080" t="12065" r="13970" b="6985"/>
                <wp:wrapNone/>
                <wp:docPr id="20"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08022" id="Line 146" o:spid="_x0000_s1026" style="position:absolute;flip:y;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0.2pt" to="81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"/>
            </w:pict>
          </mc:Fallback>
        </mc:AlternateContent>
      </w:r>
      <w:r w:rsidRPr="004D6806">
        <w:rPr>
          <w:noProof/>
          <w:sz w:val="28"/>
          <w:szCs w:val="28"/>
        </w:rPr>
        <mc:AlternateContent>
          <mc:Choice Requires="wps">
            <w:drawing>
              <wp:anchor distT="0" distB="0" distL="114300" distR="114300" simplePos="0" relativeHeight="251728384" behindDoc="0" locked="0" layoutInCell="1" allowOverlap="1">
                <wp:simplePos x="0" y="0"/>
                <wp:positionH relativeFrom="column">
                  <wp:posOffset>914400</wp:posOffset>
                </wp:positionH>
                <wp:positionV relativeFrom="paragraph">
                  <wp:posOffset>129540</wp:posOffset>
                </wp:positionV>
                <wp:extent cx="0" cy="342900"/>
                <wp:effectExtent l="5080" t="12065" r="13970" b="6985"/>
                <wp:wrapNone/>
                <wp:docPr id="19"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E2787" id="Line 145" o:spid="_x0000_s1026" style="position:absolute;flip:y;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2pt" to="1in,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dKKGgIAADQEAAAOAAAAZHJzL2Uyb0RvYy54bWysU8GO2jAQvVfqP1i+QxI2U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"/>
            </w:pict>
          </mc:Fallback>
        </mc:AlternateContent>
      </w:r>
      <w:r w:rsidR="00C10D73" w:rsidRPr="004D6806">
        <w:rPr>
          <w:sz w:val="28"/>
          <w:szCs w:val="28"/>
          <w:lang w:val="kk-KZ"/>
        </w:rPr>
        <w:t xml:space="preserve">                                                                              </w:t>
      </w:r>
    </w:p>
    <w:p w:rsidR="00C10D73"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13024" behindDoc="0" locked="0" layoutInCell="1" allowOverlap="1">
                <wp:simplePos x="0" y="0"/>
                <wp:positionH relativeFrom="column">
                  <wp:posOffset>457200</wp:posOffset>
                </wp:positionH>
                <wp:positionV relativeFrom="paragraph">
                  <wp:posOffset>68580</wp:posOffset>
                </wp:positionV>
                <wp:extent cx="0" cy="1257300"/>
                <wp:effectExtent l="5080" t="12700" r="13970" b="6350"/>
                <wp:wrapNone/>
                <wp:docPr id="18"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56419" id="Line 130" o:spid="_x0000_s1026" style="position:absolute;flip:y;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4pt" to="36pt,10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"/>
            </w:pict>
          </mc:Fallback>
        </mc:AlternateContent>
      </w:r>
      <w:r w:rsidRPr="004D6806">
        <w:rPr>
          <w:noProof/>
          <w:sz w:val="28"/>
          <w:szCs w:val="28"/>
        </w:rPr>
        <mc:AlternateContent>
          <mc:Choice Requires="wps">
            <w:drawing>
              <wp:anchor distT="0" distB="0" distL="114300" distR="114300" simplePos="0" relativeHeight="251722240" behindDoc="0" locked="0" layoutInCell="1" allowOverlap="1">
                <wp:simplePos x="0" y="0"/>
                <wp:positionH relativeFrom="column">
                  <wp:posOffset>1943100</wp:posOffset>
                </wp:positionH>
                <wp:positionV relativeFrom="paragraph">
                  <wp:posOffset>68580</wp:posOffset>
                </wp:positionV>
                <wp:extent cx="0" cy="1028700"/>
                <wp:effectExtent l="5080" t="12700" r="13970" b="6350"/>
                <wp:wrapNone/>
                <wp:docPr id="17"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52664" id="Line 139"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5.4pt" to="153pt,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"/>
            </w:pict>
          </mc:Fallback>
        </mc:AlternateContent>
      </w:r>
      <w:r w:rsidRPr="004D6806">
        <w:rPr>
          <w:noProof/>
          <w:sz w:val="28"/>
          <w:szCs w:val="28"/>
        </w:rPr>
        <mc:AlternateContent>
          <mc:Choice Requires="wps">
            <w:drawing>
              <wp:anchor distT="0" distB="0" distL="114300" distR="114300" simplePos="0" relativeHeight="251714048" behindDoc="0" locked="0" layoutInCell="1" allowOverlap="1">
                <wp:simplePos x="0" y="0"/>
                <wp:positionH relativeFrom="column">
                  <wp:posOffset>457200</wp:posOffset>
                </wp:positionH>
                <wp:positionV relativeFrom="paragraph">
                  <wp:posOffset>68580</wp:posOffset>
                </wp:positionV>
                <wp:extent cx="1485900" cy="0"/>
                <wp:effectExtent l="5080" t="12700" r="13970" b="6350"/>
                <wp:wrapNone/>
                <wp:docPr id="16"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37634A" id="Line 131" o:spid="_x0000_s1026" style="position:absolute;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4pt" to="153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YXvFQIAACs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"/>
            </w:pict>
          </mc:Fallback>
        </mc:AlternateContent>
      </w:r>
      <w:r w:rsidR="00C10D73" w:rsidRPr="004D6806">
        <w:rPr>
          <w:sz w:val="28"/>
          <w:szCs w:val="28"/>
          <w:lang w:val="kk-KZ"/>
        </w:rPr>
        <w:t xml:space="preserve">                                                                              </w:t>
      </w:r>
    </w:p>
    <w:p w:rsidR="00C10D73"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27360" behindDoc="0" locked="0" layoutInCell="1" allowOverlap="1">
                <wp:simplePos x="0" y="0"/>
                <wp:positionH relativeFrom="column">
                  <wp:posOffset>914400</wp:posOffset>
                </wp:positionH>
                <wp:positionV relativeFrom="paragraph">
                  <wp:posOffset>121920</wp:posOffset>
                </wp:positionV>
                <wp:extent cx="914400" cy="0"/>
                <wp:effectExtent l="5080" t="13335" r="13970" b="5715"/>
                <wp:wrapNone/>
                <wp:docPr id="15"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90415D" id="Line 144" o:spid="_x0000_s1026" style="position:absolute;flip:x;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9.6pt" to="2in,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"/>
            </w:pict>
          </mc:Fallback>
        </mc:AlternateContent>
      </w:r>
      <w:r w:rsidRPr="004D6806">
        <w:rPr>
          <w:noProof/>
          <w:sz w:val="28"/>
          <w:szCs w:val="28"/>
        </w:rPr>
        <mc:AlternateContent>
          <mc:Choice Requires="wps">
            <w:drawing>
              <wp:anchor distT="0" distB="0" distL="114300" distR="114300" simplePos="0" relativeHeight="251715072" behindDoc="0" locked="0" layoutInCell="1" allowOverlap="1">
                <wp:simplePos x="0" y="0"/>
                <wp:positionH relativeFrom="column">
                  <wp:posOffset>571500</wp:posOffset>
                </wp:positionH>
                <wp:positionV relativeFrom="paragraph">
                  <wp:posOffset>7620</wp:posOffset>
                </wp:positionV>
                <wp:extent cx="0" cy="1143000"/>
                <wp:effectExtent l="5080" t="13335" r="13970" b="5715"/>
                <wp:wrapNone/>
                <wp:docPr id="14"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4FD29" id="Line 132" o:spid="_x0000_s1026" style="position:absolute;flip:y;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6pt" to="45pt,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"/>
            </w:pict>
          </mc:Fallback>
        </mc:AlternateContent>
      </w:r>
      <w:r w:rsidRPr="004D6806">
        <w:rPr>
          <w:noProof/>
          <w:sz w:val="28"/>
          <w:szCs w:val="28"/>
        </w:rPr>
        <mc:AlternateContent>
          <mc:Choice Requires="wps">
            <w:drawing>
              <wp:anchor distT="0" distB="0" distL="114300" distR="114300" simplePos="0" relativeHeight="251726336" behindDoc="0" locked="0" layoutInCell="1" allowOverlap="1">
                <wp:simplePos x="0" y="0"/>
                <wp:positionH relativeFrom="column">
                  <wp:posOffset>1943100</wp:posOffset>
                </wp:positionH>
                <wp:positionV relativeFrom="paragraph">
                  <wp:posOffset>121920</wp:posOffset>
                </wp:positionV>
                <wp:extent cx="457200" cy="0"/>
                <wp:effectExtent l="5080" t="13335" r="13970" b="5715"/>
                <wp:wrapNone/>
                <wp:docPr id="13"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0B410" id="Line 143" o:spid="_x0000_s1026" style="position:absolute;flip:x;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9.6pt" to="189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"/>
            </w:pict>
          </mc:Fallback>
        </mc:AlternateContent>
      </w:r>
      <w:r w:rsidRPr="004D6806">
        <w:rPr>
          <w:noProof/>
          <w:sz w:val="28"/>
          <w:szCs w:val="28"/>
        </w:rPr>
        <mc:AlternateContent>
          <mc:Choice Requires="wps">
            <w:drawing>
              <wp:anchor distT="0" distB="0" distL="114300" distR="114300" simplePos="0" relativeHeight="251725312" behindDoc="0" locked="0" layoutInCell="1" allowOverlap="1">
                <wp:simplePos x="0" y="0"/>
                <wp:positionH relativeFrom="column">
                  <wp:posOffset>1600200</wp:posOffset>
                </wp:positionH>
                <wp:positionV relativeFrom="paragraph">
                  <wp:posOffset>7620</wp:posOffset>
                </wp:positionV>
                <wp:extent cx="914400" cy="0"/>
                <wp:effectExtent l="5080" t="13335" r="13970" b="5715"/>
                <wp:wrapNone/>
                <wp:docPr id="10"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3E89A" id="Line 142" o:spid="_x0000_s1026" style="position:absolute;flip:x;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6pt" to="19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"/>
            </w:pict>
          </mc:Fallback>
        </mc:AlternateContent>
      </w:r>
      <w:r w:rsidRPr="004D6806">
        <w:rPr>
          <w:noProof/>
          <w:sz w:val="28"/>
          <w:szCs w:val="28"/>
        </w:rPr>
        <mc:AlternateContent>
          <mc:Choice Requires="wps">
            <w:drawing>
              <wp:anchor distT="0" distB="0" distL="114300" distR="114300" simplePos="0" relativeHeight="251723264" behindDoc="0" locked="0" layoutInCell="1" allowOverlap="1">
                <wp:simplePos x="0" y="0"/>
                <wp:positionH relativeFrom="column">
                  <wp:posOffset>2400300</wp:posOffset>
                </wp:positionH>
                <wp:positionV relativeFrom="paragraph">
                  <wp:posOffset>121920</wp:posOffset>
                </wp:positionV>
                <wp:extent cx="0" cy="685800"/>
                <wp:effectExtent l="5080" t="13335" r="13970" b="5715"/>
                <wp:wrapNone/>
                <wp:docPr id="9"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CE4C1" id="Line 140"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9.6pt" to="189pt,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724288" behindDoc="0" locked="0" layoutInCell="1" allowOverlap="1">
                <wp:simplePos x="0" y="0"/>
                <wp:positionH relativeFrom="column">
                  <wp:posOffset>2514600</wp:posOffset>
                </wp:positionH>
                <wp:positionV relativeFrom="paragraph">
                  <wp:posOffset>7620</wp:posOffset>
                </wp:positionV>
                <wp:extent cx="0" cy="914400"/>
                <wp:effectExtent l="5080" t="13335" r="13970" b="5715"/>
                <wp:wrapNone/>
                <wp:docPr id="8"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B4BE5F" id="Line 141" o:spid="_x0000_s1026" style="position:absolute;flip:y;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pt" to="198pt,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"/>
            </w:pict>
          </mc:Fallback>
        </mc:AlternateContent>
      </w:r>
      <w:r w:rsidRPr="004D6806">
        <w:rPr>
          <w:noProof/>
          <w:sz w:val="28"/>
          <w:szCs w:val="28"/>
        </w:rPr>
        <mc:AlternateContent>
          <mc:Choice Requires="wps">
            <w:drawing>
              <wp:anchor distT="0" distB="0" distL="114300" distR="114300" simplePos="0" relativeHeight="251717120" behindDoc="0" locked="0" layoutInCell="1" allowOverlap="1">
                <wp:simplePos x="0" y="0"/>
                <wp:positionH relativeFrom="column">
                  <wp:posOffset>1828800</wp:posOffset>
                </wp:positionH>
                <wp:positionV relativeFrom="paragraph">
                  <wp:posOffset>7620</wp:posOffset>
                </wp:positionV>
                <wp:extent cx="0" cy="800100"/>
                <wp:effectExtent l="5080" t="13335" r="13970" b="5715"/>
                <wp:wrapNone/>
                <wp:docPr id="7"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35212" id="Line 134"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6pt" to="2in,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wG3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"/>
            </w:pict>
          </mc:Fallback>
        </mc:AlternateContent>
      </w:r>
      <w:r w:rsidRPr="004D6806">
        <w:rPr>
          <w:noProof/>
          <w:sz w:val="28"/>
          <w:szCs w:val="28"/>
        </w:rPr>
        <mc:AlternateContent>
          <mc:Choice Requires="wps">
            <w:drawing>
              <wp:anchor distT="0" distB="0" distL="114300" distR="114300" simplePos="0" relativeHeight="251716096" behindDoc="0" locked="0" layoutInCell="1" allowOverlap="1">
                <wp:simplePos x="0" y="0"/>
                <wp:positionH relativeFrom="column">
                  <wp:posOffset>571500</wp:posOffset>
                </wp:positionH>
                <wp:positionV relativeFrom="paragraph">
                  <wp:posOffset>7620</wp:posOffset>
                </wp:positionV>
                <wp:extent cx="1257300" cy="0"/>
                <wp:effectExtent l="5080" t="13335" r="13970" b="5715"/>
                <wp:wrapNone/>
                <wp:docPr id="6"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3319D" id="Line 133" o:spid="_x0000_s1026" style="position:absolute;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6pt" to="2in,.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6d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"/>
            </w:pict>
          </mc:Fallback>
        </mc:AlternateContent>
      </w:r>
      <w:r w:rsidR="00C10D73" w:rsidRPr="004D6806">
        <w:rPr>
          <w:sz w:val="28"/>
          <w:szCs w:val="28"/>
          <w:lang w:val="kk-KZ"/>
        </w:rPr>
        <w:t xml:space="preserve">                                                                              </w:t>
      </w:r>
    </w:p>
    <w:p w:rsidR="00C10D73" w:rsidRPr="004D6806" w:rsidRDefault="00C10D73" w:rsidP="004D6806">
      <w:pPr>
        <w:tabs>
          <w:tab w:val="left" w:pos="5580"/>
        </w:tabs>
        <w:rPr>
          <w:sz w:val="28"/>
          <w:szCs w:val="28"/>
          <w:lang w:val="kk-KZ"/>
        </w:rPr>
      </w:pPr>
      <w:r w:rsidRPr="004D6806">
        <w:rPr>
          <w:sz w:val="28"/>
          <w:szCs w:val="28"/>
          <w:lang w:val="kk-KZ"/>
        </w:rPr>
        <w:t xml:space="preserve">                                                                              </w:t>
      </w:r>
    </w:p>
    <w:p w:rsidR="00C10D73" w:rsidRPr="004D6806" w:rsidRDefault="00C10D73" w:rsidP="004D6806">
      <w:pPr>
        <w:tabs>
          <w:tab w:val="left" w:pos="5580"/>
        </w:tabs>
        <w:rPr>
          <w:sz w:val="28"/>
          <w:szCs w:val="28"/>
          <w:lang w:val="kk-KZ"/>
        </w:rPr>
      </w:pPr>
      <w:r w:rsidRPr="004D6806">
        <w:rPr>
          <w:sz w:val="28"/>
          <w:szCs w:val="28"/>
          <w:lang w:val="kk-KZ"/>
        </w:rPr>
        <w:t xml:space="preserve">                                                                              </w:t>
      </w:r>
    </w:p>
    <w:p w:rsidR="00C10D73" w:rsidRPr="004D6806" w:rsidRDefault="00C10D73" w:rsidP="004D6806">
      <w:pPr>
        <w:tabs>
          <w:tab w:val="left" w:pos="5580"/>
        </w:tabs>
        <w:rPr>
          <w:sz w:val="28"/>
          <w:szCs w:val="28"/>
          <w:lang w:val="kk-KZ"/>
        </w:rPr>
      </w:pPr>
      <w:r w:rsidRPr="004D6806">
        <w:rPr>
          <w:sz w:val="28"/>
          <w:szCs w:val="28"/>
          <w:lang w:val="kk-KZ"/>
        </w:rPr>
        <w:t xml:space="preserve">                                                                              </w:t>
      </w:r>
    </w:p>
    <w:p w:rsidR="00C10D73"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19168" behindDoc="0" locked="0" layoutInCell="1" allowOverlap="1">
                <wp:simplePos x="0" y="0"/>
                <wp:positionH relativeFrom="column">
                  <wp:posOffset>914400</wp:posOffset>
                </wp:positionH>
                <wp:positionV relativeFrom="paragraph">
                  <wp:posOffset>106680</wp:posOffset>
                </wp:positionV>
                <wp:extent cx="0" cy="342900"/>
                <wp:effectExtent l="5080" t="6350" r="13970" b="12700"/>
                <wp:wrapNone/>
                <wp:docPr id="5"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E3910" id="Line 136" o:spid="_x0000_s1026" style="position:absolute;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4pt" to="1in,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toq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718144" behindDoc="0" locked="0" layoutInCell="1" allowOverlap="1">
                <wp:simplePos x="0" y="0"/>
                <wp:positionH relativeFrom="column">
                  <wp:posOffset>914400</wp:posOffset>
                </wp:positionH>
                <wp:positionV relativeFrom="paragraph">
                  <wp:posOffset>106680</wp:posOffset>
                </wp:positionV>
                <wp:extent cx="914400" cy="0"/>
                <wp:effectExtent l="5080" t="6350" r="13970" b="12700"/>
                <wp:wrapNone/>
                <wp:docPr id="4"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9C770" id="Line 135" o:spid="_x0000_s1026" style="position:absolute;flip:x;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4pt" to="2in,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"/>
            </w:pict>
          </mc:Fallback>
        </mc:AlternateContent>
      </w:r>
      <w:r w:rsidR="00C10D73" w:rsidRPr="004D6806">
        <w:rPr>
          <w:sz w:val="28"/>
          <w:szCs w:val="28"/>
          <w:lang w:val="kk-KZ"/>
        </w:rPr>
        <w:t xml:space="preserve">                                                                              </w:t>
      </w:r>
    </w:p>
    <w:p w:rsidR="002208E1" w:rsidRPr="004D6806" w:rsidRDefault="00D86CFF" w:rsidP="004D6806">
      <w:pPr>
        <w:tabs>
          <w:tab w:val="left" w:pos="5580"/>
        </w:tabs>
        <w:rPr>
          <w:sz w:val="28"/>
          <w:szCs w:val="28"/>
          <w:lang w:val="kk-KZ"/>
        </w:rPr>
      </w:pPr>
      <w:r w:rsidRPr="004D6806">
        <w:rPr>
          <w:noProof/>
          <w:sz w:val="28"/>
          <w:szCs w:val="28"/>
        </w:rPr>
        <mc:AlternateContent>
          <mc:Choice Requires="wps">
            <w:drawing>
              <wp:anchor distT="0" distB="0" distL="114300" distR="114300" simplePos="0" relativeHeight="251721216" behindDoc="0" locked="0" layoutInCell="1" allowOverlap="1">
                <wp:simplePos x="0" y="0"/>
                <wp:positionH relativeFrom="column">
                  <wp:posOffset>1028700</wp:posOffset>
                </wp:positionH>
                <wp:positionV relativeFrom="paragraph">
                  <wp:posOffset>45720</wp:posOffset>
                </wp:positionV>
                <wp:extent cx="1485900" cy="0"/>
                <wp:effectExtent l="5080" t="6350" r="13970" b="12700"/>
                <wp:wrapNone/>
                <wp:docPr id="3"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79906" id="Line 138" o:spid="_x0000_s1026" style="position:absolute;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3.6pt" to="19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9mFFA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"/>
            </w:pict>
          </mc:Fallback>
        </mc:AlternateContent>
      </w:r>
      <w:r w:rsidRPr="004D6806">
        <w:rPr>
          <w:noProof/>
          <w:sz w:val="28"/>
          <w:szCs w:val="28"/>
        </w:rPr>
        <mc:AlternateContent>
          <mc:Choice Requires="wps">
            <w:drawing>
              <wp:anchor distT="0" distB="0" distL="114300" distR="114300" simplePos="0" relativeHeight="251720192" behindDoc="0" locked="0" layoutInCell="1" allowOverlap="1">
                <wp:simplePos x="0" y="0"/>
                <wp:positionH relativeFrom="column">
                  <wp:posOffset>1028700</wp:posOffset>
                </wp:positionH>
                <wp:positionV relativeFrom="paragraph">
                  <wp:posOffset>45720</wp:posOffset>
                </wp:positionV>
                <wp:extent cx="0" cy="228600"/>
                <wp:effectExtent l="5080" t="6350" r="13970" b="12700"/>
                <wp:wrapNone/>
                <wp:docPr id="2"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2CD8F" id="Line 137" o:spid="_x0000_s1026" style="position:absolute;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3.6pt" to="81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"/>
            </w:pict>
          </mc:Fallback>
        </mc:AlternateContent>
      </w:r>
      <w:r w:rsidRPr="004D6806">
        <w:rPr>
          <w:noProof/>
          <w:sz w:val="28"/>
          <w:szCs w:val="28"/>
        </w:rPr>
        <mc:AlternateContent>
          <mc:Choice Requires="wps">
            <w:drawing>
              <wp:anchor distT="0" distB="0" distL="114300" distR="114300" simplePos="0" relativeHeight="251712000" behindDoc="0" locked="0" layoutInCell="1" allowOverlap="1">
                <wp:simplePos x="0" y="0"/>
                <wp:positionH relativeFrom="column">
                  <wp:posOffset>114300</wp:posOffset>
                </wp:positionH>
                <wp:positionV relativeFrom="paragraph">
                  <wp:posOffset>7620</wp:posOffset>
                </wp:positionV>
                <wp:extent cx="2057400" cy="0"/>
                <wp:effectExtent l="5080" t="6350" r="13970" b="12700"/>
                <wp:wrapNone/>
                <wp:docPr id="1"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49BFA" id="Line 129"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pt" to="17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NJEw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"/>
            </w:pict>
          </mc:Fallback>
        </mc:AlternateContent>
      </w:r>
      <w:r w:rsidR="00C10D73" w:rsidRPr="004D6806">
        <w:rPr>
          <w:sz w:val="28"/>
          <w:szCs w:val="28"/>
          <w:lang w:val="kk-KZ"/>
        </w:rPr>
        <w:t xml:space="preserve">                                       </w:t>
      </w:r>
    </w:p>
    <w:p w:rsidR="00C10D73" w:rsidRPr="004D6806" w:rsidRDefault="00C10D73" w:rsidP="004D6806">
      <w:pPr>
        <w:tabs>
          <w:tab w:val="left" w:pos="5580"/>
        </w:tabs>
        <w:rPr>
          <w:sz w:val="28"/>
          <w:szCs w:val="28"/>
          <w:lang w:val="kk-KZ"/>
        </w:rPr>
      </w:pPr>
      <w:r w:rsidRPr="004D6806">
        <w:rPr>
          <w:sz w:val="28"/>
          <w:szCs w:val="28"/>
          <w:lang w:val="kk-KZ"/>
        </w:rPr>
        <w:t xml:space="preserve">                                       </w:t>
      </w:r>
    </w:p>
    <w:p w:rsidR="00857993" w:rsidRPr="004D6806" w:rsidRDefault="00857993"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Жарық  көзі S-тен шыққан сәуле күміс жабылған Р шыны пластинкаға түсіп, екі сәуге жіктеледі. Шағылған 1 сәуле З</w:t>
      </w:r>
      <w:r w:rsidR="00C10D73" w:rsidRPr="004D6806">
        <w:rPr>
          <w:position w:val="-10"/>
          <w:sz w:val="28"/>
          <w:szCs w:val="28"/>
          <w:lang w:val="kk-KZ"/>
        </w:rPr>
        <w:object w:dxaOrig="120" w:dyaOrig="340">
          <v:shape id="_x0000_i1243" type="#_x0000_t75" style="width:5.85pt;height:17.6pt" o:ole="">
            <v:imagedata r:id="rId410" o:title=""/>
          </v:shape>
          <o:OLEObject Type="Embed" ProgID="Equation.3" ShapeID="_x0000_i1243" DrawAspect="Content" ObjectID="_1700410298" r:id="rId411"/>
        </w:object>
      </w:r>
      <w:r w:rsidR="00C10D73" w:rsidRPr="004D6806">
        <w:rPr>
          <w:sz w:val="28"/>
          <w:szCs w:val="28"/>
          <w:lang w:val="kk-KZ"/>
        </w:rPr>
        <w:t xml:space="preserve"> айнаға түсіп, тағы шағылады одан </w:t>
      </w:r>
      <w:r w:rsidR="00C10D73" w:rsidRPr="004D6806">
        <w:rPr>
          <w:sz w:val="28"/>
          <w:szCs w:val="28"/>
          <w:lang w:val="kk-KZ"/>
        </w:rPr>
        <w:lastRenderedPageBreak/>
        <w:t>соң ішінде суы бар трубадан өтеді, З</w:t>
      </w:r>
      <w:r w:rsidR="00C10D73" w:rsidRPr="004D6806">
        <w:rPr>
          <w:position w:val="-10"/>
          <w:sz w:val="28"/>
          <w:szCs w:val="28"/>
          <w:lang w:val="kk-KZ"/>
        </w:rPr>
        <w:object w:dxaOrig="160" w:dyaOrig="340">
          <v:shape id="_x0000_i1244" type="#_x0000_t75" style="width:8.35pt;height:17.6pt" o:ole="">
            <v:imagedata r:id="rId412" o:title=""/>
          </v:shape>
          <o:OLEObject Type="Embed" ProgID="Equation.3" ShapeID="_x0000_i1244" DrawAspect="Content" ObjectID="_1700410299" r:id="rId413"/>
        </w:object>
      </w:r>
      <w:r w:rsidR="00C10D73" w:rsidRPr="004D6806">
        <w:rPr>
          <w:sz w:val="28"/>
          <w:szCs w:val="28"/>
          <w:lang w:val="kk-KZ"/>
        </w:rPr>
        <w:t xml:space="preserve"> және З</w:t>
      </w:r>
      <w:r w:rsidR="00C10D73" w:rsidRPr="004D6806">
        <w:rPr>
          <w:position w:val="-12"/>
          <w:sz w:val="28"/>
          <w:szCs w:val="28"/>
          <w:lang w:val="kk-KZ"/>
        </w:rPr>
        <w:object w:dxaOrig="139" w:dyaOrig="360">
          <v:shape id="_x0000_i1245" type="#_x0000_t75" style="width:6.7pt;height:18.4pt" o:ole="">
            <v:imagedata r:id="rId414" o:title=""/>
          </v:shape>
          <o:OLEObject Type="Embed" ProgID="Equation.3" ShapeID="_x0000_i1245" DrawAspect="Content" ObjectID="_1700410300" r:id="rId415"/>
        </w:object>
      </w:r>
      <w:r w:rsidR="00C10D73" w:rsidRPr="004D6806">
        <w:rPr>
          <w:sz w:val="28"/>
          <w:szCs w:val="28"/>
          <w:lang w:val="kk-KZ"/>
        </w:rPr>
        <w:t xml:space="preserve"> айналарға түсіп тағы да шағылысады, судан өтіп қайтадан Р-ға түседі.Сынған 2-ші сәуле болса, трубадан өтіп З</w:t>
      </w:r>
      <w:r w:rsidR="00C10D73" w:rsidRPr="004D6806">
        <w:rPr>
          <w:position w:val="-10"/>
          <w:sz w:val="28"/>
          <w:szCs w:val="28"/>
          <w:lang w:val="kk-KZ"/>
        </w:rPr>
        <w:object w:dxaOrig="160" w:dyaOrig="340">
          <v:shape id="_x0000_i1246" type="#_x0000_t75" style="width:8.35pt;height:17.6pt" o:ole="">
            <v:imagedata r:id="rId412" o:title=""/>
          </v:shape>
          <o:OLEObject Type="Embed" ProgID="Equation.3" ShapeID="_x0000_i1246" DrawAspect="Content" ObjectID="_1700410301" r:id="rId416"/>
        </w:object>
      </w:r>
      <w:r w:rsidR="00C10D73" w:rsidRPr="004D6806">
        <w:rPr>
          <w:sz w:val="28"/>
          <w:szCs w:val="28"/>
          <w:lang w:val="kk-KZ"/>
        </w:rPr>
        <w:t xml:space="preserve"> және З</w:t>
      </w:r>
      <w:r w:rsidR="00C10D73" w:rsidRPr="004D6806">
        <w:rPr>
          <w:position w:val="-12"/>
          <w:sz w:val="28"/>
          <w:szCs w:val="28"/>
          <w:lang w:val="kk-KZ"/>
        </w:rPr>
        <w:object w:dxaOrig="139" w:dyaOrig="360">
          <v:shape id="_x0000_i1247" type="#_x0000_t75" style="width:6.7pt;height:18.4pt" o:ole="">
            <v:imagedata r:id="rId414" o:title=""/>
          </v:shape>
          <o:OLEObject Type="Embed" ProgID="Equation.3" ShapeID="_x0000_i1247" DrawAspect="Content" ObjectID="_1700410302" r:id="rId417"/>
        </w:object>
      </w:r>
      <w:r w:rsidR="00C10D73" w:rsidRPr="004D6806">
        <w:rPr>
          <w:sz w:val="28"/>
          <w:szCs w:val="28"/>
          <w:lang w:val="kk-KZ"/>
        </w:rPr>
        <w:t xml:space="preserve"> айналарға түсіп шағылады да трубадан өтеді. З</w:t>
      </w:r>
      <w:r w:rsidR="00C10D73" w:rsidRPr="004D6806">
        <w:rPr>
          <w:position w:val="-10"/>
          <w:sz w:val="28"/>
          <w:szCs w:val="28"/>
          <w:lang w:val="kk-KZ"/>
        </w:rPr>
        <w:object w:dxaOrig="160" w:dyaOrig="340">
          <v:shape id="_x0000_i1248" type="#_x0000_t75" style="width:8.35pt;height:17.6pt" o:ole="">
            <v:imagedata r:id="rId418" o:title=""/>
          </v:shape>
          <o:OLEObject Type="Embed" ProgID="Equation.3" ShapeID="_x0000_i1248" DrawAspect="Content" ObjectID="_1700410303" r:id="rId419"/>
        </w:object>
      </w:r>
      <w:r w:rsidR="00C10D73" w:rsidRPr="004D6806">
        <w:rPr>
          <w:sz w:val="28"/>
          <w:szCs w:val="28"/>
          <w:lang w:val="kk-KZ"/>
        </w:rPr>
        <w:t xml:space="preserve">айнадан шағылып Р-ға түседі де 1сәулемен қосылысады да интерфренциялық жолақтар пайда болады. </w:t>
      </w:r>
    </w:p>
    <w:p w:rsidR="00C10D73" w:rsidRPr="004D6806" w:rsidRDefault="00857993"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 xml:space="preserve">Трубаның ішіндегі су </w:t>
      </w:r>
      <w:r w:rsidR="00C10D73" w:rsidRPr="004D6806">
        <w:rPr>
          <w:position w:val="-6"/>
          <w:sz w:val="28"/>
          <w:szCs w:val="28"/>
          <w:lang w:val="kk-KZ"/>
        </w:rPr>
        <w:object w:dxaOrig="220" w:dyaOrig="279">
          <v:shape id="_x0000_i1249" type="#_x0000_t75" style="width:10.9pt;height:14.25pt" o:ole="">
            <v:imagedata r:id="rId420" o:title=""/>
          </v:shape>
          <o:OLEObject Type="Embed" ProgID="Equation.3" ShapeID="_x0000_i1249" DrawAspect="Content" ObjectID="_1700410304" r:id="rId421"/>
        </w:object>
      </w:r>
      <w:r w:rsidR="00C10D73" w:rsidRPr="004D6806">
        <w:rPr>
          <w:sz w:val="28"/>
          <w:szCs w:val="28"/>
          <w:lang w:val="kk-KZ"/>
        </w:rPr>
        <w:t xml:space="preserve"> жылдамдықпен ағады, 1 сәуле судың ағу бағыты бойынша, 2 сәуле судың ағысына қарсы бағытта таралады. Бұл жағдайда интерференциялық жолақтар бұрынғы орындарынан жылжиды. Демек судың қозғалуы нәтижесінде интерференцияланған сәулелердің фазалары өзгереді. Майкельсон тәжірибесімен қабат бірнеше электромагниттік тәжірибелер Жердің эфирге қатысты қозғалысын анықтау мүмкін еместігін көрсетті. </w:t>
      </w:r>
    </w:p>
    <w:p w:rsidR="00C10D73" w:rsidRPr="004D6806" w:rsidRDefault="00C10D73" w:rsidP="004D6806">
      <w:pPr>
        <w:tabs>
          <w:tab w:val="left" w:pos="5580"/>
        </w:tabs>
        <w:jc w:val="both"/>
        <w:rPr>
          <w:sz w:val="28"/>
          <w:szCs w:val="28"/>
          <w:lang w:val="kk-KZ"/>
        </w:rPr>
      </w:pPr>
      <w:r w:rsidRPr="004D6806">
        <w:rPr>
          <w:sz w:val="28"/>
          <w:szCs w:val="28"/>
          <w:lang w:val="kk-KZ"/>
        </w:rPr>
        <w:t xml:space="preserve">Осы тәжірибелерден мәлім деректерді қорыта келіп Энштейн екі постулат ұсынды. </w:t>
      </w:r>
    </w:p>
    <w:p w:rsidR="00C10D73" w:rsidRPr="004D6806" w:rsidRDefault="00C10D73" w:rsidP="004D6806">
      <w:pPr>
        <w:ind w:firstLine="708"/>
        <w:jc w:val="both"/>
        <w:rPr>
          <w:sz w:val="28"/>
          <w:szCs w:val="28"/>
          <w:lang w:val="kk-KZ"/>
        </w:rPr>
      </w:pPr>
      <w:r w:rsidRPr="004D6806">
        <w:rPr>
          <w:i/>
          <w:sz w:val="28"/>
          <w:szCs w:val="28"/>
          <w:lang w:val="kk-KZ"/>
        </w:rPr>
        <w:t>1 постулат.</w:t>
      </w:r>
      <w:r w:rsidRPr="004D6806">
        <w:rPr>
          <w:sz w:val="28"/>
          <w:szCs w:val="28"/>
          <w:lang w:val="kk-KZ"/>
        </w:rPr>
        <w:t xml:space="preserve"> Берілген системан ыңтыныш тұрғандығын немесе тұрақты жылдамдықпен қозғалып бара жатқандығын сол системаның ішінде жасалған тәжірибе арқылы біліп болмайды. Басқаша айтқанда, қандай тәсілдер қолданғанмен абсолют қозғалысты анықтау мүмкін емес. </w:t>
      </w:r>
    </w:p>
    <w:p w:rsidR="00C10D73" w:rsidRPr="004D6806" w:rsidRDefault="00E3350B" w:rsidP="004D6806">
      <w:pPr>
        <w:tabs>
          <w:tab w:val="left" w:pos="0"/>
        </w:tabs>
        <w:jc w:val="both"/>
        <w:rPr>
          <w:sz w:val="28"/>
          <w:szCs w:val="28"/>
          <w:lang w:val="kk-KZ"/>
        </w:rPr>
      </w:pPr>
      <w:r w:rsidRPr="004D6806">
        <w:rPr>
          <w:sz w:val="28"/>
          <w:szCs w:val="28"/>
          <w:lang w:val="kk-KZ"/>
        </w:rPr>
        <w:tab/>
      </w:r>
      <w:r w:rsidR="00C10D73" w:rsidRPr="004D6806">
        <w:rPr>
          <w:i/>
          <w:sz w:val="28"/>
          <w:szCs w:val="28"/>
          <w:lang w:val="kk-KZ"/>
        </w:rPr>
        <w:t>2 постулат.</w:t>
      </w:r>
      <w:r w:rsidR="00C10D73" w:rsidRPr="004D6806">
        <w:rPr>
          <w:sz w:val="28"/>
          <w:szCs w:val="28"/>
          <w:lang w:val="kk-KZ"/>
        </w:rPr>
        <w:t xml:space="preserve"> Жарықтың вакуумдағы жылдамдығы барлық инерциялық есептеу системасында бірдей және тұрақты шама болады. Басқаша айтқанда жарық жылдамдығы жарық көзі мен бақылаушы қозғалысына тәуелді емес. </w:t>
      </w:r>
    </w:p>
    <w:p w:rsidR="00C10D73" w:rsidRPr="004D6806" w:rsidRDefault="00E3350B"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Энштейннің І постулаты – салыстырмалылық принципі.</w:t>
      </w:r>
    </w:p>
    <w:p w:rsidR="00C10D73" w:rsidRPr="004D6806" w:rsidRDefault="00E3350B" w:rsidP="004D6806">
      <w:pPr>
        <w:tabs>
          <w:tab w:val="left" w:pos="5580"/>
        </w:tabs>
        <w:jc w:val="both"/>
        <w:rPr>
          <w:sz w:val="28"/>
          <w:szCs w:val="28"/>
          <w:lang w:val="kk-KZ"/>
        </w:rPr>
      </w:pPr>
      <w:r w:rsidRPr="004D6806">
        <w:rPr>
          <w:sz w:val="28"/>
          <w:szCs w:val="28"/>
          <w:lang w:val="kk-KZ"/>
        </w:rPr>
        <w:t xml:space="preserve">                                </w:t>
      </w:r>
      <w:r w:rsidR="00C10D73" w:rsidRPr="004D6806">
        <w:rPr>
          <w:sz w:val="28"/>
          <w:szCs w:val="28"/>
          <w:lang w:val="kk-KZ"/>
        </w:rPr>
        <w:t>ІІ постулаты – жарық жылдамдығы тұрақтылық  принципі.</w:t>
      </w:r>
    </w:p>
    <w:p w:rsidR="00C10D73" w:rsidRPr="004D6806" w:rsidRDefault="00E3350B" w:rsidP="004D6806">
      <w:pPr>
        <w:tabs>
          <w:tab w:val="left" w:pos="0"/>
        </w:tabs>
        <w:jc w:val="both"/>
        <w:rPr>
          <w:sz w:val="28"/>
          <w:szCs w:val="28"/>
          <w:lang w:val="kk-KZ"/>
        </w:rPr>
      </w:pPr>
      <w:r w:rsidRPr="004D6806">
        <w:rPr>
          <w:sz w:val="28"/>
          <w:szCs w:val="28"/>
          <w:lang w:val="kk-KZ"/>
        </w:rPr>
        <w:tab/>
      </w:r>
      <w:r w:rsidR="00C10D73" w:rsidRPr="004D6806">
        <w:rPr>
          <w:sz w:val="28"/>
          <w:szCs w:val="28"/>
          <w:lang w:val="kk-KZ"/>
        </w:rPr>
        <w:t xml:space="preserve">Энштейн осы ІІ постулатына сүйеніп өзінің арнаулы салыстырмалылық  теориясын шығарды. </w:t>
      </w:r>
    </w:p>
    <w:p w:rsidR="0095791A" w:rsidRPr="004D6806" w:rsidRDefault="0095791A" w:rsidP="004D6806">
      <w:pPr>
        <w:rPr>
          <w:sz w:val="28"/>
          <w:szCs w:val="28"/>
          <w:lang w:val="kk-KZ"/>
        </w:rPr>
      </w:pPr>
    </w:p>
    <w:p w:rsidR="004D6806" w:rsidRPr="004D6806" w:rsidRDefault="004D6806" w:rsidP="00315D0F">
      <w:pPr>
        <w:pStyle w:val="af1"/>
        <w:shd w:val="clear" w:color="auto" w:fill="FFFFFF"/>
        <w:spacing w:before="0" w:beforeAutospacing="0" w:after="150" w:afterAutospacing="0"/>
        <w:jc w:val="both"/>
        <w:outlineLvl w:val="0"/>
        <w:rPr>
          <w:b/>
          <w:sz w:val="28"/>
          <w:szCs w:val="28"/>
          <w:lang w:val="kk-KZ"/>
        </w:rPr>
      </w:pPr>
      <w:bookmarkStart w:id="9" w:name="_Toc89702006"/>
      <w:r w:rsidRPr="004D6806">
        <w:rPr>
          <w:b/>
          <w:sz w:val="28"/>
          <w:szCs w:val="28"/>
          <w:lang w:val="kk-KZ"/>
        </w:rPr>
        <w:t>Дәріс</w:t>
      </w:r>
      <w:r w:rsidR="00315D0F">
        <w:rPr>
          <w:b/>
          <w:sz w:val="28"/>
          <w:szCs w:val="28"/>
          <w:lang w:val="kk-KZ"/>
        </w:rPr>
        <w:t xml:space="preserve"> 10</w:t>
      </w:r>
      <w:r w:rsidRPr="004D6806">
        <w:rPr>
          <w:b/>
          <w:sz w:val="28"/>
          <w:szCs w:val="28"/>
          <w:lang w:val="kk-KZ"/>
        </w:rPr>
        <w:t>.   Толқындық оптика Жарық толқыны.</w:t>
      </w:r>
      <w:bookmarkEnd w:id="9"/>
      <w:r w:rsidRPr="004D6806">
        <w:rPr>
          <w:b/>
          <w:sz w:val="28"/>
          <w:szCs w:val="28"/>
          <w:lang w:val="kk-KZ"/>
        </w:rPr>
        <w:t xml:space="preserve">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Электрмагниттік толқынның вакуумдегі жылдамдығы: с 3 10 м/с.Осыны негізге ала отырып, жарық электрмагниттік толқын деген қорытынды жасаймыз. Электрмагниттік толқынның барлық қасиеттері жарыққа да сәйкес келеді. </w:t>
      </w:r>
      <w:r w:rsidRPr="004D6806">
        <w:rPr>
          <w:sz w:val="28"/>
          <w:szCs w:val="28"/>
        </w:rPr>
        <w:sym w:font="Symbol" w:char="F065"/>
      </w:r>
      <w:r w:rsidRPr="004D6806">
        <w:rPr>
          <w:sz w:val="28"/>
          <w:szCs w:val="28"/>
        </w:rPr>
        <w:sym w:font="Symbol" w:char="F06D"/>
      </w:r>
      <w:r w:rsidRPr="004D6806">
        <w:rPr>
          <w:sz w:val="28"/>
          <w:szCs w:val="28"/>
          <w:lang w:val="kk-KZ"/>
        </w:rPr>
        <w:t xml:space="preserve"> </w:t>
      </w:r>
      <w:r w:rsidRPr="004D6806">
        <w:rPr>
          <w:sz w:val="28"/>
          <w:szCs w:val="28"/>
        </w:rPr>
        <w:sym w:font="Symbol" w:char="F03D"/>
      </w:r>
      <w:r w:rsidRPr="004D6806">
        <w:rPr>
          <w:sz w:val="28"/>
          <w:szCs w:val="28"/>
          <w:lang w:val="kk-KZ"/>
        </w:rPr>
        <w:t xml:space="preserve"> n (6.1) n шамасы сыну көрсеткіші деп аталады. Ортадағы электрмагниттік толқын жылдамдығы: 35 n с </w:t>
      </w:r>
      <w:r w:rsidRPr="004D6806">
        <w:rPr>
          <w:sz w:val="28"/>
          <w:szCs w:val="28"/>
        </w:rPr>
        <w:sym w:font="Symbol" w:char="F075"/>
      </w:r>
      <w:r w:rsidRPr="004D6806">
        <w:rPr>
          <w:sz w:val="28"/>
          <w:szCs w:val="28"/>
          <w:lang w:val="kk-KZ"/>
        </w:rPr>
        <w:t xml:space="preserve"> </w:t>
      </w:r>
      <w:r w:rsidRPr="004D6806">
        <w:rPr>
          <w:sz w:val="28"/>
          <w:szCs w:val="28"/>
        </w:rPr>
        <w:sym w:font="Symbol" w:char="F03D"/>
      </w:r>
      <w:r w:rsidRPr="004D6806">
        <w:rPr>
          <w:sz w:val="28"/>
          <w:szCs w:val="28"/>
          <w:lang w:val="kk-KZ"/>
        </w:rPr>
        <w:t xml:space="preserve"> . (6.2) Мөлдір заттар үшін </w:t>
      </w:r>
      <w:r w:rsidRPr="004D6806">
        <w:rPr>
          <w:sz w:val="28"/>
          <w:szCs w:val="28"/>
        </w:rPr>
        <w:sym w:font="Symbol" w:char="F06D"/>
      </w:r>
      <w:r w:rsidRPr="004D6806">
        <w:rPr>
          <w:sz w:val="28"/>
          <w:szCs w:val="28"/>
          <w:lang w:val="kk-KZ"/>
        </w:rPr>
        <w:t xml:space="preserve"> </w:t>
      </w:r>
      <w:r w:rsidRPr="004D6806">
        <w:rPr>
          <w:sz w:val="28"/>
          <w:szCs w:val="28"/>
        </w:rPr>
        <w:sym w:font="Symbol" w:char="F0BB"/>
      </w:r>
      <w:r w:rsidRPr="004D6806">
        <w:rPr>
          <w:sz w:val="28"/>
          <w:szCs w:val="28"/>
          <w:lang w:val="kk-KZ"/>
        </w:rPr>
        <w:t xml:space="preserve"> 1 , сондықтан: n </w:t>
      </w:r>
      <w:r w:rsidRPr="004D6806">
        <w:rPr>
          <w:sz w:val="28"/>
          <w:szCs w:val="28"/>
        </w:rPr>
        <w:sym w:font="Symbol" w:char="F03D"/>
      </w:r>
      <w:r w:rsidRPr="004D6806">
        <w:rPr>
          <w:sz w:val="28"/>
          <w:szCs w:val="28"/>
          <w:lang w:val="kk-KZ"/>
        </w:rPr>
        <w:t xml:space="preserve"> </w:t>
      </w:r>
      <w:r w:rsidRPr="004D6806">
        <w:rPr>
          <w:sz w:val="28"/>
          <w:szCs w:val="28"/>
        </w:rPr>
        <w:sym w:font="Symbol" w:char="F065"/>
      </w:r>
      <w:r w:rsidRPr="004D6806">
        <w:rPr>
          <w:sz w:val="28"/>
          <w:szCs w:val="28"/>
          <w:lang w:val="kk-KZ"/>
        </w:rPr>
        <w:t xml:space="preserve"> . ......(6.3) Жарықтың ортадағы толқын ұзындығы: n </w:t>
      </w:r>
      <w:r w:rsidRPr="004D6806">
        <w:rPr>
          <w:sz w:val="28"/>
          <w:szCs w:val="28"/>
        </w:rPr>
        <w:sym w:font="Symbol" w:char="F06C"/>
      </w:r>
      <w:r w:rsidRPr="004D6806">
        <w:rPr>
          <w:sz w:val="28"/>
          <w:szCs w:val="28"/>
          <w:lang w:val="kk-KZ"/>
        </w:rPr>
        <w:t xml:space="preserve">0 </w:t>
      </w:r>
      <w:r w:rsidRPr="004D6806">
        <w:rPr>
          <w:sz w:val="28"/>
          <w:szCs w:val="28"/>
        </w:rPr>
        <w:sym w:font="Symbol" w:char="F06C"/>
      </w:r>
      <w:r w:rsidRPr="004D6806">
        <w:rPr>
          <w:sz w:val="28"/>
          <w:szCs w:val="28"/>
          <w:lang w:val="kk-KZ"/>
        </w:rPr>
        <w:t xml:space="preserve"> </w:t>
      </w:r>
      <w:r w:rsidRPr="004D6806">
        <w:rPr>
          <w:sz w:val="28"/>
          <w:szCs w:val="28"/>
        </w:rPr>
        <w:sym w:font="Symbol" w:char="F03D"/>
      </w:r>
      <w:r w:rsidRPr="004D6806">
        <w:rPr>
          <w:sz w:val="28"/>
          <w:szCs w:val="28"/>
          <w:lang w:val="kk-KZ"/>
        </w:rPr>
        <w:t xml:space="preserve"> , мұндағы </w:t>
      </w:r>
      <w:r w:rsidRPr="004D6806">
        <w:rPr>
          <w:sz w:val="28"/>
          <w:szCs w:val="28"/>
        </w:rPr>
        <w:sym w:font="Symbol" w:char="F06C"/>
      </w:r>
      <w:r w:rsidRPr="004D6806">
        <w:rPr>
          <w:sz w:val="28"/>
          <w:szCs w:val="28"/>
          <w:lang w:val="kk-KZ"/>
        </w:rPr>
        <w:t xml:space="preserve">0 - вакуумдегі толқын ұзындығы. Жарықтың қарқындылығы I Пойтинг (5.11) векторымен анықталады, сондықтан: I </w:t>
      </w:r>
      <w:r w:rsidRPr="004D6806">
        <w:rPr>
          <w:sz w:val="28"/>
          <w:szCs w:val="28"/>
        </w:rPr>
        <w:sym w:font="Symbol" w:char="F07E"/>
      </w:r>
      <w:r w:rsidRPr="004D6806">
        <w:rPr>
          <w:sz w:val="28"/>
          <w:szCs w:val="28"/>
          <w:lang w:val="kk-KZ"/>
        </w:rPr>
        <w:t xml:space="preserve"> 2 2 nEm </w:t>
      </w:r>
      <w:r w:rsidRPr="004D6806">
        <w:rPr>
          <w:sz w:val="28"/>
          <w:szCs w:val="28"/>
        </w:rPr>
        <w:sym w:font="Symbol" w:char="F03D"/>
      </w:r>
      <w:r w:rsidRPr="004D6806">
        <w:rPr>
          <w:sz w:val="28"/>
          <w:szCs w:val="28"/>
          <w:lang w:val="kk-KZ"/>
        </w:rPr>
        <w:t xml:space="preserve"> nA , (6.4) яғни жарықтың I қарқындылығы ортаның сыну көрсеткішіне және жарық толқыны амплитудасының квадратына тура пропорционал. Жарықты сипаттау үшін электр өрісінің кернеулік векторы қолданылады, себебі жарық физиологиялық, химиялық, фотохимиялық әсері электр өрісінің кернеулік векторының тербелісінен туындайды. 6.1 Жарықтың интерференциясы. Когеренттілік Жарықтың интерференциясы дегеніміз – жарық толқындары қабаттасқанда кеңістіктің белгілі бір нүктесінде толқындардың күшеюі және келесі бір нүктелерінде толқындардың әлсіреу құбылысы. Интерференция құбылысын бақылау үшін қажетті шарт – толқындардың когерентті болуы.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Когеренттілік дегеніміз – бірнеше тербелмелі немесе толқындық процестердің кеңістік пен уақыт бойынша үйлесімді өтуі. Бұл шартты </w:t>
      </w:r>
      <w:r w:rsidRPr="004D6806">
        <w:rPr>
          <w:sz w:val="28"/>
          <w:szCs w:val="28"/>
          <w:lang w:val="kk-KZ"/>
        </w:rPr>
        <w:lastRenderedPageBreak/>
        <w:t xml:space="preserve">монохроматты толқын қанағаттандырады. Монохроматты толқындар белгілі бірдей жиіліктегі амплитудасы тұрақты толқындар. Нақты жарық көзінен монохроматты жарық алу мүмкін емес, себебі жеке атомдардың сәуле шығаруы бір біріне тәуелсіз және олардың фазаларының айырымы кездейсоқ шама. Кеңістіктің берілген нүктесінде екі тербелістің фазалар айырымы уақыт өтуімен өзгермесе, уақыт бойынша когеренттілік деп аталады. Бастапқы фаза кездейсоқ өзгерістер әсерінен бастапқы мәнінен </w:t>
      </w:r>
      <w:r w:rsidRPr="004D6806">
        <w:rPr>
          <w:sz w:val="28"/>
          <w:szCs w:val="28"/>
        </w:rPr>
        <w:sym w:font="Symbol" w:char="F070"/>
      </w:r>
      <w:r w:rsidRPr="004D6806">
        <w:rPr>
          <w:sz w:val="28"/>
          <w:szCs w:val="28"/>
          <w:lang w:val="kk-KZ"/>
        </w:rPr>
        <w:t xml:space="preserve"> шамасына өзгеше мән қабылдайтын уақыт когеренттілік уақыты деп аталады. 36 Екі тербелістің фазалар айырымы толқын бетінің әртүрлі нүктесінде тұрақты болатын үйлесімділік кеңістік бойынша когеренттілік деп аталады. Фазалар айырымының мәні </w:t>
      </w:r>
      <w:r w:rsidRPr="004D6806">
        <w:rPr>
          <w:sz w:val="28"/>
          <w:szCs w:val="28"/>
        </w:rPr>
        <w:sym w:font="Symbol" w:char="F070"/>
      </w:r>
      <w:r w:rsidRPr="004D6806">
        <w:rPr>
          <w:sz w:val="28"/>
          <w:szCs w:val="28"/>
          <w:lang w:val="kk-KZ"/>
        </w:rPr>
        <w:t xml:space="preserve"> шамасына жететін арақашықтық когеренттілік ұзындығы деп аталады.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Сонымен толқындардың интерференциясының байқалу шарты төмендегідей: 1) жиіліктері бірдей; 2) фаза айырымы уақыт бойынша тұрақты. Нақты жарық көзінен когерентті толқындарды алудың бір ғана жолы бар. Ол үшін бір жарық толқынын оптикалық жүйе арқылы екі бөлікке бөлеміз, сонда олардың оптикалық жолы әртүрлі болады; осыдан кейін екеуін қайтадан қосамыз. Жарық толқындары қабаттасқанда суперпозиция принципі орындалады, яғни кеңістіктің әрбір нүктесіндегі қорытқы кернеулік E E1 E2 </w:t>
      </w:r>
      <w:r w:rsidRPr="004D6806">
        <w:rPr>
          <w:sz w:val="28"/>
          <w:szCs w:val="28"/>
        </w:rPr>
        <w:sym w:font="Symbol" w:char="F072"/>
      </w:r>
      <w:r w:rsidRPr="004D6806">
        <w:rPr>
          <w:sz w:val="28"/>
          <w:szCs w:val="28"/>
          <w:lang w:val="kk-KZ"/>
        </w:rPr>
        <w:t xml:space="preserve"> </w:t>
      </w:r>
      <w:r w:rsidRPr="004D6806">
        <w:rPr>
          <w:sz w:val="28"/>
          <w:szCs w:val="28"/>
        </w:rPr>
        <w:sym w:font="Symbol" w:char="F072"/>
      </w:r>
      <w:r w:rsidRPr="004D6806">
        <w:rPr>
          <w:sz w:val="28"/>
          <w:szCs w:val="28"/>
          <w:lang w:val="kk-KZ"/>
        </w:rPr>
        <w:t xml:space="preserve"> </w:t>
      </w:r>
      <w:r w:rsidRPr="004D6806">
        <w:rPr>
          <w:sz w:val="28"/>
          <w:szCs w:val="28"/>
        </w:rPr>
        <w:sym w:font="Symbol" w:char="F072"/>
      </w:r>
      <w:r w:rsidRPr="004D6806">
        <w:rPr>
          <w:sz w:val="28"/>
          <w:szCs w:val="28"/>
          <w:lang w:val="kk-KZ"/>
        </w:rPr>
        <w:t xml:space="preserve"> </w:t>
      </w:r>
      <w:r w:rsidRPr="004D6806">
        <w:rPr>
          <w:sz w:val="28"/>
          <w:szCs w:val="28"/>
        </w:rPr>
        <w:sym w:font="Symbol" w:char="F03D"/>
      </w:r>
      <w:r w:rsidRPr="004D6806">
        <w:rPr>
          <w:sz w:val="28"/>
          <w:szCs w:val="28"/>
          <w:lang w:val="kk-KZ"/>
        </w:rPr>
        <w:t xml:space="preserve"> </w:t>
      </w:r>
      <w:r w:rsidRPr="004D6806">
        <w:rPr>
          <w:sz w:val="28"/>
          <w:szCs w:val="28"/>
        </w:rPr>
        <w:sym w:font="Symbol" w:char="F02B"/>
      </w:r>
      <w:r w:rsidRPr="004D6806">
        <w:rPr>
          <w:sz w:val="28"/>
          <w:szCs w:val="28"/>
          <w:lang w:val="kk-KZ"/>
        </w:rPr>
        <w:t xml:space="preserve"> . Егер E1 </w:t>
      </w:r>
      <w:r w:rsidRPr="004D6806">
        <w:rPr>
          <w:sz w:val="28"/>
          <w:szCs w:val="28"/>
        </w:rPr>
        <w:sym w:font="Symbol" w:char="F072"/>
      </w:r>
      <w:r w:rsidRPr="004D6806">
        <w:rPr>
          <w:sz w:val="28"/>
          <w:szCs w:val="28"/>
          <w:lang w:val="kk-KZ"/>
        </w:rPr>
        <w:t xml:space="preserve"> мен E2 </w:t>
      </w:r>
      <w:r w:rsidRPr="004D6806">
        <w:rPr>
          <w:sz w:val="28"/>
          <w:szCs w:val="28"/>
        </w:rPr>
        <w:sym w:font="Symbol" w:char="F072"/>
      </w:r>
      <w:r w:rsidRPr="004D6806">
        <w:rPr>
          <w:sz w:val="28"/>
          <w:szCs w:val="28"/>
          <w:lang w:val="kk-KZ"/>
        </w:rPr>
        <w:t xml:space="preserve"> векторлары бір бағытта тербелсе, векторлық диаграмма (4.2 сурет) әдісін қолданып, екі векторды қосамыз. (3.3) пен (6.4) өрнектерді ескерсек, қорытқы толқынның интенсивтілігі:   мұндағы 1 2 S ,S - екі когерентті толқынның жарық көзінен интерференциялық көріністі бақылау нүктесіне дейінгі жүретін жолы; </w:t>
      </w:r>
      <w:r w:rsidRPr="004D6806">
        <w:rPr>
          <w:sz w:val="28"/>
          <w:szCs w:val="28"/>
        </w:rPr>
        <w:sym w:font="Symbol" w:char="F075"/>
      </w:r>
      <w:r w:rsidRPr="004D6806">
        <w:rPr>
          <w:sz w:val="28"/>
          <w:szCs w:val="28"/>
          <w:lang w:val="kk-KZ"/>
        </w:rPr>
        <w:t xml:space="preserve">1 мен </w:t>
      </w:r>
      <w:r w:rsidRPr="004D6806">
        <w:rPr>
          <w:sz w:val="28"/>
          <w:szCs w:val="28"/>
        </w:rPr>
        <w:sym w:font="Symbol" w:char="F075"/>
      </w:r>
      <w:r w:rsidRPr="004D6806">
        <w:rPr>
          <w:sz w:val="28"/>
          <w:szCs w:val="28"/>
          <w:lang w:val="kk-KZ"/>
        </w:rPr>
        <w:t xml:space="preserve">2 - сыну көрсеткіштері 1 n мен n2 болатын орталардағы толқындардың фазалық жылдамдықтары; </w:t>
      </w:r>
      <w:r w:rsidRPr="004D6806">
        <w:rPr>
          <w:sz w:val="28"/>
          <w:szCs w:val="28"/>
        </w:rPr>
        <w:sym w:font="Symbol" w:char="F06C"/>
      </w:r>
      <w:r w:rsidRPr="004D6806">
        <w:rPr>
          <w:sz w:val="28"/>
          <w:szCs w:val="28"/>
          <w:lang w:val="kk-KZ"/>
        </w:rPr>
        <w:t xml:space="preserve">0 - вакуумдегі толқын ұзындығы. Жарық толқыны жолының S геометриялық ұзындығының ортаның сыну көрсеткішіне көбейтіндісі nS жолдың оптикалық L ұзындығы деп аталады, ал </w:t>
      </w:r>
      <w:r w:rsidRPr="004D6806">
        <w:rPr>
          <w:sz w:val="28"/>
          <w:szCs w:val="28"/>
        </w:rPr>
        <w:sym w:font="Symbol" w:char="F044"/>
      </w:r>
      <w:r w:rsidRPr="004D6806">
        <w:rPr>
          <w:sz w:val="28"/>
          <w:szCs w:val="28"/>
          <w:lang w:val="kk-KZ"/>
        </w:rPr>
        <w:t xml:space="preserve"> </w:t>
      </w:r>
      <w:r w:rsidRPr="004D6806">
        <w:rPr>
          <w:sz w:val="28"/>
          <w:szCs w:val="28"/>
        </w:rPr>
        <w:sym w:font="Symbol" w:char="F03D"/>
      </w:r>
      <w:r w:rsidRPr="004D6806">
        <w:rPr>
          <w:sz w:val="28"/>
          <w:szCs w:val="28"/>
          <w:lang w:val="kk-KZ"/>
        </w:rPr>
        <w:t xml:space="preserve"> L2 </w:t>
      </w:r>
      <w:r w:rsidRPr="004D6806">
        <w:rPr>
          <w:sz w:val="28"/>
          <w:szCs w:val="28"/>
        </w:rPr>
        <w:sym w:font="Symbol" w:char="F02D"/>
      </w:r>
      <w:r w:rsidRPr="004D6806">
        <w:rPr>
          <w:sz w:val="28"/>
          <w:szCs w:val="28"/>
          <w:lang w:val="kk-KZ"/>
        </w:rPr>
        <w:t xml:space="preserve"> L2 оптикалық жолдар айырмасы деп аталады. Фазалар айырымы мен оптикалық жолдар айырмасы өзара байланысты: </w:t>
      </w:r>
      <w:r w:rsidRPr="004D6806">
        <w:rPr>
          <w:sz w:val="28"/>
          <w:szCs w:val="28"/>
        </w:rPr>
        <w:sym w:font="Symbol" w:char="F06A"/>
      </w:r>
      <w:r w:rsidRPr="004D6806">
        <w:rPr>
          <w:sz w:val="28"/>
          <w:szCs w:val="28"/>
          <w:lang w:val="kk-KZ"/>
        </w:rPr>
        <w:t xml:space="preserve"> </w:t>
      </w:r>
      <w:r w:rsidRPr="004D6806">
        <w:rPr>
          <w:sz w:val="28"/>
          <w:szCs w:val="28"/>
        </w:rPr>
        <w:sym w:font="Symbol" w:char="F070"/>
      </w:r>
      <w:r w:rsidRPr="004D6806">
        <w:rPr>
          <w:sz w:val="28"/>
          <w:szCs w:val="28"/>
          <w:lang w:val="kk-KZ"/>
        </w:rPr>
        <w:t xml:space="preserve"> </w:t>
      </w:r>
      <w:r w:rsidRPr="004D6806">
        <w:rPr>
          <w:sz w:val="28"/>
          <w:szCs w:val="28"/>
        </w:rPr>
        <w:sym w:font="Symbol" w:char="F06C"/>
      </w:r>
      <w:r w:rsidRPr="004D6806">
        <w:rPr>
          <w:sz w:val="28"/>
          <w:szCs w:val="28"/>
          <w:lang w:val="kk-KZ"/>
        </w:rPr>
        <w:t xml:space="preserve"> </w:t>
      </w:r>
      <w:r w:rsidRPr="004D6806">
        <w:rPr>
          <w:sz w:val="28"/>
          <w:szCs w:val="28"/>
        </w:rPr>
        <w:sym w:font="Symbol" w:char="F044"/>
      </w:r>
      <w:r w:rsidRPr="004D6806">
        <w:rPr>
          <w:sz w:val="28"/>
          <w:szCs w:val="28"/>
          <w:lang w:val="kk-KZ"/>
        </w:rPr>
        <w:t xml:space="preserve"> </w:t>
      </w:r>
      <w:r w:rsidRPr="004D6806">
        <w:rPr>
          <w:sz w:val="28"/>
          <w:szCs w:val="28"/>
        </w:rPr>
        <w:sym w:font="Symbol" w:char="F03D"/>
      </w:r>
      <w:r w:rsidRPr="004D6806">
        <w:rPr>
          <w:sz w:val="28"/>
          <w:szCs w:val="28"/>
          <w:lang w:val="kk-KZ"/>
        </w:rPr>
        <w:t xml:space="preserve"> </w:t>
      </w:r>
      <w:r w:rsidRPr="004D6806">
        <w:rPr>
          <w:sz w:val="28"/>
          <w:szCs w:val="28"/>
        </w:rPr>
        <w:sym w:font="Symbol" w:char="F044"/>
      </w:r>
      <w:r w:rsidRPr="004D6806">
        <w:rPr>
          <w:sz w:val="28"/>
          <w:szCs w:val="28"/>
          <w:lang w:val="kk-KZ"/>
        </w:rPr>
        <w:t xml:space="preserve"> 2 0 . (6.6) (6.5) өрнектен қорытқы тербеліс интенсивтіліктерінің максимум және минимум шарттары шығады: 37 max I егер </w:t>
      </w:r>
      <w:r w:rsidRPr="004D6806">
        <w:rPr>
          <w:sz w:val="28"/>
          <w:szCs w:val="28"/>
        </w:rPr>
        <w:sym w:font="Symbol" w:char="F044"/>
      </w:r>
      <w:r w:rsidRPr="004D6806">
        <w:rPr>
          <w:sz w:val="28"/>
          <w:szCs w:val="28"/>
        </w:rPr>
        <w:sym w:font="Symbol" w:char="F06A"/>
      </w:r>
      <w:r w:rsidRPr="004D6806">
        <w:rPr>
          <w:sz w:val="28"/>
          <w:szCs w:val="28"/>
          <w:lang w:val="kk-KZ"/>
        </w:rPr>
        <w:t xml:space="preserve"> </w:t>
      </w:r>
      <w:r w:rsidRPr="004D6806">
        <w:rPr>
          <w:sz w:val="28"/>
          <w:szCs w:val="28"/>
        </w:rPr>
        <w:sym w:font="Symbol" w:char="F03D"/>
      </w:r>
      <w:r w:rsidRPr="004D6806">
        <w:rPr>
          <w:sz w:val="28"/>
          <w:szCs w:val="28"/>
          <w:lang w:val="kk-KZ"/>
        </w:rPr>
        <w:t xml:space="preserve"> 2m</w:t>
      </w:r>
      <w:r w:rsidRPr="004D6806">
        <w:rPr>
          <w:sz w:val="28"/>
          <w:szCs w:val="28"/>
        </w:rPr>
        <w:sym w:font="Symbol" w:char="F070"/>
      </w:r>
      <w:r w:rsidRPr="004D6806">
        <w:rPr>
          <w:sz w:val="28"/>
          <w:szCs w:val="28"/>
          <w:lang w:val="kk-KZ"/>
        </w:rPr>
        <w:t xml:space="preserve"> , мұндағы m </w:t>
      </w:r>
      <w:r w:rsidRPr="004D6806">
        <w:rPr>
          <w:sz w:val="28"/>
          <w:szCs w:val="28"/>
        </w:rPr>
        <w:sym w:font="Symbol" w:char="F03D"/>
      </w:r>
      <w:r w:rsidRPr="004D6806">
        <w:rPr>
          <w:sz w:val="28"/>
          <w:szCs w:val="28"/>
          <w:lang w:val="kk-KZ"/>
        </w:rPr>
        <w:t xml:space="preserve"> 0,1,2,... және 0 0 2 2 </w:t>
      </w:r>
      <w:r w:rsidRPr="004D6806">
        <w:rPr>
          <w:sz w:val="28"/>
          <w:szCs w:val="28"/>
        </w:rPr>
        <w:sym w:font="Symbol" w:char="F06C"/>
      </w:r>
      <w:r w:rsidRPr="004D6806">
        <w:rPr>
          <w:sz w:val="28"/>
          <w:szCs w:val="28"/>
          <w:lang w:val="kk-KZ"/>
        </w:rPr>
        <w:t xml:space="preserve"> </w:t>
      </w:r>
      <w:r w:rsidRPr="004D6806">
        <w:rPr>
          <w:sz w:val="28"/>
          <w:szCs w:val="28"/>
        </w:rPr>
        <w:sym w:font="Symbol" w:char="F06C"/>
      </w:r>
      <w:r w:rsidRPr="004D6806">
        <w:rPr>
          <w:sz w:val="28"/>
          <w:szCs w:val="28"/>
          <w:lang w:val="kk-KZ"/>
        </w:rPr>
        <w:t xml:space="preserve"> </w:t>
      </w:r>
      <w:r w:rsidRPr="004D6806">
        <w:rPr>
          <w:sz w:val="28"/>
          <w:szCs w:val="28"/>
        </w:rPr>
        <w:sym w:font="Symbol" w:char="F044"/>
      </w:r>
      <w:r w:rsidRPr="004D6806">
        <w:rPr>
          <w:sz w:val="28"/>
          <w:szCs w:val="28"/>
          <w:lang w:val="kk-KZ"/>
        </w:rPr>
        <w:t xml:space="preserve"> </w:t>
      </w:r>
      <w:r w:rsidRPr="004D6806">
        <w:rPr>
          <w:sz w:val="28"/>
          <w:szCs w:val="28"/>
        </w:rPr>
        <w:sym w:font="Symbol" w:char="F03D"/>
      </w:r>
      <w:r w:rsidRPr="004D6806">
        <w:rPr>
          <w:sz w:val="28"/>
          <w:szCs w:val="28"/>
          <w:lang w:val="kk-KZ"/>
        </w:rPr>
        <w:t xml:space="preserve"> m </w:t>
      </w:r>
      <w:r w:rsidRPr="004D6806">
        <w:rPr>
          <w:sz w:val="28"/>
          <w:szCs w:val="28"/>
        </w:rPr>
        <w:sym w:font="Symbol" w:char="F03D"/>
      </w:r>
      <w:r w:rsidRPr="004D6806">
        <w:rPr>
          <w:sz w:val="28"/>
          <w:szCs w:val="28"/>
          <w:lang w:val="kk-KZ"/>
        </w:rPr>
        <w:t xml:space="preserve"> k min I егер </w:t>
      </w:r>
      <w:r w:rsidRPr="004D6806">
        <w:rPr>
          <w:sz w:val="28"/>
          <w:szCs w:val="28"/>
        </w:rPr>
        <w:sym w:font="Symbol" w:char="F044"/>
      </w:r>
      <w:r w:rsidRPr="004D6806">
        <w:rPr>
          <w:sz w:val="28"/>
          <w:szCs w:val="28"/>
        </w:rPr>
        <w:sym w:font="Symbol" w:char="F06A"/>
      </w:r>
      <w:r w:rsidRPr="004D6806">
        <w:rPr>
          <w:sz w:val="28"/>
          <w:szCs w:val="28"/>
          <w:lang w:val="kk-KZ"/>
        </w:rPr>
        <w:t xml:space="preserve"> </w:t>
      </w:r>
      <w:r w:rsidRPr="004D6806">
        <w:rPr>
          <w:sz w:val="28"/>
          <w:szCs w:val="28"/>
        </w:rPr>
        <w:sym w:font="Symbol" w:char="F03D"/>
      </w:r>
      <w:r w:rsidRPr="004D6806">
        <w:rPr>
          <w:sz w:val="28"/>
          <w:szCs w:val="28"/>
          <w:lang w:val="kk-KZ"/>
        </w:rPr>
        <w:t xml:space="preserve"> (2m</w:t>
      </w:r>
      <w:r w:rsidRPr="004D6806">
        <w:rPr>
          <w:sz w:val="28"/>
          <w:szCs w:val="28"/>
        </w:rPr>
        <w:sym w:font="Symbol" w:char="F02B"/>
      </w:r>
      <w:r w:rsidRPr="004D6806">
        <w:rPr>
          <w:sz w:val="28"/>
          <w:szCs w:val="28"/>
          <w:lang w:val="kk-KZ"/>
        </w:rPr>
        <w:t>1)</w:t>
      </w:r>
      <w:r w:rsidRPr="004D6806">
        <w:rPr>
          <w:sz w:val="28"/>
          <w:szCs w:val="28"/>
        </w:rPr>
        <w:sym w:font="Symbol" w:char="F070"/>
      </w:r>
      <w:r w:rsidRPr="004D6806">
        <w:rPr>
          <w:sz w:val="28"/>
          <w:szCs w:val="28"/>
          <w:lang w:val="kk-KZ"/>
        </w:rPr>
        <w:t xml:space="preserve"> , мұндағы m </w:t>
      </w:r>
      <w:r w:rsidRPr="004D6806">
        <w:rPr>
          <w:sz w:val="28"/>
          <w:szCs w:val="28"/>
        </w:rPr>
        <w:sym w:font="Symbol" w:char="F03D"/>
      </w:r>
      <w:r w:rsidRPr="004D6806">
        <w:rPr>
          <w:sz w:val="28"/>
          <w:szCs w:val="28"/>
          <w:lang w:val="kk-KZ"/>
        </w:rPr>
        <w:t xml:space="preserve"> 0,1,2,... және 2 (2 1) </w:t>
      </w:r>
      <w:r w:rsidRPr="004D6806">
        <w:rPr>
          <w:sz w:val="28"/>
          <w:szCs w:val="28"/>
        </w:rPr>
        <w:sym w:font="Symbol" w:char="F06C"/>
      </w:r>
      <w:r w:rsidRPr="004D6806">
        <w:rPr>
          <w:sz w:val="28"/>
          <w:szCs w:val="28"/>
          <w:lang w:val="kk-KZ"/>
        </w:rPr>
        <w:t xml:space="preserve">0 </w:t>
      </w:r>
      <w:r w:rsidRPr="004D6806">
        <w:rPr>
          <w:sz w:val="28"/>
          <w:szCs w:val="28"/>
        </w:rPr>
        <w:sym w:font="Symbol" w:char="F044"/>
      </w:r>
      <w:r w:rsidRPr="004D6806">
        <w:rPr>
          <w:sz w:val="28"/>
          <w:szCs w:val="28"/>
          <w:lang w:val="kk-KZ"/>
        </w:rPr>
        <w:t xml:space="preserve"> </w:t>
      </w:r>
      <w:r w:rsidRPr="004D6806">
        <w:rPr>
          <w:sz w:val="28"/>
          <w:szCs w:val="28"/>
        </w:rPr>
        <w:sym w:font="Symbol" w:char="F03D"/>
      </w:r>
      <w:r w:rsidRPr="004D6806">
        <w:rPr>
          <w:sz w:val="28"/>
          <w:szCs w:val="28"/>
          <w:lang w:val="kk-KZ"/>
        </w:rPr>
        <w:t xml:space="preserve"> m </w:t>
      </w:r>
      <w:r w:rsidRPr="004D6806">
        <w:rPr>
          <w:sz w:val="28"/>
          <w:szCs w:val="28"/>
        </w:rPr>
        <w:sym w:font="Symbol" w:char="F02B"/>
      </w:r>
      <w:r w:rsidRPr="004D6806">
        <w:rPr>
          <w:sz w:val="28"/>
          <w:szCs w:val="28"/>
          <w:lang w:val="kk-KZ"/>
        </w:rPr>
        <w:t xml:space="preserve"> . Жарық толқындары қабаттасқанда, оптикалық жолдар айырмасы жарты толқын ұзындығының жұп сандарына тең болатын нүктелерде олар бірін-бірі күшейтеді; ал тақ сандарына тең болатын нүктелерде әлсіретеді. 6.2 Жарықтың дифракциясы. Гюйгенс-Френель принципі Жарықтың дифракциясы - деп біртекті емес ортада (мәселен, экрандағы тесіктерден және мөлдір емес шекара маңында) таралғанда байқалатын жарықтың толқындық қасиетттерінің жиынтығын айтамыз. Дифракция құбылысы кезінде жарық толқындары бөгеттерді айналып өтіп, оның геометриялық көлеңке аймағына өтуіне әкеліп соғады. Жарық толқындарының геометриялық көлеңке аймағына өтіп кетуін Гюйгенс принципінің көмегімен түсірдіруге болады. Бұл принцип бойынша толқын барып жеткен әр нүкте екінші реттік толқын центрі болып табылады.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Гюйгенс принципі толқын беттерін салудың таза геометриялық тәсілі бола тұра, толқын шебінің (фронтының) таралу бағытын ғана шешіп, әр бағытта </w:t>
      </w:r>
      <w:r w:rsidRPr="004D6806">
        <w:rPr>
          <w:sz w:val="28"/>
          <w:szCs w:val="28"/>
          <w:lang w:val="kk-KZ"/>
        </w:rPr>
        <w:lastRenderedPageBreak/>
        <w:t xml:space="preserve">таралатын толқындардың амплитудасы мен интенсивтігін анықтауды жүзеге асыра алмайды. Френель, Гюйгенс принципін екінші реттік толқын көздері идеясымен толықтырып, физикалық мағына берді. Екінші реттік көздерден шыққан толқындардың амплитудасы мен фазаларын есепке алу кеңістіктің кез келген нүктесіндегі қорытқы толқынның амплитудасын табуға мүмкіндік берді. Гюйгенс- Френель принципі бойынша S толқын бетінің әр элементі dS (6.1 сурет), амплитудасы элемент ауданына пропорционал болатын екінші реттік сфералық толқын көзі болып табылады.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Сфералық толқынның амплитудасы толқын көзінен r арақашықтыққа кері пропорционал 1 r заңы бойынша өзгереді. Сондықтан толқын бетінің әрбір dS бөлігінен осы бетте жатқан Р нүктесіне мынадай тербеліс сәйкес келеді: </w:t>
      </w:r>
      <w:r w:rsidRPr="004D6806">
        <w:rPr>
          <w:sz w:val="28"/>
          <w:szCs w:val="28"/>
        </w:rPr>
        <w:sym w:font="Symbol" w:char="F028"/>
      </w:r>
      <w:r w:rsidRPr="004D6806">
        <w:rPr>
          <w:sz w:val="28"/>
          <w:szCs w:val="28"/>
          <w:lang w:val="kk-KZ"/>
        </w:rPr>
        <w:t xml:space="preserve"> </w:t>
      </w:r>
      <w:r w:rsidRPr="004D6806">
        <w:rPr>
          <w:sz w:val="28"/>
          <w:szCs w:val="28"/>
        </w:rPr>
        <w:sym w:font="Symbol" w:char="F029"/>
      </w:r>
      <w:r w:rsidRPr="004D6806">
        <w:rPr>
          <w:sz w:val="28"/>
          <w:szCs w:val="28"/>
          <w:lang w:val="kk-KZ"/>
        </w:rPr>
        <w:t xml:space="preserve"> 0 0 </w:t>
      </w:r>
      <w:r w:rsidRPr="004D6806">
        <w:rPr>
          <w:sz w:val="28"/>
          <w:szCs w:val="28"/>
        </w:rPr>
        <w:sym w:font="Symbol" w:char="F03D"/>
      </w:r>
      <w:r w:rsidRPr="004D6806">
        <w:rPr>
          <w:sz w:val="28"/>
          <w:szCs w:val="28"/>
          <w:lang w:val="kk-KZ"/>
        </w:rPr>
        <w:t xml:space="preserve"> dS cos </w:t>
      </w:r>
      <w:r w:rsidRPr="004D6806">
        <w:rPr>
          <w:sz w:val="28"/>
          <w:szCs w:val="28"/>
        </w:rPr>
        <w:sym w:font="Symbol" w:char="F077"/>
      </w:r>
      <w:r w:rsidRPr="004D6806">
        <w:rPr>
          <w:sz w:val="28"/>
          <w:szCs w:val="28"/>
          <w:lang w:val="kk-KZ"/>
        </w:rPr>
        <w:t xml:space="preserve">t </w:t>
      </w:r>
      <w:r w:rsidRPr="004D6806">
        <w:rPr>
          <w:sz w:val="28"/>
          <w:szCs w:val="28"/>
        </w:rPr>
        <w:sym w:font="Symbol" w:char="F02D"/>
      </w:r>
      <w:r w:rsidRPr="004D6806">
        <w:rPr>
          <w:sz w:val="28"/>
          <w:szCs w:val="28"/>
          <w:lang w:val="kk-KZ"/>
        </w:rPr>
        <w:t xml:space="preserve"> k r </w:t>
      </w:r>
      <w:r w:rsidRPr="004D6806">
        <w:rPr>
          <w:sz w:val="28"/>
          <w:szCs w:val="28"/>
        </w:rPr>
        <w:sym w:font="Symbol" w:char="F02B"/>
      </w:r>
      <w:r w:rsidRPr="004D6806">
        <w:rPr>
          <w:sz w:val="28"/>
          <w:szCs w:val="28"/>
        </w:rPr>
        <w:sym w:font="Symbol" w:char="F061"/>
      </w:r>
      <w:r w:rsidRPr="004D6806">
        <w:rPr>
          <w:sz w:val="28"/>
          <w:szCs w:val="28"/>
          <w:lang w:val="kk-KZ"/>
        </w:rPr>
        <w:t xml:space="preserve"> r dE K A (6.7) 38 6.1 сурет - Сфералық толқын беті Бұл өрнектегі (</w:t>
      </w:r>
      <w:r w:rsidRPr="004D6806">
        <w:rPr>
          <w:sz w:val="28"/>
          <w:szCs w:val="28"/>
        </w:rPr>
        <w:sym w:font="Symbol" w:char="F077"/>
      </w:r>
      <w:r w:rsidRPr="004D6806">
        <w:rPr>
          <w:sz w:val="28"/>
          <w:szCs w:val="28"/>
          <w:lang w:val="kk-KZ"/>
        </w:rPr>
        <w:t xml:space="preserve">t + </w:t>
      </w:r>
      <w:r w:rsidRPr="004D6806">
        <w:rPr>
          <w:sz w:val="28"/>
          <w:szCs w:val="28"/>
        </w:rPr>
        <w:sym w:font="Symbol" w:char="F061"/>
      </w:r>
      <w:r w:rsidRPr="004D6806">
        <w:rPr>
          <w:sz w:val="28"/>
          <w:szCs w:val="28"/>
          <w:lang w:val="kk-KZ"/>
        </w:rPr>
        <w:t xml:space="preserve">0) − толқын беті S орналасқан жердегі тербеліс фазасы, k − толқындық сан, r − dS бет элементінен Р нүктесіне дейінгі қашықтық. А0 − dS орналасқан жердегі жарық тербелісінің амплитудасы. К − нормал n </w:t>
      </w:r>
      <w:r w:rsidRPr="004D6806">
        <w:rPr>
          <w:sz w:val="28"/>
          <w:szCs w:val="28"/>
        </w:rPr>
        <w:sym w:font="Symbol" w:char="F0AE"/>
      </w:r>
      <w:r w:rsidRPr="004D6806">
        <w:rPr>
          <w:sz w:val="28"/>
          <w:szCs w:val="28"/>
          <w:lang w:val="kk-KZ"/>
        </w:rPr>
        <w:t xml:space="preserve"> мен r бағыты арасындағы бұрышқа тәуелді шама. Бұл коэффициент </w:t>
      </w:r>
      <w:r w:rsidRPr="004D6806">
        <w:rPr>
          <w:sz w:val="28"/>
          <w:szCs w:val="28"/>
        </w:rPr>
        <w:sym w:font="Symbol" w:char="F06A"/>
      </w:r>
      <w:r w:rsidRPr="004D6806">
        <w:rPr>
          <w:sz w:val="28"/>
          <w:szCs w:val="28"/>
          <w:lang w:val="kk-KZ"/>
        </w:rPr>
        <w:t xml:space="preserve">=0 болса нолге тең болады. Р нүктесіндегі қорытқы тербеліс барлық толқындық бет S бойынша алынған тербелістердің суперпозициясы:    </w:t>
      </w:r>
    </w:p>
    <w:p w:rsid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Гюйгенс-Френель принципі мына келесі тұжырымдарға сүйенеді: 1) Екінші реттік жарық көздері өзара когерентті, сондықтан олардан қозған толқындар тоғысқанда (қосылғанда) қосылғанда интерференцияланады. 2) Аудандары бірдей бөліктердің шығарған толқындарының амплитудалары бірдей. 3) Әрбір жарық көзі толқын шебіне (фронтына) нормаль n </w:t>
      </w:r>
      <w:r w:rsidRPr="004D6806">
        <w:rPr>
          <w:sz w:val="28"/>
          <w:szCs w:val="28"/>
        </w:rPr>
        <w:sym w:font="Symbol" w:char="F0AE"/>
      </w:r>
      <w:r w:rsidRPr="004D6806">
        <w:rPr>
          <w:sz w:val="28"/>
          <w:szCs w:val="28"/>
          <w:lang w:val="kk-KZ"/>
        </w:rPr>
        <w:t xml:space="preserve"> бағытта басым сәулеленеді. Сонымен, n </w:t>
      </w:r>
      <w:r w:rsidRPr="004D6806">
        <w:rPr>
          <w:sz w:val="28"/>
          <w:szCs w:val="28"/>
        </w:rPr>
        <w:sym w:font="Symbol" w:char="F0AE"/>
      </w:r>
      <w:r w:rsidRPr="004D6806">
        <w:rPr>
          <w:sz w:val="28"/>
          <w:szCs w:val="28"/>
          <w:lang w:val="kk-KZ"/>
        </w:rPr>
        <w:t xml:space="preserve"> нормалмен </w:t>
      </w:r>
      <w:r w:rsidRPr="004D6806">
        <w:rPr>
          <w:sz w:val="28"/>
          <w:szCs w:val="28"/>
        </w:rPr>
        <w:sym w:font="Symbol" w:char="F06A"/>
      </w:r>
      <w:r w:rsidRPr="004D6806">
        <w:rPr>
          <w:sz w:val="28"/>
          <w:szCs w:val="28"/>
          <w:lang w:val="kk-KZ"/>
        </w:rPr>
        <w:t xml:space="preserve"> бұрышын жасайтын бағыттағы екінші реттік толқындар амплитудасы неғұрлым </w:t>
      </w:r>
      <w:r w:rsidRPr="004D6806">
        <w:rPr>
          <w:sz w:val="28"/>
          <w:szCs w:val="28"/>
        </w:rPr>
        <w:sym w:font="Symbol" w:char="F06A"/>
      </w:r>
      <w:r w:rsidRPr="004D6806">
        <w:rPr>
          <w:sz w:val="28"/>
          <w:szCs w:val="28"/>
          <w:lang w:val="kk-KZ"/>
        </w:rPr>
        <w:t xml:space="preserve"> бұрышы көп болса, соғұрлым аз болады және </w:t>
      </w:r>
      <w:r w:rsidRPr="004D6806">
        <w:rPr>
          <w:sz w:val="28"/>
          <w:szCs w:val="28"/>
        </w:rPr>
        <w:sym w:font="Symbol" w:char="F06A"/>
      </w:r>
      <w:r w:rsidRPr="004D6806">
        <w:rPr>
          <w:sz w:val="28"/>
          <w:szCs w:val="28"/>
          <w:lang w:val="kk-KZ"/>
        </w:rPr>
        <w:t xml:space="preserve"> </w:t>
      </w:r>
      <w:r w:rsidRPr="004D6806">
        <w:rPr>
          <w:sz w:val="28"/>
          <w:szCs w:val="28"/>
        </w:rPr>
        <w:sym w:font="Symbol" w:char="F03E"/>
      </w:r>
      <w:r w:rsidRPr="004D6806">
        <w:rPr>
          <w:sz w:val="28"/>
          <w:szCs w:val="28"/>
          <w:lang w:val="kk-KZ"/>
        </w:rPr>
        <w:t xml:space="preserve"> </w:t>
      </w:r>
      <w:r w:rsidRPr="004D6806">
        <w:rPr>
          <w:sz w:val="28"/>
          <w:szCs w:val="28"/>
        </w:rPr>
        <w:sym w:font="Symbol" w:char="F070"/>
      </w:r>
      <w:r w:rsidRPr="004D6806">
        <w:rPr>
          <w:sz w:val="28"/>
          <w:szCs w:val="28"/>
          <w:lang w:val="kk-KZ"/>
        </w:rPr>
        <w:t xml:space="preserve"> 2 жағдайда нөлге тең болады. 4) Беттің бөлігі бөгеуші экранмен жабық болған жағдайда екінші реттік толқындар тек толқын бетінің ашық бөлігінен сәулеленеді. Френель зоналары Изотропты біртекті ортада S нүктелік жарық көзінен таралатын сфералық толқынның Р нүктесіне келіп түскен жарық тербелістерінің амплитудасын анықтайық (6.2 сурет). Мұндағы S толқын беттері Р түзуімен салыстырғанда симметриялы. </w:t>
      </w:r>
    </w:p>
    <w:p w:rsidR="004D6806" w:rsidRDefault="004D680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Pr="004D6806">
        <w:rPr>
          <w:sz w:val="28"/>
          <w:szCs w:val="28"/>
          <w:lang w:val="kk-KZ"/>
        </w:rPr>
        <w:t xml:space="preserve">Толқын бетін сақиналық аудандар - Френель зоналарына бөлейік, ол үшін центрі бір осьте жатқан шеңберлер жүргізейік. 39 Шеңберлерден Р нүктесіне дейінгі қашықтықтарды бір-бірінен жарты толқын ұзындығына </w:t>
      </w:r>
      <w:r w:rsidRPr="004D6806">
        <w:rPr>
          <w:sz w:val="28"/>
          <w:szCs w:val="28"/>
        </w:rPr>
        <w:sym w:font="Symbol" w:char="F06C"/>
      </w:r>
      <w:r w:rsidRPr="004D6806">
        <w:rPr>
          <w:sz w:val="28"/>
          <w:szCs w:val="28"/>
          <w:lang w:val="kk-KZ"/>
        </w:rPr>
        <w:t>/2-ге артық болатындай етіп салайық. 6.2 сурет - Френель зоналары Суретте көрсетілгендей, m-ші зонаның сыртқы шетінен Р нүктесіне дейінгі қашықтық bm мынадай: bm = b +m</w:t>
      </w:r>
      <w:r w:rsidRPr="004D6806">
        <w:rPr>
          <w:sz w:val="28"/>
          <w:szCs w:val="28"/>
        </w:rPr>
        <w:sym w:font="Symbol" w:char="F06C"/>
      </w:r>
      <w:r w:rsidRPr="004D6806">
        <w:rPr>
          <w:sz w:val="28"/>
          <w:szCs w:val="28"/>
          <w:lang w:val="kk-KZ"/>
        </w:rPr>
        <w:t xml:space="preserve">/2, (6.9) мұндағы b − толқын бетінің О төбесінен Р нүктесіне дейінгі қашықтық. </w:t>
      </w:r>
    </w:p>
    <w:p w:rsidR="004D6806" w:rsidRDefault="004D680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Pr="004D6806">
        <w:rPr>
          <w:sz w:val="28"/>
          <w:szCs w:val="28"/>
          <w:lang w:val="kk-KZ"/>
        </w:rPr>
        <w:t xml:space="preserve">Екі көрші зонадан Р нүктесіне келіп жететін тербелістер қарама-қарсы фазада болады. Сондықтан да әр зонадан келіп түскен толқындардың көрші зонадан түскен толқындармен фаза айырымы </w:t>
      </w:r>
      <w:r w:rsidRPr="004D6806">
        <w:rPr>
          <w:sz w:val="28"/>
          <w:szCs w:val="28"/>
        </w:rPr>
        <w:sym w:font="Symbol" w:char="F070"/>
      </w:r>
      <w:r w:rsidRPr="004D6806">
        <w:rPr>
          <w:sz w:val="28"/>
          <w:szCs w:val="28"/>
          <w:lang w:val="kk-KZ"/>
        </w:rPr>
        <w:t xml:space="preserve">- ге тең болады. Френель зоналарының ауданын есептейік. m-ші зонаның сыртқы шекарасы толқын бетінде биіктігі hm сфералық сегмент құрайды (6.3 сурет). Бұл сегменттің ауданын Sm деп </w:t>
      </w:r>
      <w:r w:rsidRPr="004D6806">
        <w:rPr>
          <w:sz w:val="28"/>
          <w:szCs w:val="28"/>
          <w:lang w:val="kk-KZ"/>
        </w:rPr>
        <w:lastRenderedPageBreak/>
        <w:t xml:space="preserve">белгілейік. Онда m-ші көршілес екі зонаның ауданданының айырымы мынадай: </w:t>
      </w:r>
      <w:r w:rsidRPr="004D6806">
        <w:rPr>
          <w:sz w:val="28"/>
          <w:szCs w:val="28"/>
        </w:rPr>
        <w:t>Δ</w:t>
      </w:r>
      <w:r w:rsidRPr="004D6806">
        <w:rPr>
          <w:sz w:val="28"/>
          <w:szCs w:val="28"/>
          <w:lang w:val="kk-KZ"/>
        </w:rPr>
        <w:t xml:space="preserve">Sm = Sm - Sm-1, мұндағы Sm-1 − (m-1)-ші зонаны айқындайтын сфералық сегментінің ауданы.   аумақтарының аудандары шамамен бірдей екенін көрсетеді. (6.10) өрнегінен зонадан радиусын тапсақ, онда rm 2 </w:t>
      </w:r>
      <w:r w:rsidRPr="004D6806">
        <w:rPr>
          <w:sz w:val="28"/>
          <w:szCs w:val="28"/>
        </w:rPr>
        <w:sym w:font="Symbol" w:char="F03D"/>
      </w:r>
      <w:r w:rsidRPr="004D6806">
        <w:rPr>
          <w:sz w:val="28"/>
          <w:szCs w:val="28"/>
          <w:lang w:val="kk-KZ"/>
        </w:rPr>
        <w:t xml:space="preserve"> 2ahm екенін көреміз. (6.12)-теңдеуге hm үшін мәнін қойып, m-ші Френель зонасының сыртқы шекарасы радиусының өрнегін табамыз</w:t>
      </w:r>
      <w:r>
        <w:rPr>
          <w:sz w:val="28"/>
          <w:szCs w:val="28"/>
          <w:lang w:val="kk-KZ"/>
        </w:rPr>
        <w:t xml:space="preserve">. </w:t>
      </w:r>
      <w:r w:rsidRPr="004D6806">
        <w:rPr>
          <w:sz w:val="28"/>
          <w:szCs w:val="28"/>
          <w:lang w:val="kk-KZ"/>
        </w:rPr>
        <w:t xml:space="preserve"> </w:t>
      </w:r>
      <w:r>
        <w:rPr>
          <w:sz w:val="28"/>
          <w:szCs w:val="28"/>
          <w:lang w:val="kk-KZ"/>
        </w:rPr>
        <w:t xml:space="preserve">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Pr="004D6806">
        <w:rPr>
          <w:sz w:val="28"/>
          <w:szCs w:val="28"/>
          <w:lang w:val="kk-KZ"/>
        </w:rPr>
        <w:t xml:space="preserve">Жарық көзі өте алыста орналасса, яғни а </w:t>
      </w:r>
      <w:r w:rsidRPr="004D6806">
        <w:rPr>
          <w:sz w:val="28"/>
          <w:szCs w:val="28"/>
        </w:rPr>
        <w:sym w:font="Symbol" w:char="F0AE"/>
      </w:r>
      <w:r w:rsidRPr="004D6806">
        <w:rPr>
          <w:sz w:val="28"/>
          <w:szCs w:val="28"/>
          <w:lang w:val="kk-KZ"/>
        </w:rPr>
        <w:t xml:space="preserve"> </w:t>
      </w:r>
      <w:r w:rsidRPr="004D6806">
        <w:rPr>
          <w:sz w:val="28"/>
          <w:szCs w:val="28"/>
        </w:rPr>
        <w:sym w:font="Symbol" w:char="F0A5"/>
      </w:r>
      <w:r w:rsidRPr="004D6806">
        <w:rPr>
          <w:sz w:val="28"/>
          <w:szCs w:val="28"/>
          <w:lang w:val="kk-KZ"/>
        </w:rPr>
        <w:t xml:space="preserve">, онда (6.9) етеңдеуінен 41 келесі өрнек шығады: r m </w:t>
      </w:r>
      <w:r w:rsidRPr="004D6806">
        <w:rPr>
          <w:sz w:val="28"/>
          <w:szCs w:val="28"/>
        </w:rPr>
        <w:sym w:font="Symbol" w:char="F03D"/>
      </w:r>
      <w:r w:rsidRPr="004D6806">
        <w:rPr>
          <w:sz w:val="28"/>
          <w:szCs w:val="28"/>
          <w:lang w:val="kk-KZ"/>
        </w:rPr>
        <w:t xml:space="preserve"> bm</w:t>
      </w:r>
      <w:r w:rsidRPr="004D6806">
        <w:rPr>
          <w:sz w:val="28"/>
          <w:szCs w:val="28"/>
        </w:rPr>
        <w:sym w:font="Symbol" w:char="F06C"/>
      </w:r>
      <w:r w:rsidRPr="004D6806">
        <w:rPr>
          <w:sz w:val="28"/>
          <w:szCs w:val="28"/>
          <w:lang w:val="kk-KZ"/>
        </w:rPr>
        <w:t xml:space="preserve"> . (6.16) Бұл өрнек (6.16) жазық толқын үшін Френельдің m-ші зонасыныңа радиусы. а=b=1 м және </w:t>
      </w:r>
      <w:r w:rsidRPr="004D6806">
        <w:rPr>
          <w:sz w:val="28"/>
          <w:szCs w:val="28"/>
        </w:rPr>
        <w:sym w:font="Symbol" w:char="F06C"/>
      </w:r>
      <w:r w:rsidRPr="004D6806">
        <w:rPr>
          <w:sz w:val="28"/>
          <w:szCs w:val="28"/>
        </w:rPr>
        <w:sym w:font="Symbol" w:char="F03D"/>
      </w:r>
      <w:r w:rsidRPr="004D6806">
        <w:rPr>
          <w:sz w:val="28"/>
          <w:szCs w:val="28"/>
          <w:lang w:val="kk-KZ"/>
        </w:rPr>
        <w:t xml:space="preserve">0,5 мкм деп алатын болсақ, бірінші зонаның радиусы r1=0,5 мм екенін көреміз. </w:t>
      </w:r>
      <w:r>
        <w:rPr>
          <w:sz w:val="28"/>
          <w:szCs w:val="28"/>
          <w:lang w:val="kk-KZ"/>
        </w:rPr>
        <w:t xml:space="preserve">  </w:t>
      </w:r>
      <w:r w:rsidRPr="004D6806">
        <w:rPr>
          <w:sz w:val="28"/>
          <w:szCs w:val="28"/>
          <w:lang w:val="kk-KZ"/>
        </w:rPr>
        <w:t>Сондықтан, бірінші зонадан басқа барлық зоналардан түскен толқындардың интерференциясының нәтижесі нолге дейін әкеледі және S - тен Р нүктесіне жарық ағыны SР жіңішке тар канал ішімен түзу сызықты жүретіндей болады. Сондықтан, Гюйгенс-Френельдің толқындық принципі біркелкі ортада жарықтың түзу сызықты таралуын түсіндірді. Келесі зоналардың радиусы m -дей өседі. Сонымен, Френель зоналарының аудандары шамамен бірдей болады.</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Қорытқы амплитуданы есептеуге арналған Френель зоналары тәсілі төмендегідей қорытындыларға әкеледі: 1. Толқын шебінің (фронтының) толық ашық жағдайында қорытқы толқынның интенсивтілігі осы нүктеде тек қана бірінші Френель зонасы туғызған интенсивтіктің 1/4 бөлігіне тең болады. 2. Экрандағы дөңгелек тесіктің ауданы тек қана бірінші Френель зонасы сиятындай етіп алынса, бақылау нүктесінде интенсивтік толық ашық фронт интенсивтігінен салыстырғанда төрт есе көп болады. 3. Егер барлық жұп (не барлық тақ) Френель зоналарын жапса, онда қорытқы амплитуда Е0=E1+Е3+E5+ ... (не Е0=E2+Е4+E6+...) болады, яғни интенсивтік артады. 4. Егер барлық жұп (не барлық тақ) алаңшалардың фазаларын қарамақарсы фазаға өзгертсек, онда Е0=E2+Е4+E6+... болады, яғни өте үлкен интенсивтік артауы болады. 6.3 Бір саңылаудан алынатын Фраунгофер дифракциясы Жазық монохромат жарық толқынының ені в саңылаудағы дифракциясын қарастырайық.</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Ұзындығы </w:t>
      </w:r>
      <w:r w:rsidRPr="004D6806">
        <w:rPr>
          <w:sz w:val="28"/>
          <w:szCs w:val="28"/>
        </w:rPr>
        <w:sym w:font="Symbol" w:char="F06C"/>
      </w:r>
      <w:r w:rsidRPr="004D6806">
        <w:rPr>
          <w:sz w:val="28"/>
          <w:szCs w:val="28"/>
          <w:lang w:val="kk-KZ"/>
        </w:rPr>
        <w:t xml:space="preserve"> жарық толқыны саңылау жазықтығына нормаль бағытта түссін (6.6 сурет). Параллель жарық шоғы мөлдір емес Э1 экрандағы саңылаудан өтіп, сәулелердің бастапқы түсу бағытының оң және сол жағына әртүрлі бұрыштармен дифракцияға түседі. Линза Л дифракцияға түскен параллель жарық шоқтарын, оның фокус жазықтығында орналасқан Э2 экранда жинайды. Дифракцияланбаған сәулелер В0 нүктесіне, ал дифракцияға түскен сәулелер </w:t>
      </w:r>
      <w:r w:rsidRPr="004D6806">
        <w:rPr>
          <w:sz w:val="28"/>
          <w:szCs w:val="28"/>
        </w:rPr>
        <w:sym w:font="Symbol" w:char="F06A"/>
      </w:r>
      <w:r w:rsidRPr="004D6806">
        <w:rPr>
          <w:sz w:val="28"/>
          <w:szCs w:val="28"/>
          <w:lang w:val="kk-KZ"/>
        </w:rPr>
        <w:t xml:space="preserve"> бұрышымен В</w:t>
      </w:r>
      <w:r w:rsidRPr="004D6806">
        <w:rPr>
          <w:sz w:val="28"/>
          <w:szCs w:val="28"/>
        </w:rPr>
        <w:sym w:font="Symbol" w:char="F06A"/>
      </w:r>
      <w:r w:rsidRPr="004D6806">
        <w:rPr>
          <w:sz w:val="28"/>
          <w:szCs w:val="28"/>
          <w:lang w:val="kk-KZ"/>
        </w:rPr>
        <w:t xml:space="preserve"> нүктесіне жиналады. Саңылау жазықтығына параллель жарық шоғы нормаль түрде түскендіктен, толқын шебі (фронты) саңылау жазықтығымен бірдей болады, яғни саңылау жазықтығында толқын шебінің барлық нүктесі бірдей фазамен тербеледі. Саңылау жазықтығындағы толқын шебін саңылау шеттеріне параллель бірдей ені бар жолақтарға бөлейік. Әрбір жолақ екінші реттік жарық көзі болады.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Экрандағы жарық амплитудаларын екі түрлі тәсілмен − 42 графикалық және аналитикалық тәсілдермен шешуге болады. 6.6 сурет - Бір саңылаудағы Фраунгофер дифракциясы 6.4 Екі саңылаудан(дифракциялық тордан) алынатын </w:t>
      </w:r>
      <w:r w:rsidRPr="004D6806">
        <w:rPr>
          <w:sz w:val="28"/>
          <w:szCs w:val="28"/>
          <w:lang w:val="kk-KZ"/>
        </w:rPr>
        <w:lastRenderedPageBreak/>
        <w:t xml:space="preserve">жарық дифракциясы Ендері b, бір-бірінен а қашықтығында орналасқан екі саңылауға жарықтың параллель шоғын түсірейік (6.7-сурет). 6.7 - сурет. Дифракциялық тордағы жарық дифракциясы. Саңылаулар, жарық шашпайтын бағыттарда нөлдік мәнді интенсивтігі бар минимумдар болады. Максимумдарға келетін болсақ, бір саңылауда байқалған бағыттардың барлығында бірдей олар байқалмайды. Екі саңылау тараған жарық сәулелерінің өзара интерференциясы нәтижесінде кейбір бағыттарда олар өзара жойылады. Сондықтан, бір саңылаудан алынған дифракциядан өзгеше, екі саңылау жағдайында қосымша максимумдар пайда болады.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Дифракциялық тор Қарапайым бір өлшемді дифракциялық тор деп ендері бірдей, бірінебіріне параллель, бір жазықтықта орналасқан өте көп N бірдей саңылаудан тұратын (олар бір-бірінен ені бірдей мөлдір емес жолақтармен бөлінген) жүйені айтады. Саңылау енін в, қара жолақ енін а деп белгілейік. d=а+b мәні дифракциялық тордың периоды деп аталады. Бір саңылаудан алынатын Фраунгофер дифракциясы сияқты, дифракция бұрышы бойынша дифракциялық тордың интенсивтігін графикалық және аналитикалық түрде өрнектеуге болады. Дифракциялық тордың интенсивтігінің бас максимум шарты төмендегі өрнекпен анықталады: d sin</w:t>
      </w:r>
      <w:r w:rsidRPr="004D6806">
        <w:rPr>
          <w:sz w:val="28"/>
          <w:szCs w:val="28"/>
        </w:rPr>
        <w:sym w:font="Symbol" w:char="F06A"/>
      </w:r>
      <w:r w:rsidRPr="004D6806">
        <w:rPr>
          <w:sz w:val="28"/>
          <w:szCs w:val="28"/>
          <w:lang w:val="kk-KZ"/>
        </w:rPr>
        <w:t xml:space="preserve"> </w:t>
      </w:r>
      <w:r w:rsidRPr="004D6806">
        <w:rPr>
          <w:sz w:val="28"/>
          <w:szCs w:val="28"/>
        </w:rPr>
        <w:sym w:font="Symbol" w:char="F03D"/>
      </w:r>
      <w:r w:rsidRPr="004D6806">
        <w:rPr>
          <w:sz w:val="28"/>
          <w:szCs w:val="28"/>
          <w:lang w:val="kk-KZ"/>
        </w:rPr>
        <w:t xml:space="preserve"> m</w:t>
      </w:r>
      <w:r w:rsidRPr="004D6806">
        <w:rPr>
          <w:sz w:val="28"/>
          <w:szCs w:val="28"/>
        </w:rPr>
        <w:sym w:font="Symbol" w:char="F06C"/>
      </w:r>
      <w:r w:rsidRPr="004D6806">
        <w:rPr>
          <w:sz w:val="28"/>
          <w:szCs w:val="28"/>
          <w:lang w:val="kk-KZ"/>
        </w:rPr>
        <w:t xml:space="preserve"> , (m=0,1,2,3,...) (6.20) мұндағы m − бас максимумдар реті. Нолдік ретті максимум біреу, 1 -ші, 2 -ші және т.б. ретті максимумдар екіден болады. Бақылау сұрақтары: 1. Когерентті деп қандай толқындарды айтамыз? 2. Интерференция құбылысын қандай жағдайлар кезінде бақылауға болады? 3. Ньютон сақиналарын қалай алуға болады? 4. Көлбеулік және бірдей қалыңдықтағы (сынадағы) жолақтар деп нені айтамыз? 5. Жұқа пленкалардағы интерференция кезінде шағылған және сынған сәуле үшін интерференциялық максимумдар және минимумдар шарттарын қорытыңыз. 44 6. Гюйгенс принципінің және Гюйгенс-Френель принципінің анықтамасын беріңіз. 7. Френельдің зонасы әдісін түсіндіріңіз. 8. Френель дифракциясы мен Фраунгофер дифракциясының арасында қандай айырмашылық бар?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b/>
          <w:sz w:val="28"/>
          <w:szCs w:val="28"/>
          <w:lang w:val="kk-KZ"/>
        </w:rPr>
        <w:t>Заттағы электромагниттік толқындар</w:t>
      </w:r>
      <w:r w:rsidRPr="004D6806">
        <w:rPr>
          <w:sz w:val="28"/>
          <w:szCs w:val="28"/>
          <w:lang w:val="kk-KZ"/>
        </w:rPr>
        <w:t xml:space="preserve">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7.1 Жарық дисперсиясы Жарықтың дисперсиясы деп заттың сыну көрсеткішінің толқын ұзындығына тәуелділігін айтады. Дифракциялық және призмалық спектрлердегі ерекшеліктерге тоқталайық. 1. Дифракциялық тор түскен сәулені оның толқын ұзындықтары бойынша тікелей ажыратады, дифракциялық максимумдарға сәйкес пайда болған бағыттарының бұрыштарын өлшеп, толқын ұзындығын есептеуге болады. Призма, түскен жарық шоғын сыну коэффиценттері бойынша жіктейді. Сондықтан жарық толқынының ұзындығын анықтау үшін призма арқылы жасалған заттың n=f(</w:t>
      </w:r>
      <w:r w:rsidRPr="004D6806">
        <w:rPr>
          <w:sz w:val="28"/>
          <w:szCs w:val="28"/>
        </w:rPr>
        <w:sym w:font="Symbol" w:char="F06C"/>
      </w:r>
      <w:r w:rsidRPr="004D6806">
        <w:rPr>
          <w:sz w:val="28"/>
          <w:szCs w:val="28"/>
          <w:lang w:val="kk-KZ"/>
        </w:rPr>
        <w:t>) тәуелділігін білу керек. n=f(</w:t>
      </w:r>
      <w:r w:rsidRPr="004D6806">
        <w:rPr>
          <w:sz w:val="28"/>
          <w:szCs w:val="28"/>
        </w:rPr>
        <w:sym w:font="Symbol" w:char="F06C"/>
      </w:r>
      <w:r w:rsidRPr="004D6806">
        <w:rPr>
          <w:sz w:val="28"/>
          <w:szCs w:val="28"/>
          <w:lang w:val="kk-KZ"/>
        </w:rPr>
        <w:t xml:space="preserve">) графигін дисперсия қисығы деп атайды. Толқын ұзындығын бұл қисықтықтан емес, призмалық спектрографтың белгілі спектрлерін градуирлеу арқылы есептейді. 2. Спектрлердегі құраушы түстердің орналасу тәртібі призма мен дифракциялық торда әртүрлі болады. Дифракциялық тор үшін ауытқу бұрышының синусы толқын ұзындығына пропорционал болады да, ауытқу бұрышы толқын ұзындығы өскен сайын артады. Нәтижесінде қызыл сәулелер (үлкен толқын ұзындығы бар) дифракциляқ торда күлгін сәулелерге қарағанда күштірек ауытқиды.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lastRenderedPageBreak/>
        <w:t xml:space="preserve">                Призма сәулелерді спектрге сыну коэффициенті бойынша жіктейді. Қызыл сәулелердің сыну коэффициенті күлгін сәулелерге қарағанда аз болғандықтан, призма оларды күлгін сәулелерге қарағанда нашар ауытқытады. Спектрлік құрамды призмалық спектрограф көмегімен анықтаудың кемшіліктеріне (градуирлеу жасау, спектр бөлігінің әр жерінде әртүрлі дисперсия) қарамастан, олар спектрлік талдау мақсатында кеңінен қолданылады.</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Призманы жасау дифракциялық торға қарағанда едәуір оңайырақ, соған қоса призмалық спектрографта үлкен жарық күшін алуға болады. </w:t>
      </w:r>
      <w:r w:rsidRPr="004D6806">
        <w:rPr>
          <w:sz w:val="28"/>
          <w:szCs w:val="28"/>
        </w:rPr>
        <w:sym w:font="Symbol" w:char="F06C"/>
      </w:r>
      <w:r w:rsidRPr="004D6806">
        <w:rPr>
          <w:sz w:val="28"/>
          <w:szCs w:val="28"/>
          <w:lang w:val="kk-KZ"/>
        </w:rPr>
        <w:t xml:space="preserve"> </w:t>
      </w:r>
      <w:r w:rsidRPr="004D6806">
        <w:rPr>
          <w:sz w:val="28"/>
          <w:szCs w:val="28"/>
        </w:rPr>
        <w:sym w:font="Symbol" w:char="F03D"/>
      </w:r>
      <w:r w:rsidRPr="004D6806">
        <w:rPr>
          <w:sz w:val="28"/>
          <w:szCs w:val="28"/>
          <w:lang w:val="kk-KZ"/>
        </w:rPr>
        <w:t xml:space="preserve"> d dn D шамасы заттың дисперсиясы деп аталады, ол толқын ұзындығы бойынша сыну көрсеткішінің өзгеру жылдамдығын көрсетеді. 7.1- суретінен – мөлдір заттар үшін сыну көрсеткіші толқын ұзындығы азайған сайын монотонды түрде өседі, сондықтан d</w:t>
      </w:r>
      <w:r w:rsidRPr="004D6806">
        <w:rPr>
          <w:sz w:val="28"/>
          <w:szCs w:val="28"/>
        </w:rPr>
        <w:sym w:font="Symbol" w:char="F06C"/>
      </w:r>
      <w:r w:rsidRPr="004D6806">
        <w:rPr>
          <w:sz w:val="28"/>
          <w:szCs w:val="28"/>
          <w:lang w:val="kk-KZ"/>
        </w:rPr>
        <w:t xml:space="preserve"> dn модуль бойынша </w:t>
      </w:r>
      <w:r w:rsidRPr="004D6806">
        <w:rPr>
          <w:sz w:val="28"/>
          <w:szCs w:val="28"/>
        </w:rPr>
        <w:sym w:font="Symbol" w:char="F06C"/>
      </w:r>
      <w:r w:rsidRPr="004D6806">
        <w:rPr>
          <w:sz w:val="28"/>
          <w:szCs w:val="28"/>
          <w:lang w:val="kk-KZ"/>
        </w:rPr>
        <w:t xml:space="preserve"> кеміген сайын артады. Мұндай дисперсия нормаль дисперсия деп аталады. Егер зат сәулелердің бөлігін жұтатын болса, онда жұту аймағы мен оның маңында 45 дисперсия жүруі аномальді түрде болады, сондықтан ол аномаль дисперсия деп аталады.         </w:t>
      </w:r>
    </w:p>
    <w:p w:rsidR="006C649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Сыну көрсенткішінің толқын ұзындығына тәуелділігі 7.2 Жарық дисперсиясының электрондық теориясы Максвелдің макроскопиялық электромагниттік теориясы бойынша ортаның абсолют сыну көрсеткіші n </w:t>
      </w:r>
      <w:r w:rsidRPr="004D6806">
        <w:rPr>
          <w:sz w:val="28"/>
          <w:szCs w:val="28"/>
        </w:rPr>
        <w:sym w:font="Symbol" w:char="F03D"/>
      </w:r>
      <w:r w:rsidRPr="004D6806">
        <w:rPr>
          <w:sz w:val="28"/>
          <w:szCs w:val="28"/>
          <w:lang w:val="kk-KZ"/>
        </w:rPr>
        <w:t xml:space="preserve"> </w:t>
      </w:r>
      <w:r w:rsidRPr="004D6806">
        <w:rPr>
          <w:sz w:val="28"/>
          <w:szCs w:val="28"/>
        </w:rPr>
        <w:sym w:font="Symbol" w:char="F065"/>
      </w:r>
      <w:r w:rsidRPr="004D6806">
        <w:rPr>
          <w:sz w:val="28"/>
          <w:szCs w:val="28"/>
        </w:rPr>
        <w:sym w:font="Symbol" w:char="F06D"/>
      </w:r>
      <w:r w:rsidRPr="004D6806">
        <w:rPr>
          <w:sz w:val="28"/>
          <w:szCs w:val="28"/>
          <w:lang w:val="kk-KZ"/>
        </w:rPr>
        <w:t xml:space="preserve"> , мұндағы </w:t>
      </w:r>
      <w:r w:rsidRPr="004D6806">
        <w:rPr>
          <w:sz w:val="28"/>
          <w:szCs w:val="28"/>
        </w:rPr>
        <w:sym w:font="Symbol" w:char="F065"/>
      </w:r>
      <w:r w:rsidRPr="004D6806">
        <w:rPr>
          <w:sz w:val="28"/>
          <w:szCs w:val="28"/>
          <w:lang w:val="kk-KZ"/>
        </w:rPr>
        <w:t xml:space="preserve"> − ортаның диэлектрлік өтімділігі, </w:t>
      </w:r>
      <w:r w:rsidRPr="004D6806">
        <w:rPr>
          <w:sz w:val="28"/>
          <w:szCs w:val="28"/>
        </w:rPr>
        <w:sym w:font="Symbol" w:char="F06D"/>
      </w:r>
      <w:r w:rsidRPr="004D6806">
        <w:rPr>
          <w:sz w:val="28"/>
          <w:szCs w:val="28"/>
          <w:lang w:val="kk-KZ"/>
        </w:rPr>
        <w:t xml:space="preserve"> − ортаның магнит өтімділігі. Барлық зат үшін спектрдің оптикалық аумағында </w:t>
      </w:r>
      <w:r w:rsidRPr="004D6806">
        <w:rPr>
          <w:sz w:val="28"/>
          <w:szCs w:val="28"/>
        </w:rPr>
        <w:sym w:font="Symbol" w:char="F06D"/>
      </w:r>
      <w:r w:rsidRPr="004D6806">
        <w:rPr>
          <w:sz w:val="28"/>
          <w:szCs w:val="28"/>
          <w:lang w:val="kk-KZ"/>
        </w:rPr>
        <w:t xml:space="preserve">=1, сондықтан: n </w:t>
      </w:r>
      <w:r w:rsidRPr="004D6806">
        <w:rPr>
          <w:sz w:val="28"/>
          <w:szCs w:val="28"/>
        </w:rPr>
        <w:sym w:font="Symbol" w:char="F03D"/>
      </w:r>
      <w:r w:rsidRPr="004D6806">
        <w:rPr>
          <w:sz w:val="28"/>
          <w:szCs w:val="28"/>
          <w:lang w:val="kk-KZ"/>
        </w:rPr>
        <w:t xml:space="preserve"> </w:t>
      </w:r>
      <w:r w:rsidRPr="004D6806">
        <w:rPr>
          <w:sz w:val="28"/>
          <w:szCs w:val="28"/>
        </w:rPr>
        <w:sym w:font="Symbol" w:char="F065"/>
      </w:r>
      <w:r w:rsidRPr="004D6806">
        <w:rPr>
          <w:sz w:val="28"/>
          <w:szCs w:val="28"/>
          <w:lang w:val="kk-KZ"/>
        </w:rPr>
        <w:t xml:space="preserve"> . (7.1) Жарықтың электрондық теориясын біртекті диэлектрикке қолданайық; жарық дисперсиясы </w:t>
      </w:r>
      <w:r w:rsidRPr="004D6806">
        <w:rPr>
          <w:sz w:val="28"/>
          <w:szCs w:val="28"/>
        </w:rPr>
        <w:sym w:font="Symbol" w:char="F065"/>
      </w:r>
      <w:r w:rsidRPr="004D6806">
        <w:rPr>
          <w:sz w:val="28"/>
          <w:szCs w:val="28"/>
          <w:lang w:val="kk-KZ"/>
        </w:rPr>
        <w:t xml:space="preserve">-нің жарық толқындарының жиілігін </w:t>
      </w:r>
      <w:r w:rsidRPr="004D6806">
        <w:rPr>
          <w:sz w:val="28"/>
          <w:szCs w:val="28"/>
        </w:rPr>
        <w:sym w:font="Symbol" w:char="F077"/>
      </w:r>
      <w:r w:rsidRPr="004D6806">
        <w:rPr>
          <w:sz w:val="28"/>
          <w:szCs w:val="28"/>
          <w:lang w:val="kk-KZ"/>
        </w:rPr>
        <w:t xml:space="preserve"> тәуелді салдары деп ойлайық. Анықтама бойынша заттың диэлектрлік өтімділігі: </w:t>
      </w:r>
      <w:r w:rsidRPr="004D6806">
        <w:rPr>
          <w:sz w:val="28"/>
          <w:szCs w:val="28"/>
        </w:rPr>
        <w:t>ε</w:t>
      </w:r>
      <w:r w:rsidRPr="004D6806">
        <w:rPr>
          <w:sz w:val="28"/>
          <w:szCs w:val="28"/>
          <w:lang w:val="kk-KZ"/>
        </w:rPr>
        <w:t xml:space="preserve">=1+æ= E P 0 1 </w:t>
      </w:r>
      <w:r w:rsidRPr="004D6806">
        <w:rPr>
          <w:sz w:val="28"/>
          <w:szCs w:val="28"/>
        </w:rPr>
        <w:sym w:font="Symbol" w:char="F065"/>
      </w:r>
      <w:r w:rsidRPr="004D6806">
        <w:rPr>
          <w:sz w:val="28"/>
          <w:szCs w:val="28"/>
          <w:lang w:val="kk-KZ"/>
        </w:rPr>
        <w:t xml:space="preserve"> </w:t>
      </w:r>
      <w:r w:rsidRPr="004D6806">
        <w:rPr>
          <w:sz w:val="28"/>
          <w:szCs w:val="28"/>
        </w:rPr>
        <w:sym w:font="Symbol" w:char="F02B"/>
      </w:r>
      <w:r w:rsidRPr="004D6806">
        <w:rPr>
          <w:sz w:val="28"/>
          <w:szCs w:val="28"/>
          <w:lang w:val="kk-KZ"/>
        </w:rPr>
        <w:t xml:space="preserve"> , мұндағы æ – ортаның диэлектрлік сезімталдығы, </w:t>
      </w:r>
      <w:r w:rsidRPr="004D6806">
        <w:rPr>
          <w:sz w:val="28"/>
          <w:szCs w:val="28"/>
        </w:rPr>
        <w:sym w:font="Symbol" w:char="F065"/>
      </w:r>
      <w:r w:rsidRPr="004D6806">
        <w:rPr>
          <w:sz w:val="28"/>
          <w:szCs w:val="28"/>
          <w:lang w:val="kk-KZ"/>
        </w:rPr>
        <w:t xml:space="preserve">0 – электр тұрақтысы, Р – поляризацияланудың лездік мәні. Олай болса: E P n 0 2 1 </w:t>
      </w:r>
      <w:r w:rsidRPr="004D6806">
        <w:rPr>
          <w:sz w:val="28"/>
          <w:szCs w:val="28"/>
        </w:rPr>
        <w:sym w:font="Symbol" w:char="F065"/>
      </w:r>
      <w:r w:rsidRPr="004D6806">
        <w:rPr>
          <w:sz w:val="28"/>
          <w:szCs w:val="28"/>
          <w:lang w:val="kk-KZ"/>
        </w:rPr>
        <w:t xml:space="preserve"> </w:t>
      </w:r>
      <w:r w:rsidRPr="004D6806">
        <w:rPr>
          <w:sz w:val="28"/>
          <w:szCs w:val="28"/>
        </w:rPr>
        <w:sym w:font="Symbol" w:char="F03D"/>
      </w:r>
      <w:r w:rsidRPr="004D6806">
        <w:rPr>
          <w:sz w:val="28"/>
          <w:szCs w:val="28"/>
          <w:lang w:val="kk-KZ"/>
        </w:rPr>
        <w:t xml:space="preserve"> </w:t>
      </w:r>
      <w:r w:rsidRPr="004D6806">
        <w:rPr>
          <w:sz w:val="28"/>
          <w:szCs w:val="28"/>
        </w:rPr>
        <w:sym w:font="Symbol" w:char="F02B"/>
      </w:r>
      <w:r w:rsidRPr="004D6806">
        <w:rPr>
          <w:sz w:val="28"/>
          <w:szCs w:val="28"/>
          <w:lang w:val="kk-KZ"/>
        </w:rPr>
        <w:t xml:space="preserve"> . (7.2) Бірінші жуықтауда еріксіз тербелістерді көбіне ядромен нашар байланысқан, тек сыртқы электрондар – оптикалық электрондар жасайды деп есептеуге болады. Бір оптикалық электрон тербелісін қарастырайық. </w:t>
      </w:r>
    </w:p>
    <w:p w:rsidR="004D6806" w:rsidRPr="004D6806" w:rsidRDefault="006C649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004D6806" w:rsidRPr="004D6806">
        <w:rPr>
          <w:sz w:val="28"/>
          <w:szCs w:val="28"/>
          <w:lang w:val="kk-KZ"/>
        </w:rPr>
        <w:t xml:space="preserve">Еріксіз тербеліс жасайтын электронның дипольдік моменті р=ех, мұндағы е – электрон заряды, х – жарық толқынының электр өрісі әсерінен электрон ығысуы.  Соңғы теңдеулерден көретініміз: сыну көрсеткіші n сыртқы өріс жиілігіне </w:t>
      </w:r>
      <w:r w:rsidR="004D6806" w:rsidRPr="004D6806">
        <w:rPr>
          <w:sz w:val="28"/>
          <w:szCs w:val="28"/>
        </w:rPr>
        <w:sym w:font="Symbol" w:char="F077"/>
      </w:r>
      <w:r w:rsidR="004D6806" w:rsidRPr="004D6806">
        <w:rPr>
          <w:sz w:val="28"/>
          <w:szCs w:val="28"/>
          <w:lang w:val="kk-KZ"/>
        </w:rPr>
        <w:t xml:space="preserve"> тәуелді, бұл жарық дисперсиясы құбылысының дәлелі болады. 7.2-суретінде n-нің </w:t>
      </w:r>
      <w:r w:rsidR="004D6806" w:rsidRPr="004D6806">
        <w:rPr>
          <w:sz w:val="28"/>
          <w:szCs w:val="28"/>
        </w:rPr>
        <w:sym w:font="Symbol" w:char="F077"/>
      </w:r>
      <w:r w:rsidR="004D6806" w:rsidRPr="004D6806">
        <w:rPr>
          <w:sz w:val="28"/>
          <w:szCs w:val="28"/>
          <w:lang w:val="kk-KZ"/>
        </w:rPr>
        <w:t xml:space="preserve">-ға тәуелділігі көрсетілген, АВ – аномаль дисперсия аумағы (n кемиді </w:t>
      </w:r>
      <w:r w:rsidR="004D6806" w:rsidRPr="004D6806">
        <w:rPr>
          <w:sz w:val="28"/>
          <w:szCs w:val="28"/>
        </w:rPr>
        <w:sym w:font="Symbol" w:char="F077"/>
      </w:r>
      <w:r w:rsidR="004D6806" w:rsidRPr="004D6806">
        <w:rPr>
          <w:sz w:val="28"/>
          <w:szCs w:val="28"/>
          <w:lang w:val="kk-KZ"/>
        </w:rPr>
        <w:t xml:space="preserve">-нің өсуі кезінде), n-нің </w:t>
      </w:r>
      <w:r w:rsidR="004D6806" w:rsidRPr="004D6806">
        <w:rPr>
          <w:sz w:val="28"/>
          <w:szCs w:val="28"/>
        </w:rPr>
        <w:sym w:font="Symbol" w:char="F077"/>
      </w:r>
      <w:r w:rsidR="004D6806" w:rsidRPr="004D6806">
        <w:rPr>
          <w:sz w:val="28"/>
          <w:szCs w:val="28"/>
          <w:lang w:val="kk-KZ"/>
        </w:rPr>
        <w:t xml:space="preserve">-ге тәуелділігінің басқа бөліктері нормаль дисперсияны суреттейді (n өседі </w:t>
      </w:r>
      <w:r w:rsidR="004D6806" w:rsidRPr="004D6806">
        <w:rPr>
          <w:sz w:val="28"/>
          <w:szCs w:val="28"/>
        </w:rPr>
        <w:sym w:font="Symbol" w:char="F077"/>
      </w:r>
      <w:r w:rsidR="004D6806" w:rsidRPr="004D6806">
        <w:rPr>
          <w:sz w:val="28"/>
          <w:szCs w:val="28"/>
          <w:lang w:val="kk-KZ"/>
        </w:rPr>
        <w:t xml:space="preserve">-ның өсуі кезінде). 47 7.2-сурет. Сыну көрсеткішінің жиілікке тәулділігі. 7.3 Жарықтың жұтылуы Жарықтың жұтылуы (адсорбциясы) деп зат арқылы өткен жарық толқынының толқын энергиясының басқа түрге түрлену салдарынан, энергия жоғалту құбылысын айтады. Нәтижесінде жарық арқылы өткенде интенсивтік азаяды. Заттағы жарық жұтылуы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Бугер заңымен бейнеленеді: x I I e </w:t>
      </w:r>
      <w:r w:rsidRPr="004D6806">
        <w:rPr>
          <w:sz w:val="28"/>
          <w:szCs w:val="28"/>
        </w:rPr>
        <w:sym w:font="Symbol" w:char="F02D"/>
      </w:r>
      <w:r w:rsidRPr="004D6806">
        <w:rPr>
          <w:sz w:val="28"/>
          <w:szCs w:val="28"/>
        </w:rPr>
        <w:sym w:font="Symbol" w:char="F061"/>
      </w:r>
      <w:r w:rsidRPr="004D6806">
        <w:rPr>
          <w:sz w:val="28"/>
          <w:szCs w:val="28"/>
          <w:lang w:val="kk-KZ"/>
        </w:rPr>
        <w:t xml:space="preserve"> </w:t>
      </w:r>
      <w:r w:rsidRPr="004D6806">
        <w:rPr>
          <w:sz w:val="28"/>
          <w:szCs w:val="28"/>
        </w:rPr>
        <w:sym w:font="Symbol" w:char="F03D"/>
      </w:r>
      <w:r w:rsidRPr="004D6806">
        <w:rPr>
          <w:sz w:val="28"/>
          <w:szCs w:val="28"/>
          <w:lang w:val="kk-KZ"/>
        </w:rPr>
        <w:t xml:space="preserve"> 0 , (7.11) мұндағы І0 мен І – жазық монохромат жарық толқынының қалыңдығы х жұту затына кірудегі және шығудағы интенсивтіктері, </w:t>
      </w:r>
      <w:r w:rsidRPr="004D6806">
        <w:rPr>
          <w:sz w:val="28"/>
          <w:szCs w:val="28"/>
        </w:rPr>
        <w:sym w:font="Symbol" w:char="F061"/>
      </w:r>
      <w:r w:rsidRPr="004D6806">
        <w:rPr>
          <w:sz w:val="28"/>
          <w:szCs w:val="28"/>
          <w:lang w:val="kk-KZ"/>
        </w:rPr>
        <w:t xml:space="preserve"> – жарық толқынының ұзындығына, химиялық табиғатына және зат күйіне тәуелді жұту коэффициенті; ол жарық интенсивтігіне </w:t>
      </w:r>
      <w:r w:rsidRPr="004D6806">
        <w:rPr>
          <w:sz w:val="28"/>
          <w:szCs w:val="28"/>
          <w:lang w:val="kk-KZ"/>
        </w:rPr>
        <w:lastRenderedPageBreak/>
        <w:t xml:space="preserve">тәуелді емес. (7.11)-ді дифференциалдап мынаны аламыз: dI I e dx </w:t>
      </w:r>
      <w:r w:rsidRPr="004D6806">
        <w:rPr>
          <w:sz w:val="28"/>
          <w:szCs w:val="28"/>
        </w:rPr>
        <w:sym w:font="Symbol" w:char="F061"/>
      </w:r>
      <w:r w:rsidRPr="004D6806">
        <w:rPr>
          <w:sz w:val="28"/>
          <w:szCs w:val="28"/>
          <w:lang w:val="kk-KZ"/>
        </w:rPr>
        <w:t xml:space="preserve">x </w:t>
      </w:r>
      <w:r w:rsidRPr="004D6806">
        <w:rPr>
          <w:sz w:val="28"/>
          <w:szCs w:val="28"/>
        </w:rPr>
        <w:sym w:font="Symbol" w:char="F061"/>
      </w:r>
      <w:r w:rsidRPr="004D6806">
        <w:rPr>
          <w:sz w:val="28"/>
          <w:szCs w:val="28"/>
          <w:lang w:val="kk-KZ"/>
        </w:rPr>
        <w:t xml:space="preserve"> </w:t>
      </w:r>
      <w:r w:rsidRPr="004D6806">
        <w:rPr>
          <w:sz w:val="28"/>
          <w:szCs w:val="28"/>
        </w:rPr>
        <w:sym w:font="Symbol" w:char="F02D"/>
      </w:r>
      <w:r w:rsidRPr="004D6806">
        <w:rPr>
          <w:sz w:val="28"/>
          <w:szCs w:val="28"/>
          <w:lang w:val="kk-KZ"/>
        </w:rPr>
        <w:t xml:space="preserve"> </w:t>
      </w:r>
      <w:r w:rsidRPr="004D6806">
        <w:rPr>
          <w:sz w:val="28"/>
          <w:szCs w:val="28"/>
        </w:rPr>
        <w:sym w:font="Symbol" w:char="F03D"/>
      </w:r>
      <w:r w:rsidRPr="004D6806">
        <w:rPr>
          <w:sz w:val="28"/>
          <w:szCs w:val="28"/>
          <w:lang w:val="kk-KZ"/>
        </w:rPr>
        <w:t xml:space="preserve"> </w:t>
      </w:r>
      <w:r w:rsidRPr="004D6806">
        <w:rPr>
          <w:sz w:val="28"/>
          <w:szCs w:val="28"/>
        </w:rPr>
        <w:sym w:font="Symbol" w:char="F02D"/>
      </w:r>
      <w:r w:rsidRPr="004D6806">
        <w:rPr>
          <w:sz w:val="28"/>
          <w:szCs w:val="28"/>
          <w:lang w:val="kk-KZ"/>
        </w:rPr>
        <w:t xml:space="preserve"> 0 . (7.12) Бұдан – интенсивтіктің dx жолындағы азаюы, осы жол ұзындығына және интенсивтік мәніне пропорционал. (7.11)-ден х=1/</w:t>
      </w:r>
      <w:r w:rsidRPr="004D6806">
        <w:rPr>
          <w:sz w:val="28"/>
          <w:szCs w:val="28"/>
        </w:rPr>
        <w:sym w:font="Symbol" w:char="F061"/>
      </w:r>
      <w:r w:rsidRPr="004D6806">
        <w:rPr>
          <w:sz w:val="28"/>
          <w:szCs w:val="28"/>
          <w:lang w:val="kk-KZ"/>
        </w:rPr>
        <w:t xml:space="preserve"> кезінде интенсивтік І мәні І0 -ден е есе аз болатынын көреміз. Жұту коэффициенті жарық интенсивтігі е есе азаятын қабат қалыңдығынан өткенде, оған кері шама болатынын көреміз. Жұту коэффициенті толқын ұзындығына </w:t>
      </w:r>
      <w:r w:rsidRPr="004D6806">
        <w:rPr>
          <w:sz w:val="28"/>
          <w:szCs w:val="28"/>
        </w:rPr>
        <w:sym w:font="Symbol" w:char="F06C"/>
      </w:r>
      <w:r w:rsidRPr="004D6806">
        <w:rPr>
          <w:sz w:val="28"/>
          <w:szCs w:val="28"/>
          <w:lang w:val="kk-KZ"/>
        </w:rPr>
        <w:t xml:space="preserve"> тәуелді, ол әртүрлі зат үшін әртүрлі шама. Мысалы, біратомды газдар мен металл буларының жұту коэффициенті нөлге жақын; тек қана өте тар спектрлік аумақтарда (шамамен 10-12 -10-11 м) өткір минимумдар болады (сызықты жұту спектрі). Бұл максимумдар электрондардың атом ішіндегі тербелістерінің резонанс жиілігіне сәйкес келеді. Молекулалардағы атомдардың тербелістерімен анықталатын молекулалардың жұту спектрі жұту жолақтарымен сипатталады (10-10 -10-7 м).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Диэлектриктер үшін жұту коэффиценті аз шама (10-3 -10-5 см-1 ), бірақ оларда жарықты кейбір толқын ұзындығы интервалында селективті түрде жұтуы болады, </w:t>
      </w:r>
      <w:r w:rsidRPr="004D6806">
        <w:rPr>
          <w:sz w:val="28"/>
          <w:szCs w:val="28"/>
        </w:rPr>
        <w:sym w:font="Symbol" w:char="F061"/>
      </w:r>
      <w:r w:rsidRPr="004D6806">
        <w:rPr>
          <w:sz w:val="28"/>
          <w:szCs w:val="28"/>
          <w:lang w:val="kk-KZ"/>
        </w:rPr>
        <w:t xml:space="preserve"> кенет өседі, жұтудың кең аумақтары байқалады, яғни 48 диэлектриктер тұтас жұту спектріне ие болады. Жоғары қысымдағы газдар, сондай-ақ сұйық пен қатты денелер кең жұту жолақтарына ие болады. Металдар жарық үшін мөлдір зат емес  </w:t>
      </w:r>
    </w:p>
    <w:p w:rsidR="006C649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Ол металдарда еркін электрондардың болуымен түсіндіріледі. Жарық толқындарының электр өрісінің әсерінен еркін электрондар қозғалысқа түседі – металдарда, джоуль жылуын бөлетін шапшаң айнымалы өзгеретін токтар пайда болады. Жарық толқынының энергиясы металдың ішкі энергиясына өтуі нәтижесінде тез азаяды. Металдың өткізгіштігі көп болған сайын, ондағы жарықтың жұтылуы көп болады. </w:t>
      </w:r>
    </w:p>
    <w:p w:rsidR="006C6496" w:rsidRDefault="006C649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004D6806" w:rsidRPr="004D6806">
        <w:rPr>
          <w:sz w:val="28"/>
          <w:szCs w:val="28"/>
          <w:lang w:val="kk-KZ"/>
        </w:rPr>
        <w:t xml:space="preserve">Жұтатын денелердің түрлі-түсті болулары жұту коэффициентінің толқын ұзындығына тәуелділігімен түсіндіріледі. Шыны, мысалы, қызыл және қызғылт сары сәулелерді нашар жұтып, жасыл мен көк сәулелерді күшті жұтады, ал енді шыныға ақ жарықты түсіргенде ол қызыл түсті болып көрінеді. Егер осындай шыныға жасыл және көк жарықты түсірсек, бұл толқын ұзындығындағы жарықты күшті жұтуы себебінде қара түсті сияқты болады. Бұл құбылыс жарық фильтрлері өндірісінде қолданылады. </w:t>
      </w:r>
      <w:r>
        <w:rPr>
          <w:sz w:val="28"/>
          <w:szCs w:val="28"/>
          <w:lang w:val="kk-KZ"/>
        </w:rPr>
        <w:t xml:space="preserve"> </w:t>
      </w:r>
    </w:p>
    <w:p w:rsidR="004D6806" w:rsidRPr="004D6806" w:rsidRDefault="006C649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004D6806" w:rsidRPr="004D6806">
        <w:rPr>
          <w:sz w:val="28"/>
          <w:szCs w:val="28"/>
          <w:lang w:val="kk-KZ"/>
        </w:rPr>
        <w:t xml:space="preserve"> Поляризацияланған және поляризацияланбаған жарық. Малюс заңы Егер жарық векторының бағыттары қандай да бір тәсілмен реттелген болса, онда жарық поляризацияланған деп аталады. Кәдімгі жарықта бұл бағыттар тұрақты түрде өзгереді. Мұндай жарық поляризацияланбаған жарық болып табылады. Жарық поляризациясын қалай бақылауға болады? Жарықты E </w:t>
      </w:r>
      <w:r w:rsidR="004D6806" w:rsidRPr="004D6806">
        <w:rPr>
          <w:sz w:val="28"/>
          <w:szCs w:val="28"/>
        </w:rPr>
        <w:sym w:font="Symbol" w:char="F0AE"/>
      </w:r>
      <w:r w:rsidR="004D6806" w:rsidRPr="004D6806">
        <w:rPr>
          <w:sz w:val="28"/>
          <w:szCs w:val="28"/>
          <w:lang w:val="kk-KZ"/>
        </w:rPr>
        <w:t xml:space="preserve"> векторының кейбір бағытымен ғана өткізетін құралдар болады (оларды поляризаторлар немесе анализаторлар деп атайды). Жарық поляризацияланбаған болса, анализаторды горизонталь осі маңында бұрғанда фотоқабылдағыштағы жарық интенсивтігі өзгермейді: электр векторының тербеліс амплитудасы өзгермейді.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Егер поляризацияланбаған жарықты поляризатор арқылы өткізсе, онда өткен жарық сызықты немесе жазықполяризацияланған болады. (7.3-сурет). Мұндай жағдай үшін поляризация дәрежесі деген ұғым енгізіледі. Поляризация </w:t>
      </w:r>
      <w:r w:rsidRPr="004D6806">
        <w:rPr>
          <w:sz w:val="28"/>
          <w:szCs w:val="28"/>
          <w:lang w:val="kk-KZ"/>
        </w:rPr>
        <w:lastRenderedPageBreak/>
        <w:t xml:space="preserve">дәрежесі келесі өрнек арқылы анықталады: 7.3 сурет - Поляризацияланған жарықту алу сұлбасы 49 max min max min I I I I P </w:t>
      </w:r>
      <w:r w:rsidRPr="004D6806">
        <w:rPr>
          <w:sz w:val="28"/>
          <w:szCs w:val="28"/>
        </w:rPr>
        <w:sym w:font="Symbol" w:char="F02B"/>
      </w:r>
      <w:r w:rsidRPr="004D6806">
        <w:rPr>
          <w:sz w:val="28"/>
          <w:szCs w:val="28"/>
          <w:lang w:val="kk-KZ"/>
        </w:rPr>
        <w:t xml:space="preserve"> </w:t>
      </w:r>
      <w:r w:rsidRPr="004D6806">
        <w:rPr>
          <w:sz w:val="28"/>
          <w:szCs w:val="28"/>
        </w:rPr>
        <w:sym w:font="Symbol" w:char="F02D"/>
      </w:r>
      <w:r w:rsidRPr="004D6806">
        <w:rPr>
          <w:sz w:val="28"/>
          <w:szCs w:val="28"/>
          <w:lang w:val="kk-KZ"/>
        </w:rPr>
        <w:t xml:space="preserve"> </w:t>
      </w:r>
      <w:r w:rsidRPr="004D6806">
        <w:rPr>
          <w:sz w:val="28"/>
          <w:szCs w:val="28"/>
        </w:rPr>
        <w:sym w:font="Symbol" w:char="F03D"/>
      </w:r>
      <w:r w:rsidRPr="004D6806">
        <w:rPr>
          <w:sz w:val="28"/>
          <w:szCs w:val="28"/>
          <w:lang w:val="kk-KZ"/>
        </w:rPr>
        <w:t xml:space="preserve"> . (7.13) Электр өрісі кернеулік E </w:t>
      </w:r>
      <w:r w:rsidRPr="004D6806">
        <w:rPr>
          <w:sz w:val="28"/>
          <w:szCs w:val="28"/>
        </w:rPr>
        <w:sym w:font="Symbol" w:char="F0AE"/>
      </w:r>
      <w:r w:rsidRPr="004D6806">
        <w:rPr>
          <w:sz w:val="28"/>
          <w:szCs w:val="28"/>
          <w:lang w:val="kk-KZ"/>
        </w:rPr>
        <w:t xml:space="preserve"> векторының тербеліс амплитудалары поляризация жазықтығында үлкен мәнге ие болады. Мұндай жағдайда Imin=0 болып, ал поляризация дәрежесі бірге тең болады, яғни Р=1. Табиғи жарық үшін Imax=Imin және Р=0. Жазық поляризацияланған жарық үшін Малюс заңы орындалады. Электр векторының тербелістері вертикаль жазықтықта және тербеліс амплитудасы Е0 болсын. Анализатор осі поляризация бағытымен алғанда </w:t>
      </w:r>
      <w:r w:rsidRPr="004D6806">
        <w:rPr>
          <w:sz w:val="28"/>
          <w:szCs w:val="28"/>
        </w:rPr>
        <w:t>φ</w:t>
      </w:r>
      <w:r w:rsidRPr="004D6806">
        <w:rPr>
          <w:sz w:val="28"/>
          <w:szCs w:val="28"/>
          <w:lang w:val="kk-KZ"/>
        </w:rPr>
        <w:t xml:space="preserve"> бұрышқа бұрылған болса, фотолқабылдағышқа мынадай амплитудалы жарық (7.4 сурет) келіп жетеді: E|| </w:t>
      </w:r>
      <w:r w:rsidRPr="004D6806">
        <w:rPr>
          <w:sz w:val="28"/>
          <w:szCs w:val="28"/>
        </w:rPr>
        <w:sym w:font="Symbol" w:char="F03D"/>
      </w:r>
      <w:r w:rsidRPr="004D6806">
        <w:rPr>
          <w:sz w:val="28"/>
          <w:szCs w:val="28"/>
          <w:lang w:val="kk-KZ"/>
        </w:rPr>
        <w:t xml:space="preserve"> E0 cos</w:t>
      </w:r>
      <w:r w:rsidRPr="004D6806">
        <w:rPr>
          <w:sz w:val="28"/>
          <w:szCs w:val="28"/>
        </w:rPr>
        <w:sym w:font="Symbol" w:char="F06A"/>
      </w:r>
      <w:r w:rsidRPr="004D6806">
        <w:rPr>
          <w:sz w:val="28"/>
          <w:szCs w:val="28"/>
          <w:lang w:val="kk-KZ"/>
        </w:rPr>
        <w:t xml:space="preserve"> . (7.14) 7.4сурет - Тербеліс амплитудасының Е0 анализатор осіндегі проекциясы Суреттен жарық векторының перпендикуляр бағытағы проекциясы нөлге тең, өйткені ол бағыттағы жарық анализатордан өтпейді. Интенсивтілік амплитуда квадратына тура пропорционал I~E2 болғандықтан, келесі өрнекті оңай аламыз: </w:t>
      </w:r>
      <w:r w:rsidRPr="004D6806">
        <w:rPr>
          <w:sz w:val="28"/>
          <w:szCs w:val="28"/>
        </w:rPr>
        <w:sym w:font="Symbol" w:char="F06A"/>
      </w:r>
      <w:r w:rsidRPr="004D6806">
        <w:rPr>
          <w:sz w:val="28"/>
          <w:szCs w:val="28"/>
          <w:lang w:val="kk-KZ"/>
        </w:rPr>
        <w:t xml:space="preserve"> 2 0 I</w:t>
      </w:r>
      <w:r w:rsidRPr="004D6806">
        <w:rPr>
          <w:sz w:val="28"/>
          <w:szCs w:val="28"/>
        </w:rPr>
        <w:sym w:font="Symbol" w:char="F03D"/>
      </w:r>
      <w:r w:rsidRPr="004D6806">
        <w:rPr>
          <w:sz w:val="28"/>
          <w:szCs w:val="28"/>
          <w:lang w:val="kk-KZ"/>
        </w:rPr>
        <w:t xml:space="preserve">I cos , (7.15) мұндағы I0 – поляризацияланған жарық интенсивтігі, I – анализатордан өткен жарықтың интенсивтігі, </w:t>
      </w:r>
      <w:r w:rsidRPr="004D6806">
        <w:rPr>
          <w:sz w:val="28"/>
          <w:szCs w:val="28"/>
        </w:rPr>
        <w:t>φ</w:t>
      </w:r>
      <w:r w:rsidRPr="004D6806">
        <w:rPr>
          <w:sz w:val="28"/>
          <w:szCs w:val="28"/>
          <w:lang w:val="kk-KZ"/>
        </w:rPr>
        <w:t xml:space="preserve"> – поляризатор мен анализатор остерінің арасындағы бұрыш. Жоғарыдағы өрнектегі I0 поляризацияланған жарықтың интенсивтігін Iр деп, ал I анализатордан өткен жарықтың интенсивтігін IА деп белгілейік. Онда (7.15) өрнекті мына түрде жазамыз: </w:t>
      </w:r>
      <w:r w:rsidRPr="004D6806">
        <w:rPr>
          <w:sz w:val="28"/>
          <w:szCs w:val="28"/>
        </w:rPr>
        <w:sym w:font="Symbol" w:char="F06A"/>
      </w:r>
      <w:r w:rsidRPr="004D6806">
        <w:rPr>
          <w:sz w:val="28"/>
          <w:szCs w:val="28"/>
          <w:lang w:val="kk-KZ"/>
        </w:rPr>
        <w:t xml:space="preserve"> 2 cos À Ð I </w:t>
      </w:r>
      <w:r w:rsidRPr="004D6806">
        <w:rPr>
          <w:sz w:val="28"/>
          <w:szCs w:val="28"/>
        </w:rPr>
        <w:sym w:font="Symbol" w:char="F03D"/>
      </w:r>
      <w:r w:rsidRPr="004D6806">
        <w:rPr>
          <w:sz w:val="28"/>
          <w:szCs w:val="28"/>
          <w:lang w:val="kk-KZ"/>
        </w:rPr>
        <w:t xml:space="preserve">I . (7.16) (7.16) өрнегі Малюс заңы деп аталады. Егер табиғи жарықты поляризация жазықтықтары </w:t>
      </w:r>
      <w:r w:rsidRPr="004D6806">
        <w:rPr>
          <w:sz w:val="28"/>
          <w:szCs w:val="28"/>
        </w:rPr>
        <w:t>φ</w:t>
      </w:r>
      <w:r w:rsidRPr="004D6806">
        <w:rPr>
          <w:sz w:val="28"/>
          <w:szCs w:val="28"/>
          <w:lang w:val="kk-KZ"/>
        </w:rPr>
        <w:t xml:space="preserve"> бұрыш құрайтын екі поляроидтан өткізсек, біріншісінен жазық поляризацияланған жарық 50 интенсивтігі Ð òàá I I 2 1 </w:t>
      </w:r>
      <w:r w:rsidRPr="004D6806">
        <w:rPr>
          <w:sz w:val="28"/>
          <w:szCs w:val="28"/>
        </w:rPr>
        <w:sym w:font="Symbol" w:char="F03D"/>
      </w:r>
      <w:r w:rsidRPr="004D6806">
        <w:rPr>
          <w:sz w:val="28"/>
          <w:szCs w:val="28"/>
          <w:lang w:val="kk-KZ"/>
        </w:rPr>
        <w:t xml:space="preserve"> шықса, екіншісінен (7.16)-ке сәйкес интенсивтігі </w:t>
      </w:r>
      <w:r w:rsidRPr="004D6806">
        <w:rPr>
          <w:sz w:val="28"/>
          <w:szCs w:val="28"/>
        </w:rPr>
        <w:sym w:font="Symbol" w:char="F06A"/>
      </w:r>
      <w:r w:rsidRPr="004D6806">
        <w:rPr>
          <w:sz w:val="28"/>
          <w:szCs w:val="28"/>
          <w:lang w:val="kk-KZ"/>
        </w:rPr>
        <w:t xml:space="preserve"> 2 cos À Ð I </w:t>
      </w:r>
      <w:r w:rsidRPr="004D6806">
        <w:rPr>
          <w:sz w:val="28"/>
          <w:szCs w:val="28"/>
        </w:rPr>
        <w:sym w:font="Symbol" w:char="F03D"/>
      </w:r>
      <w:r w:rsidRPr="004D6806">
        <w:rPr>
          <w:sz w:val="28"/>
          <w:szCs w:val="28"/>
          <w:lang w:val="kk-KZ"/>
        </w:rPr>
        <w:t xml:space="preserve">I жарық шығады. Сондықтан екі поляроид арқылы өткен жарық интенсивтігі мынаған тең: </w:t>
      </w:r>
      <w:r w:rsidRPr="004D6806">
        <w:rPr>
          <w:sz w:val="28"/>
          <w:szCs w:val="28"/>
        </w:rPr>
        <w:sym w:font="Symbol" w:char="F06A"/>
      </w:r>
      <w:r w:rsidRPr="004D6806">
        <w:rPr>
          <w:sz w:val="28"/>
          <w:szCs w:val="28"/>
          <w:lang w:val="kk-KZ"/>
        </w:rPr>
        <w:t xml:space="preserve"> 2 cos 2 1 таб I </w:t>
      </w:r>
      <w:r w:rsidRPr="004D6806">
        <w:rPr>
          <w:sz w:val="28"/>
          <w:szCs w:val="28"/>
        </w:rPr>
        <w:sym w:font="Symbol" w:char="F03D"/>
      </w:r>
      <w:r w:rsidRPr="004D6806">
        <w:rPr>
          <w:sz w:val="28"/>
          <w:szCs w:val="28"/>
          <w:lang w:val="kk-KZ"/>
        </w:rPr>
        <w:t xml:space="preserve"> I . (7.17) Бұдан òàá I I 2 1 max </w:t>
      </w:r>
      <w:r w:rsidRPr="004D6806">
        <w:rPr>
          <w:sz w:val="28"/>
          <w:szCs w:val="28"/>
        </w:rPr>
        <w:sym w:font="Symbol" w:char="F03D"/>
      </w:r>
      <w:r w:rsidRPr="004D6806">
        <w:rPr>
          <w:sz w:val="28"/>
          <w:szCs w:val="28"/>
          <w:lang w:val="kk-KZ"/>
        </w:rPr>
        <w:t xml:space="preserve"> , </w:t>
      </w:r>
      <w:r w:rsidRPr="004D6806">
        <w:rPr>
          <w:sz w:val="28"/>
          <w:szCs w:val="28"/>
        </w:rPr>
        <w:t>φ</w:t>
      </w:r>
      <w:r w:rsidRPr="004D6806">
        <w:rPr>
          <w:sz w:val="28"/>
          <w:szCs w:val="28"/>
          <w:lang w:val="kk-KZ"/>
        </w:rPr>
        <w:t xml:space="preserve">=0 (поляроидтар параллель) және Imin </w:t>
      </w:r>
      <w:r w:rsidRPr="004D6806">
        <w:rPr>
          <w:sz w:val="28"/>
          <w:szCs w:val="28"/>
        </w:rPr>
        <w:sym w:font="Symbol" w:char="F03D"/>
      </w:r>
      <w:r w:rsidRPr="004D6806">
        <w:rPr>
          <w:sz w:val="28"/>
          <w:szCs w:val="28"/>
          <w:lang w:val="kk-KZ"/>
        </w:rPr>
        <w:t xml:space="preserve"> 0, 2 </w:t>
      </w:r>
      <w:r w:rsidRPr="004D6806">
        <w:rPr>
          <w:sz w:val="28"/>
          <w:szCs w:val="28"/>
        </w:rPr>
        <w:sym w:font="Symbol" w:char="F070"/>
      </w:r>
      <w:r w:rsidRPr="004D6806">
        <w:rPr>
          <w:sz w:val="28"/>
          <w:szCs w:val="28"/>
          <w:lang w:val="kk-KZ"/>
        </w:rPr>
        <w:t xml:space="preserve"> </w:t>
      </w:r>
      <w:r w:rsidRPr="004D6806">
        <w:rPr>
          <w:sz w:val="28"/>
          <w:szCs w:val="28"/>
        </w:rPr>
        <w:sym w:font="Symbol" w:char="F06A"/>
      </w:r>
      <w:r w:rsidRPr="004D6806">
        <w:rPr>
          <w:sz w:val="28"/>
          <w:szCs w:val="28"/>
          <w:lang w:val="kk-KZ"/>
        </w:rPr>
        <w:t xml:space="preserve"> </w:t>
      </w:r>
      <w:r w:rsidRPr="004D6806">
        <w:rPr>
          <w:sz w:val="28"/>
          <w:szCs w:val="28"/>
        </w:rPr>
        <w:sym w:font="Symbol" w:char="F03D"/>
      </w:r>
      <w:r w:rsidRPr="004D6806">
        <w:rPr>
          <w:sz w:val="28"/>
          <w:szCs w:val="28"/>
          <w:lang w:val="kk-KZ"/>
        </w:rPr>
        <w:t xml:space="preserve"> (поляроидтар перпендикуляр) болады.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w:t>
      </w:r>
      <w:r w:rsidRPr="004D6806">
        <w:rPr>
          <w:sz w:val="28"/>
          <w:szCs w:val="28"/>
        </w:rPr>
        <w:t xml:space="preserve">7.5 Жарықтың шағылу мен сыну кезіндегі поляризациясы. Брюстер заңы Жарық толқыны екі орта шекарасынан өткенде, жарық толқынының жартылай шағылуы болады. Шағылған сәуле нормальмен түсу бұрышына тең шағылу бұрышын түзіп, түсу жазықтығында жататындай бағытта болады. Шағылған жарықтың интенсивтігі поляризация күйіне тәуелді болатындықтан, әртүрлі тәсілмен поляризацияланған жарық орта шекарасынан әртүрлі интенсивтікпен шағылады, шағылған жарық жартылай поляризацияланған болады (7.5 сурет). 7.5-сурет. Шағылу және сыну кезіндегі жарықтың поляризациялану сұлбасы. Поляризация дәрежесі түсу бұрышына тәуелді. Мына жағдайда: 2 </w:t>
      </w:r>
      <w:r w:rsidRPr="004D6806">
        <w:rPr>
          <w:sz w:val="28"/>
          <w:szCs w:val="28"/>
        </w:rPr>
        <w:sym w:font="Symbol" w:char="F070"/>
      </w:r>
      <w:r w:rsidRPr="004D6806">
        <w:rPr>
          <w:sz w:val="28"/>
          <w:szCs w:val="28"/>
        </w:rPr>
        <w:t xml:space="preserve"> i </w:t>
      </w:r>
      <w:r w:rsidRPr="004D6806">
        <w:rPr>
          <w:sz w:val="28"/>
          <w:szCs w:val="28"/>
        </w:rPr>
        <w:sym w:font="Symbol" w:char="F02B"/>
      </w:r>
      <w:r w:rsidRPr="004D6806">
        <w:rPr>
          <w:sz w:val="28"/>
          <w:szCs w:val="28"/>
        </w:rPr>
        <w:t xml:space="preserve"> r </w:t>
      </w:r>
      <w:r w:rsidRPr="004D6806">
        <w:rPr>
          <w:sz w:val="28"/>
          <w:szCs w:val="28"/>
        </w:rPr>
        <w:sym w:font="Symbol" w:char="F03D"/>
      </w:r>
      <w:r w:rsidRPr="004D6806">
        <w:rPr>
          <w:sz w:val="28"/>
          <w:szCs w:val="28"/>
        </w:rPr>
        <w:t xml:space="preserve"> (7.18) tg(і+r)=</w:t>
      </w:r>
      <w:r w:rsidRPr="004D6806">
        <w:rPr>
          <w:sz w:val="28"/>
          <w:szCs w:val="28"/>
        </w:rPr>
        <w:sym w:font="Symbol" w:char="F0A5"/>
      </w:r>
      <w:r w:rsidRPr="004D6806">
        <w:rPr>
          <w:sz w:val="28"/>
          <w:szCs w:val="28"/>
        </w:rPr>
        <w:t xml:space="preserve"> және І||=0, яғни шағылған жарықта тек қана түсу жазықтығына перпендикуляр тербелістер болады. Шағылған толқын толық 51 поляризацияланған болады. r i n sin sin 21 </w:t>
      </w:r>
      <w:r w:rsidRPr="004D6806">
        <w:rPr>
          <w:sz w:val="28"/>
          <w:szCs w:val="28"/>
        </w:rPr>
        <w:sym w:font="Symbol" w:char="F03D"/>
      </w:r>
      <w:r w:rsidRPr="004D6806">
        <w:rPr>
          <w:sz w:val="28"/>
          <w:szCs w:val="28"/>
        </w:rPr>
        <w:t xml:space="preserve"> және (7.18) шартынан келесі өрнекті аламыз: n21 tg iБ </w:t>
      </w:r>
      <w:r w:rsidRPr="004D6806">
        <w:rPr>
          <w:sz w:val="28"/>
          <w:szCs w:val="28"/>
        </w:rPr>
        <w:sym w:font="Symbol" w:char="F03D"/>
      </w:r>
      <w:r w:rsidRPr="004D6806">
        <w:rPr>
          <w:sz w:val="28"/>
          <w:szCs w:val="28"/>
        </w:rPr>
        <w:t xml:space="preserve"> . (7.19) (7.19) өрнегі Брюстер заңы деп аталады. Шағылған жарықта тек қана түсу жазықтығына перпендикуляр поляризацияланған толқын болады, і=іБ бұрышы толық поляризация бұрышы не Брюстер бұрышы деп аталады. Бақылау сұрақтары: 1. Жарықтың заттарда таралуы. 2. Дисперсияның электрондық теориясы. 3. Қалыпсыз (аномаль) дисперсияның табиғаты. 4. Жарықтың жұтылуы. 5. Малюс және Брюстер заңдары. 6. Поляризацияланған жарықты алудың сізге қандай әдістері белгілі? </w:t>
      </w:r>
    </w:p>
    <w:p w:rsidR="004D6806" w:rsidRPr="004D6806" w:rsidRDefault="004D6806" w:rsidP="004D6806">
      <w:pPr>
        <w:pStyle w:val="af1"/>
        <w:shd w:val="clear" w:color="auto" w:fill="FFFFFF"/>
        <w:spacing w:before="0" w:beforeAutospacing="0" w:after="150" w:afterAutospacing="0"/>
        <w:jc w:val="both"/>
        <w:rPr>
          <w:sz w:val="28"/>
          <w:szCs w:val="28"/>
          <w:lang w:val="kk-KZ"/>
        </w:rPr>
      </w:pPr>
    </w:p>
    <w:p w:rsidR="004D6806" w:rsidRPr="004D6806" w:rsidRDefault="004D6806" w:rsidP="00315D0F">
      <w:pPr>
        <w:pStyle w:val="af1"/>
        <w:shd w:val="clear" w:color="auto" w:fill="FFFFFF"/>
        <w:spacing w:before="0" w:beforeAutospacing="0" w:after="150" w:afterAutospacing="0"/>
        <w:jc w:val="both"/>
        <w:outlineLvl w:val="0"/>
        <w:rPr>
          <w:sz w:val="28"/>
          <w:szCs w:val="28"/>
          <w:lang w:val="kk-KZ"/>
        </w:rPr>
      </w:pPr>
      <w:r w:rsidRPr="004D6806">
        <w:rPr>
          <w:b/>
          <w:sz w:val="28"/>
          <w:szCs w:val="28"/>
          <w:lang w:val="kk-KZ"/>
        </w:rPr>
        <w:t xml:space="preserve"> </w:t>
      </w:r>
      <w:r w:rsidRPr="004D6806">
        <w:rPr>
          <w:b/>
          <w:sz w:val="28"/>
          <w:szCs w:val="28"/>
        </w:rPr>
        <w:t xml:space="preserve"> </w:t>
      </w:r>
      <w:bookmarkStart w:id="10" w:name="_Toc89702007"/>
      <w:r w:rsidRPr="004D6806">
        <w:rPr>
          <w:b/>
          <w:sz w:val="28"/>
          <w:szCs w:val="28"/>
        </w:rPr>
        <w:t>Дәріс</w:t>
      </w:r>
      <w:r w:rsidR="00315D0F">
        <w:rPr>
          <w:b/>
          <w:sz w:val="28"/>
          <w:szCs w:val="28"/>
          <w:lang w:val="kk-KZ"/>
        </w:rPr>
        <w:t xml:space="preserve"> №11</w:t>
      </w:r>
      <w:r w:rsidRPr="004D6806">
        <w:rPr>
          <w:b/>
          <w:sz w:val="28"/>
          <w:szCs w:val="28"/>
        </w:rPr>
        <w:t>. Электрмагниттік сәуле шығарудың кванттық табиғаты.</w:t>
      </w:r>
      <w:bookmarkEnd w:id="10"/>
      <w:r w:rsidRPr="004D6806">
        <w:rPr>
          <w:b/>
          <w:sz w:val="28"/>
          <w:szCs w:val="28"/>
        </w:rPr>
        <w:t xml:space="preserve"> </w:t>
      </w:r>
    </w:p>
    <w:p w:rsid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Жылулық сәуле шығару Физика классикалық және кванттық физика болып бөлінеді. 1900 жылы М. Планк кванттар жайлы болжамды тұжырымдады. 1926 жылы микроәлем физикасының теориясы жасалды. 8.1 Жылулық сәуле шығарудың сипаттамалары мен қасиеттері Жылулық сәуле шығару дегеніміз заттың ішкі энергиясы (атомдар мен молекулалардың жылулық қозғалысының энергиясы) өзгергенде шығарылатын электрмагниттік сәуле шығару. Температурасы абсолюттік нөлден жоғары кез келген агрегаттық күйдегі барлық денелер жылулық сәуле шығарады. Жылулық сәуле шығару қарқындылығы мен оның спектрлік құрамы сәуле шығаратын дененің оптикалық қасиеттері мен температурасына тәуелді. Қалыпты температурада барлық денелер көрінбейтін инфрақызыл толқындар шығарады, ал жоғары температурада (1000 К шамасында) жарқырай бастайды (қызыл жарқырау). 2000 К-нен жоғары температурада сары және ақшыл жарық шығарады. Жылулық сәуле шығару үшін жарық сәулелерінің таралу, шағылу, сыну заңдары орындалады. Жылулық сәуле шығару – затпен термодинамикалық тепе теңдікте бола алатын жалғыз сәуле шығару. Егер қыздырылған денені қабырғасы жылу өткізбейтін қуысқа орналастырсақ, онда біраз уақыт өткеннен кейін статистикалық тепе теңдік 52 орнайды: дене бірлік уақытта қанша энергия шығарса, сонша энергия қабылдайды. Бұл кезде дене мен сәуле шығару арасындағы энергияның үлестірілуі әрбір толқын ұзындығы үшін өзгеріссіз қалады, ал дене мен қабырға арасындағы кеңістіктегі сәуле шығару тығыздығы берілген температураға сәйкес белгілі бір мәнге жетеді. </w:t>
      </w:r>
    </w:p>
    <w:p w:rsidR="004D6806" w:rsidRDefault="004D680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Pr="004D6806">
        <w:rPr>
          <w:sz w:val="28"/>
          <w:szCs w:val="28"/>
          <w:lang w:val="kk-KZ"/>
        </w:rPr>
        <w:t>Қыздырылған денемен статистикалық тепе-теңдікте болатын қуыстағы сәуле шығару тепе-теңдіктегі жылулық сәуле шығару деп аталады. Кез келген басқа сәуле шығару статистикалық тепе теңдікте болмайды. Себебі олар атомдардың хаостық жылулық қозғалысына тәуелді емес. Жылулық емес сәуле шығару тепе тең емес. Жылулық сәуле шығарудың спектрі кейбір жиіліктегі қарқындылығы максимум болатын тұтас спектр. Кез келген дененің жылулық сәуле шығаруы төмендегі шамалармен сипатталады. Энергиялық жарқырау RT – сәуле шығаратын дененің бірлік бетінен барлық бағытта ( 4</w:t>
      </w:r>
      <w:r w:rsidRPr="004D6806">
        <w:rPr>
          <w:sz w:val="28"/>
          <w:szCs w:val="28"/>
        </w:rPr>
        <w:sym w:font="Symbol" w:char="F070"/>
      </w:r>
      <w:r w:rsidRPr="004D6806">
        <w:rPr>
          <w:sz w:val="28"/>
          <w:szCs w:val="28"/>
          <w:lang w:val="kk-KZ"/>
        </w:rPr>
        <w:t xml:space="preserve"> бұрыш шамасына) шығарылатын толық энергия ағынына тең шама: dS dФ RT </w:t>
      </w:r>
      <w:r w:rsidRPr="004D6806">
        <w:rPr>
          <w:sz w:val="28"/>
          <w:szCs w:val="28"/>
        </w:rPr>
        <w:sym w:font="Symbol" w:char="F03D"/>
      </w:r>
      <w:r w:rsidRPr="004D6806">
        <w:rPr>
          <w:sz w:val="28"/>
          <w:szCs w:val="28"/>
          <w:lang w:val="kk-KZ"/>
        </w:rPr>
        <w:t xml:space="preserve"> . (8.1) Дененің бірлік бетінен d</w:t>
      </w:r>
      <w:r w:rsidRPr="004D6806">
        <w:rPr>
          <w:sz w:val="28"/>
          <w:szCs w:val="28"/>
        </w:rPr>
        <w:sym w:font="Symbol" w:char="F077"/>
      </w:r>
      <w:r w:rsidRPr="004D6806">
        <w:rPr>
          <w:sz w:val="28"/>
          <w:szCs w:val="28"/>
          <w:lang w:val="kk-KZ"/>
        </w:rPr>
        <w:t xml:space="preserve"> жиілік интервалында шығарылатын энергия ағынының бөлігі дененің сәуле шығару қабілеті T r</w:t>
      </w:r>
      <w:r w:rsidRPr="004D6806">
        <w:rPr>
          <w:sz w:val="28"/>
          <w:szCs w:val="28"/>
        </w:rPr>
        <w:sym w:font="Symbol" w:char="F077"/>
      </w:r>
      <w:r w:rsidRPr="004D6806">
        <w:rPr>
          <w:sz w:val="28"/>
          <w:szCs w:val="28"/>
          <w:lang w:val="kk-KZ"/>
        </w:rPr>
        <w:t>, деп аталады: dR</w:t>
      </w:r>
      <w:r w:rsidRPr="004D6806">
        <w:rPr>
          <w:sz w:val="28"/>
          <w:szCs w:val="28"/>
        </w:rPr>
        <w:sym w:font="Symbol" w:char="F077"/>
      </w:r>
      <w:r w:rsidRPr="004D6806">
        <w:rPr>
          <w:sz w:val="28"/>
          <w:szCs w:val="28"/>
          <w:lang w:val="kk-KZ"/>
        </w:rPr>
        <w:t xml:space="preserve">,T </w:t>
      </w:r>
      <w:r w:rsidRPr="004D6806">
        <w:rPr>
          <w:sz w:val="28"/>
          <w:szCs w:val="28"/>
        </w:rPr>
        <w:sym w:font="Symbol" w:char="F03D"/>
      </w:r>
      <w:r w:rsidRPr="004D6806">
        <w:rPr>
          <w:sz w:val="28"/>
          <w:szCs w:val="28"/>
          <w:lang w:val="kk-KZ"/>
        </w:rPr>
        <w:t xml:space="preserve"> r</w:t>
      </w:r>
      <w:r w:rsidRPr="004D6806">
        <w:rPr>
          <w:sz w:val="28"/>
          <w:szCs w:val="28"/>
        </w:rPr>
        <w:sym w:font="Symbol" w:char="F077"/>
      </w:r>
      <w:r w:rsidRPr="004D6806">
        <w:rPr>
          <w:sz w:val="28"/>
          <w:szCs w:val="28"/>
          <w:lang w:val="kk-KZ"/>
        </w:rPr>
        <w:t>,T d</w:t>
      </w:r>
      <w:r w:rsidRPr="004D6806">
        <w:rPr>
          <w:sz w:val="28"/>
          <w:szCs w:val="28"/>
        </w:rPr>
        <w:sym w:font="Symbol" w:char="F077"/>
      </w:r>
      <w:r w:rsidRPr="004D6806">
        <w:rPr>
          <w:sz w:val="28"/>
          <w:szCs w:val="28"/>
          <w:lang w:val="kk-KZ"/>
        </w:rPr>
        <w:t xml:space="preserve"> . (8.2) Сәуле шығару қабілеті сәуле шығарудың энергиясының жиілікке тәуелді үлестірілу функциясы болып табылады. Энергетикалық жарқырау мен сәуле шығару қабілеті бір-бірімен байланысты: </w:t>
      </w:r>
      <w:r w:rsidRPr="004D6806">
        <w:rPr>
          <w:sz w:val="28"/>
          <w:szCs w:val="28"/>
        </w:rPr>
        <w:sym w:font="Symbol" w:char="F0F2"/>
      </w:r>
      <w:r w:rsidRPr="004D6806">
        <w:rPr>
          <w:sz w:val="28"/>
          <w:szCs w:val="28"/>
          <w:lang w:val="kk-KZ"/>
        </w:rPr>
        <w:t xml:space="preserve"> </w:t>
      </w:r>
      <w:r w:rsidRPr="004D6806">
        <w:rPr>
          <w:sz w:val="28"/>
          <w:szCs w:val="28"/>
        </w:rPr>
        <w:sym w:font="Symbol" w:char="F0A5"/>
      </w:r>
      <w:r w:rsidRPr="004D6806">
        <w:rPr>
          <w:sz w:val="28"/>
          <w:szCs w:val="28"/>
          <w:lang w:val="kk-KZ"/>
        </w:rPr>
        <w:t xml:space="preserve"> </w:t>
      </w:r>
      <w:r w:rsidRPr="004D6806">
        <w:rPr>
          <w:sz w:val="28"/>
          <w:szCs w:val="28"/>
        </w:rPr>
        <w:sym w:font="Symbol" w:char="F03D"/>
      </w:r>
      <w:r w:rsidRPr="004D6806">
        <w:rPr>
          <w:sz w:val="28"/>
          <w:szCs w:val="28"/>
          <w:lang w:val="kk-KZ"/>
        </w:rPr>
        <w:t xml:space="preserve"> 0 RT r </w:t>
      </w:r>
      <w:r w:rsidRPr="004D6806">
        <w:rPr>
          <w:sz w:val="28"/>
          <w:szCs w:val="28"/>
        </w:rPr>
        <w:sym w:font="Symbol" w:char="F077"/>
      </w:r>
      <w:r w:rsidRPr="004D6806">
        <w:rPr>
          <w:sz w:val="28"/>
          <w:szCs w:val="28"/>
          <w:lang w:val="kk-KZ"/>
        </w:rPr>
        <w:t>,T d</w:t>
      </w:r>
      <w:r w:rsidRPr="004D6806">
        <w:rPr>
          <w:sz w:val="28"/>
          <w:szCs w:val="28"/>
        </w:rPr>
        <w:sym w:font="Symbol" w:char="F077"/>
      </w:r>
      <w:r w:rsidRPr="004D6806">
        <w:rPr>
          <w:sz w:val="28"/>
          <w:szCs w:val="28"/>
          <w:lang w:val="kk-KZ"/>
        </w:rPr>
        <w:t xml:space="preserve"> . (8.3) Енді дене бетінің dS ауданына d</w:t>
      </w:r>
      <w:r w:rsidRPr="004D6806">
        <w:rPr>
          <w:sz w:val="28"/>
          <w:szCs w:val="28"/>
        </w:rPr>
        <w:sym w:font="Symbol" w:char="F046"/>
      </w:r>
      <w:r w:rsidRPr="004D6806">
        <w:rPr>
          <w:sz w:val="28"/>
          <w:szCs w:val="28"/>
        </w:rPr>
        <w:sym w:font="Symbol" w:char="F077"/>
      </w:r>
      <w:r w:rsidRPr="004D6806">
        <w:rPr>
          <w:sz w:val="28"/>
          <w:szCs w:val="28"/>
          <w:lang w:val="kk-KZ"/>
        </w:rPr>
        <w:t>,T сәуле ағыны түссін. Осы ағынның бір бөлігін ' d</w:t>
      </w:r>
      <w:r w:rsidRPr="004D6806">
        <w:rPr>
          <w:sz w:val="28"/>
          <w:szCs w:val="28"/>
        </w:rPr>
        <w:sym w:font="Symbol" w:char="F046"/>
      </w:r>
      <w:r w:rsidRPr="004D6806">
        <w:rPr>
          <w:sz w:val="28"/>
          <w:szCs w:val="28"/>
        </w:rPr>
        <w:sym w:font="Symbol" w:char="F077"/>
      </w:r>
      <w:r w:rsidRPr="004D6806">
        <w:rPr>
          <w:sz w:val="28"/>
          <w:szCs w:val="28"/>
          <w:lang w:val="kk-KZ"/>
        </w:rPr>
        <w:t>,T дене жұтады, екінші бөлігі " d</w:t>
      </w:r>
      <w:r w:rsidRPr="004D6806">
        <w:rPr>
          <w:sz w:val="28"/>
          <w:szCs w:val="28"/>
        </w:rPr>
        <w:sym w:font="Symbol" w:char="F046"/>
      </w:r>
      <w:r w:rsidRPr="004D6806">
        <w:rPr>
          <w:sz w:val="28"/>
          <w:szCs w:val="28"/>
        </w:rPr>
        <w:sym w:font="Symbol" w:char="F077"/>
      </w:r>
      <w:r w:rsidRPr="004D6806">
        <w:rPr>
          <w:sz w:val="28"/>
          <w:szCs w:val="28"/>
          <w:lang w:val="kk-KZ"/>
        </w:rPr>
        <w:t xml:space="preserve">,T шағылады. </w:t>
      </w:r>
    </w:p>
    <w:p w:rsidR="004D6806" w:rsidRDefault="004D680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Pr="004D6806">
        <w:rPr>
          <w:sz w:val="28"/>
          <w:szCs w:val="28"/>
          <w:lang w:val="kk-KZ"/>
        </w:rPr>
        <w:t>Шағылған энергияны өлшемсіз b</w:t>
      </w:r>
      <w:r w:rsidRPr="004D6806">
        <w:rPr>
          <w:sz w:val="28"/>
          <w:szCs w:val="28"/>
        </w:rPr>
        <w:sym w:font="Symbol" w:char="F077"/>
      </w:r>
      <w:r w:rsidRPr="004D6806">
        <w:rPr>
          <w:sz w:val="28"/>
          <w:szCs w:val="28"/>
          <w:lang w:val="kk-KZ"/>
        </w:rPr>
        <w:t>,T шағылдыру қабілеті деп аталатын шамамен сипаттайды. Ал жұтылған энергияны дененің жұтқыштың қабілеті a</w:t>
      </w:r>
      <w:r w:rsidRPr="004D6806">
        <w:rPr>
          <w:sz w:val="28"/>
          <w:szCs w:val="28"/>
        </w:rPr>
        <w:sym w:font="Symbol" w:char="F077"/>
      </w:r>
      <w:r w:rsidRPr="004D6806">
        <w:rPr>
          <w:sz w:val="28"/>
          <w:szCs w:val="28"/>
          <w:lang w:val="kk-KZ"/>
        </w:rPr>
        <w:t xml:space="preserve">,T шамасымен сипаттайды: Т T T dФ dФ a , , , </w:t>
      </w:r>
      <w:r w:rsidRPr="004D6806">
        <w:rPr>
          <w:sz w:val="28"/>
          <w:szCs w:val="28"/>
        </w:rPr>
        <w:sym w:font="Symbol" w:char="F077"/>
      </w:r>
      <w:r w:rsidRPr="004D6806">
        <w:rPr>
          <w:sz w:val="28"/>
          <w:szCs w:val="28"/>
          <w:lang w:val="kk-KZ"/>
        </w:rPr>
        <w:t xml:space="preserve"> </w:t>
      </w:r>
      <w:r w:rsidRPr="004D6806">
        <w:rPr>
          <w:sz w:val="28"/>
          <w:szCs w:val="28"/>
        </w:rPr>
        <w:sym w:font="Symbol" w:char="F077"/>
      </w:r>
      <w:r w:rsidRPr="004D6806">
        <w:rPr>
          <w:sz w:val="28"/>
          <w:szCs w:val="28"/>
          <w:lang w:val="kk-KZ"/>
        </w:rPr>
        <w:t xml:space="preserve"> </w:t>
      </w:r>
      <w:r w:rsidRPr="004D6806">
        <w:rPr>
          <w:sz w:val="28"/>
          <w:szCs w:val="28"/>
        </w:rPr>
        <w:sym w:font="Symbol" w:char="F077"/>
      </w:r>
      <w:r w:rsidRPr="004D6806">
        <w:rPr>
          <w:sz w:val="28"/>
          <w:szCs w:val="28"/>
          <w:lang w:val="kk-KZ"/>
        </w:rPr>
        <w:t xml:space="preserve"> </w:t>
      </w:r>
      <w:r w:rsidRPr="004D6806">
        <w:rPr>
          <w:sz w:val="28"/>
          <w:szCs w:val="28"/>
        </w:rPr>
        <w:sym w:font="Symbol" w:char="F0A2"/>
      </w:r>
      <w:r w:rsidRPr="004D6806">
        <w:rPr>
          <w:sz w:val="28"/>
          <w:szCs w:val="28"/>
          <w:lang w:val="kk-KZ"/>
        </w:rPr>
        <w:t xml:space="preserve"> </w:t>
      </w:r>
      <w:r w:rsidRPr="004D6806">
        <w:rPr>
          <w:sz w:val="28"/>
          <w:szCs w:val="28"/>
        </w:rPr>
        <w:sym w:font="Symbol" w:char="F03D"/>
      </w:r>
      <w:r w:rsidRPr="004D6806">
        <w:rPr>
          <w:sz w:val="28"/>
          <w:szCs w:val="28"/>
          <w:lang w:val="kk-KZ"/>
        </w:rPr>
        <w:t xml:space="preserve"> , Т T T dФ dФ в , , , </w:t>
      </w:r>
      <w:r w:rsidRPr="004D6806">
        <w:rPr>
          <w:sz w:val="28"/>
          <w:szCs w:val="28"/>
        </w:rPr>
        <w:sym w:font="Symbol" w:char="F077"/>
      </w:r>
      <w:r w:rsidRPr="004D6806">
        <w:rPr>
          <w:sz w:val="28"/>
          <w:szCs w:val="28"/>
          <w:lang w:val="kk-KZ"/>
        </w:rPr>
        <w:t xml:space="preserve"> </w:t>
      </w:r>
      <w:r w:rsidRPr="004D6806">
        <w:rPr>
          <w:sz w:val="28"/>
          <w:szCs w:val="28"/>
        </w:rPr>
        <w:sym w:font="Symbol" w:char="F077"/>
      </w:r>
      <w:r w:rsidRPr="004D6806">
        <w:rPr>
          <w:sz w:val="28"/>
          <w:szCs w:val="28"/>
          <w:lang w:val="kk-KZ"/>
        </w:rPr>
        <w:t xml:space="preserve"> </w:t>
      </w:r>
      <w:r w:rsidRPr="004D6806">
        <w:rPr>
          <w:sz w:val="28"/>
          <w:szCs w:val="28"/>
        </w:rPr>
        <w:sym w:font="Symbol" w:char="F077"/>
      </w:r>
      <w:r w:rsidRPr="004D6806">
        <w:rPr>
          <w:sz w:val="28"/>
          <w:szCs w:val="28"/>
          <w:lang w:val="kk-KZ"/>
        </w:rPr>
        <w:t xml:space="preserve"> </w:t>
      </w:r>
      <w:r w:rsidRPr="004D6806">
        <w:rPr>
          <w:sz w:val="28"/>
          <w:szCs w:val="28"/>
        </w:rPr>
        <w:sym w:font="Symbol" w:char="F0A2"/>
      </w:r>
      <w:r w:rsidRPr="004D6806">
        <w:rPr>
          <w:sz w:val="28"/>
          <w:szCs w:val="28"/>
        </w:rPr>
        <w:sym w:font="Symbol" w:char="F0A2"/>
      </w:r>
      <w:r w:rsidRPr="004D6806">
        <w:rPr>
          <w:sz w:val="28"/>
          <w:szCs w:val="28"/>
          <w:lang w:val="kk-KZ"/>
        </w:rPr>
        <w:t xml:space="preserve"> </w:t>
      </w:r>
      <w:r w:rsidRPr="004D6806">
        <w:rPr>
          <w:sz w:val="28"/>
          <w:szCs w:val="28"/>
        </w:rPr>
        <w:sym w:font="Symbol" w:char="F03D"/>
      </w:r>
      <w:r w:rsidRPr="004D6806">
        <w:rPr>
          <w:sz w:val="28"/>
          <w:szCs w:val="28"/>
          <w:lang w:val="kk-KZ"/>
        </w:rPr>
        <w:t xml:space="preserve"> . </w:t>
      </w:r>
      <w:r w:rsidRPr="004D6806">
        <w:rPr>
          <w:sz w:val="28"/>
          <w:szCs w:val="28"/>
        </w:rPr>
        <w:t>(8.4) Онда: 53 a</w:t>
      </w:r>
      <w:r w:rsidRPr="004D6806">
        <w:rPr>
          <w:sz w:val="28"/>
          <w:szCs w:val="28"/>
        </w:rPr>
        <w:sym w:font="Symbol" w:char="F077"/>
      </w:r>
      <w:r w:rsidRPr="004D6806">
        <w:rPr>
          <w:sz w:val="28"/>
          <w:szCs w:val="28"/>
        </w:rPr>
        <w:t xml:space="preserve">,T </w:t>
      </w:r>
      <w:r w:rsidRPr="004D6806">
        <w:rPr>
          <w:sz w:val="28"/>
          <w:szCs w:val="28"/>
        </w:rPr>
        <w:sym w:font="Symbol" w:char="F02B"/>
      </w:r>
      <w:r w:rsidRPr="004D6806">
        <w:rPr>
          <w:sz w:val="28"/>
          <w:szCs w:val="28"/>
        </w:rPr>
        <w:t xml:space="preserve"> в</w:t>
      </w:r>
      <w:r w:rsidRPr="004D6806">
        <w:rPr>
          <w:sz w:val="28"/>
          <w:szCs w:val="28"/>
        </w:rPr>
        <w:sym w:font="Symbol" w:char="F077"/>
      </w:r>
      <w:r w:rsidRPr="004D6806">
        <w:rPr>
          <w:sz w:val="28"/>
          <w:szCs w:val="28"/>
        </w:rPr>
        <w:t xml:space="preserve">,Т </w:t>
      </w:r>
      <w:r w:rsidRPr="004D6806">
        <w:rPr>
          <w:sz w:val="28"/>
          <w:szCs w:val="28"/>
        </w:rPr>
        <w:sym w:font="Symbol" w:char="F03D"/>
      </w:r>
      <w:r w:rsidRPr="004D6806">
        <w:rPr>
          <w:sz w:val="28"/>
          <w:szCs w:val="28"/>
        </w:rPr>
        <w:t xml:space="preserve">1 . (8.5) Егер дене түскен сәулелік энергияны </w:t>
      </w:r>
      <w:r w:rsidRPr="004D6806">
        <w:rPr>
          <w:sz w:val="28"/>
          <w:szCs w:val="28"/>
        </w:rPr>
        <w:lastRenderedPageBreak/>
        <w:t>толығымен жұтатын болса, мұндай дене абсолют қара дене деп аталады. Барлық жиілікте абсолют қара дене үшін: а</w:t>
      </w:r>
      <w:r w:rsidRPr="004D6806">
        <w:rPr>
          <w:sz w:val="28"/>
          <w:szCs w:val="28"/>
        </w:rPr>
        <w:sym w:font="Symbol" w:char="F077"/>
      </w:r>
      <w:r w:rsidRPr="004D6806">
        <w:rPr>
          <w:sz w:val="28"/>
          <w:szCs w:val="28"/>
        </w:rPr>
        <w:t xml:space="preserve">,T </w:t>
      </w:r>
      <w:r w:rsidRPr="004D6806">
        <w:rPr>
          <w:sz w:val="28"/>
          <w:szCs w:val="28"/>
        </w:rPr>
        <w:sym w:font="Symbol" w:char="F03D"/>
      </w:r>
      <w:r w:rsidRPr="004D6806">
        <w:rPr>
          <w:sz w:val="28"/>
          <w:szCs w:val="28"/>
        </w:rPr>
        <w:t>1, b</w:t>
      </w:r>
      <w:r w:rsidRPr="004D6806">
        <w:rPr>
          <w:sz w:val="28"/>
          <w:szCs w:val="28"/>
        </w:rPr>
        <w:sym w:font="Symbol" w:char="F077"/>
      </w:r>
      <w:r w:rsidRPr="004D6806">
        <w:rPr>
          <w:sz w:val="28"/>
          <w:szCs w:val="28"/>
        </w:rPr>
        <w:t xml:space="preserve">,T </w:t>
      </w:r>
      <w:r w:rsidRPr="004D6806">
        <w:rPr>
          <w:sz w:val="28"/>
          <w:szCs w:val="28"/>
        </w:rPr>
        <w:sym w:font="Symbol" w:char="F03D"/>
      </w:r>
      <w:r w:rsidRPr="004D6806">
        <w:rPr>
          <w:sz w:val="28"/>
          <w:szCs w:val="28"/>
        </w:rPr>
        <w:t xml:space="preserve"> 0 . Абсолюттік қара дененің мысалы – кішкене тесігі бар үлкен қуыс дене. Осындай қуыс ішіне енген сәуле оның қабырғасының ішкі бетінен сан рет шағылып, сәуле ең соңында толығымен жұтылады (8.1 сурет). Мөлдір емес дененің сәуле шығарғыштың және жұтқыштың қабілеттері арасында мынадай байланыс бар </w:t>
      </w:r>
      <w:r w:rsidRPr="004D6806">
        <w:rPr>
          <w:sz w:val="28"/>
          <w:szCs w:val="28"/>
          <w:lang w:val="kk-KZ"/>
        </w:rPr>
        <w:t xml:space="preserve"> </w:t>
      </w:r>
      <w:r w:rsidRPr="004D6806">
        <w:rPr>
          <w:sz w:val="28"/>
          <w:szCs w:val="28"/>
        </w:rPr>
        <w:t xml:space="preserve"> (8.6) Бұл заңды 1859 жылы Г.Кирхгоф тағайындады. Сондықтан Кирхгоф заңы деп аталады.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Pr>
          <w:sz w:val="28"/>
          <w:szCs w:val="28"/>
          <w:lang w:val="kk-KZ"/>
        </w:rPr>
        <w:t xml:space="preserve">          </w:t>
      </w:r>
      <w:r w:rsidRPr="004D6806">
        <w:rPr>
          <w:sz w:val="28"/>
          <w:szCs w:val="28"/>
          <w:lang w:val="kk-KZ"/>
        </w:rPr>
        <w:t xml:space="preserve">Денелердің энергетикалық жарқырауының спектрлік тығыздығының оның жұтқыштық қабілетіне тәуелділігі дене материалына тәуелсіз және барлық денелер үшін бірдей, ол температура мен жиіліктің функциясы болып табылды. f </w:t>
      </w:r>
      <w:r w:rsidRPr="004D6806">
        <w:rPr>
          <w:sz w:val="28"/>
          <w:szCs w:val="28"/>
        </w:rPr>
        <w:sym w:font="Symbol" w:char="F028"/>
      </w:r>
      <w:r w:rsidRPr="004D6806">
        <w:rPr>
          <w:sz w:val="28"/>
          <w:szCs w:val="28"/>
        </w:rPr>
        <w:sym w:font="Symbol" w:char="F077"/>
      </w:r>
      <w:r w:rsidRPr="004D6806">
        <w:rPr>
          <w:sz w:val="28"/>
          <w:szCs w:val="28"/>
          <w:lang w:val="kk-KZ"/>
        </w:rPr>
        <w:t xml:space="preserve">,T </w:t>
      </w:r>
      <w:r w:rsidRPr="004D6806">
        <w:rPr>
          <w:sz w:val="28"/>
          <w:szCs w:val="28"/>
        </w:rPr>
        <w:sym w:font="Symbol" w:char="F029"/>
      </w:r>
      <w:r w:rsidRPr="004D6806">
        <w:rPr>
          <w:sz w:val="28"/>
          <w:szCs w:val="28"/>
          <w:lang w:val="kk-KZ"/>
        </w:rPr>
        <w:t xml:space="preserve"> функциясы Кирхгоф функциясы деп аталады. </w:t>
      </w:r>
      <w:r w:rsidRPr="00C14572">
        <w:rPr>
          <w:sz w:val="28"/>
          <w:szCs w:val="28"/>
          <w:lang w:val="kk-KZ"/>
        </w:rPr>
        <w:t xml:space="preserve">(8.6) формуладан көріп тұрғанымыздай, бірдей температурада кез келген дененің сәуле шығарғыштық қабілеті абсолют қара дененің сәуле шығарғыштық қабілетінен үлкен болмайды. 8.2 Абсолют қара дененің сәуле шығару заңдары Абсолют қара дененің жылулық сәуле шығаруын эксперимент жүзінде зерттегенде f </w:t>
      </w:r>
      <w:r w:rsidRPr="004D6806">
        <w:rPr>
          <w:sz w:val="28"/>
          <w:szCs w:val="28"/>
        </w:rPr>
        <w:sym w:font="Symbol" w:char="F028"/>
      </w:r>
      <w:r w:rsidRPr="004D6806">
        <w:rPr>
          <w:sz w:val="28"/>
          <w:szCs w:val="28"/>
        </w:rPr>
        <w:sym w:font="Symbol" w:char="F077"/>
      </w:r>
      <w:r w:rsidRPr="00C14572">
        <w:rPr>
          <w:sz w:val="28"/>
          <w:szCs w:val="28"/>
          <w:lang w:val="kk-KZ"/>
        </w:rPr>
        <w:t xml:space="preserve">,T </w:t>
      </w:r>
      <w:r w:rsidRPr="004D6806">
        <w:rPr>
          <w:sz w:val="28"/>
          <w:szCs w:val="28"/>
        </w:rPr>
        <w:sym w:font="Symbol" w:char="F029"/>
      </w:r>
      <w:r w:rsidRPr="00C14572">
        <w:rPr>
          <w:sz w:val="28"/>
          <w:szCs w:val="28"/>
          <w:lang w:val="kk-KZ"/>
        </w:rPr>
        <w:t xml:space="preserve"> тәуелділігінің температураға тәуелді екені анықталды (8.1 сурет). Суреттен көрініп тұрғандай, абсолют дененің сәуле шығарғыштық қабілеті температура жоғарылаған сайын күшейе түседі. Температура жоғарылағанда дене қатты қызып, оның түсі қызғылт болады. Температураны одан ары жоғарылатқанда бірте-бірте ақ түске айналады. Температура өскенде сәуле шығару қабілетінің максимумы жоғары жиіліктер аймағына қарай ығысады: </w:t>
      </w:r>
      <w:r w:rsidRPr="004D6806">
        <w:rPr>
          <w:sz w:val="28"/>
          <w:szCs w:val="28"/>
        </w:rPr>
        <w:t>ω</w:t>
      </w:r>
      <w:r w:rsidRPr="00C14572">
        <w:rPr>
          <w:sz w:val="28"/>
          <w:szCs w:val="28"/>
          <w:lang w:val="kk-KZ"/>
        </w:rPr>
        <w:t xml:space="preserve">m 1&lt; </w:t>
      </w:r>
      <w:r w:rsidRPr="004D6806">
        <w:rPr>
          <w:sz w:val="28"/>
          <w:szCs w:val="28"/>
        </w:rPr>
        <w:t>ω</w:t>
      </w:r>
      <w:r w:rsidRPr="00C14572">
        <w:rPr>
          <w:sz w:val="28"/>
          <w:szCs w:val="28"/>
          <w:lang w:val="kk-KZ"/>
        </w:rPr>
        <w:t>m 2</w:t>
      </w:r>
    </w:p>
    <w:p w:rsidR="004D6806" w:rsidRPr="004D6806" w:rsidRDefault="004D6806" w:rsidP="004D6806">
      <w:pPr>
        <w:pStyle w:val="af1"/>
        <w:shd w:val="clear" w:color="auto" w:fill="FFFFFF"/>
        <w:spacing w:before="0" w:beforeAutospacing="0" w:after="150" w:afterAutospacing="0"/>
        <w:jc w:val="both"/>
        <w:rPr>
          <w:color w:val="333333"/>
          <w:sz w:val="28"/>
          <w:szCs w:val="28"/>
          <w:lang w:val="kk-KZ"/>
        </w:rPr>
      </w:pPr>
    </w:p>
    <w:p w:rsidR="00315D0F" w:rsidRDefault="00315D0F" w:rsidP="00315D0F">
      <w:pPr>
        <w:pStyle w:val="af1"/>
        <w:shd w:val="clear" w:color="auto" w:fill="FFFFFF"/>
        <w:spacing w:before="0" w:beforeAutospacing="0" w:after="150" w:afterAutospacing="0"/>
        <w:jc w:val="both"/>
        <w:outlineLvl w:val="0"/>
        <w:rPr>
          <w:b/>
          <w:sz w:val="28"/>
          <w:szCs w:val="28"/>
          <w:lang w:val="kk-KZ"/>
        </w:rPr>
      </w:pPr>
      <w:bookmarkStart w:id="11" w:name="_Toc89702008"/>
      <w:r>
        <w:rPr>
          <w:b/>
          <w:sz w:val="28"/>
          <w:szCs w:val="28"/>
          <w:lang w:val="kk-KZ"/>
        </w:rPr>
        <w:t>Дәріс №12</w:t>
      </w:r>
      <w:r w:rsidR="004D6806" w:rsidRPr="004D6806">
        <w:rPr>
          <w:b/>
          <w:sz w:val="28"/>
          <w:szCs w:val="28"/>
          <w:lang w:val="kk-KZ"/>
        </w:rPr>
        <w:t xml:space="preserve">    </w:t>
      </w:r>
      <w:r w:rsidRPr="004D6806">
        <w:rPr>
          <w:b/>
          <w:sz w:val="28"/>
          <w:szCs w:val="28"/>
          <w:lang w:val="kk-KZ"/>
        </w:rPr>
        <w:t>Жарық интерференциясы</w:t>
      </w:r>
      <w:r>
        <w:rPr>
          <w:b/>
          <w:sz w:val="28"/>
          <w:szCs w:val="28"/>
          <w:lang w:val="kk-KZ"/>
        </w:rPr>
        <w:t xml:space="preserve">. </w:t>
      </w:r>
      <w:r w:rsidRPr="004D6806">
        <w:rPr>
          <w:b/>
          <w:sz w:val="28"/>
          <w:szCs w:val="28"/>
          <w:lang w:val="kk-KZ"/>
        </w:rPr>
        <w:t>Жарық дифракциясы.</w:t>
      </w:r>
      <w:bookmarkEnd w:id="11"/>
    </w:p>
    <w:p w:rsidR="004D6806" w:rsidRPr="004D6806" w:rsidRDefault="004D6806" w:rsidP="004D6806">
      <w:pPr>
        <w:pStyle w:val="af1"/>
        <w:shd w:val="clear" w:color="auto" w:fill="FFFFFF"/>
        <w:spacing w:before="0" w:beforeAutospacing="0" w:after="150" w:afterAutospacing="0"/>
        <w:jc w:val="both"/>
        <w:rPr>
          <w:b/>
          <w:sz w:val="28"/>
          <w:szCs w:val="28"/>
          <w:lang w:val="kk-KZ"/>
        </w:rPr>
      </w:pPr>
      <w:r w:rsidRPr="004D6806">
        <w:rPr>
          <w:b/>
          <w:sz w:val="28"/>
          <w:szCs w:val="28"/>
          <w:lang w:val="kk-KZ"/>
        </w:rPr>
        <w:t>Жарық интерференциясы</w:t>
      </w:r>
      <w:r w:rsidRPr="004D6806">
        <w:rPr>
          <w:sz w:val="28"/>
          <w:szCs w:val="28"/>
          <w:lang w:val="kk-KZ"/>
        </w:rPr>
        <w:t xml:space="preserve">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Координата және толқындық санның анықталмағандық принципі. Оптикадағы когерент толқындарды алу әдісі. Квант генераторлары. 1 сағат. 1 S және 2 S когерентті екі жарық көзінің кескіндері болсын. 1 S және 2 S бұрын қарастырылған әдістердің біреуі арқылы алынуы мүмкін, яғни жарық көзінің екеуі негізгі жарық көзінің шын да, жорымал да кескіндері бола алады. Кез-келген схема жағдайында интерференциялық суретті есептеу үшін 1 S және 2 S -нің өзара орналасуын және де бұлардың Э қалқаға қатысты орнын білу жеткілікті.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Егер қалқа 1 S мен 2 S -ні қосатын сызыққа перпендикуляр орналасқан болса, онда интерференциялық жолақтар концентрлік шеңберлер түрінде болады (айналу гиперболоидтардың қимасы). Қалқа 1 S 2 S сызығына параллель орналасқан жағдайда жолақтар гиперболалар түрінде болады; бұлардың нүктелік көз жағдайында (сфералық толқын болғанда) 1 2 OO′ &gt;&gt; S S шарты орындалғанда параллель түзулерден айырмашылығы аз болады. S жарық көзі ретінде, жүйенің симметрия жазықтығына параллель, жарықтандырылған саңылауды аламыз (мысалы, Бийе қос линзасының кесік диаметріне, Френель қос айнасының қырына және т.т.). Осындай сызықтық жарық көзі жағдайында Э қалқадағы интерференциялық сурет саңылауға параллель жолақтар түрінде болады. </w:t>
      </w:r>
      <w:r w:rsidRPr="004D6806">
        <w:rPr>
          <w:sz w:val="28"/>
          <w:szCs w:val="28"/>
          <w:lang w:val="kk-KZ"/>
        </w:rPr>
        <w:lastRenderedPageBreak/>
        <w:t>Осындай орналасудың болуы есепті шешкенде сурет жазықтығын қарастырумен шектелуге мүмкіндік береді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Қалқада максимумдар мен минимумдардың орны x мәнімен анықталатын болады. (2) формуласына ∆-ның тиісті мәндерін қойып, мынаны табамыз: Максимумдар орны </w:t>
      </w:r>
      <w:r w:rsidRPr="004D6806">
        <w:rPr>
          <w:sz w:val="28"/>
          <w:szCs w:val="28"/>
        </w:rPr>
        <w:t>λ</w:t>
      </w:r>
      <w:r w:rsidRPr="004D6806">
        <w:rPr>
          <w:sz w:val="28"/>
          <w:szCs w:val="28"/>
          <w:lang w:val="kk-KZ"/>
        </w:rPr>
        <w:t xml:space="preserve"> d L xmax = ±m болған жағдайда Минимумдар орны </w:t>
      </w:r>
      <w:r w:rsidRPr="004D6806">
        <w:rPr>
          <w:sz w:val="28"/>
          <w:szCs w:val="28"/>
        </w:rPr>
        <w:t>λ</w:t>
      </w:r>
      <w:r w:rsidRPr="004D6806">
        <w:rPr>
          <w:sz w:val="28"/>
          <w:szCs w:val="28"/>
          <w:lang w:val="kk-KZ"/>
        </w:rPr>
        <w:t xml:space="preserve"> d L x m ) 2 1 ( min = ± + болған жағдайда. Көрші максимумдар немес минимумдардың ара қашықтығы </w:t>
      </w:r>
      <w:r w:rsidRPr="004D6806">
        <w:rPr>
          <w:sz w:val="28"/>
          <w:szCs w:val="28"/>
        </w:rPr>
        <w:t>δ</w:t>
      </w:r>
      <w:r w:rsidRPr="004D6806">
        <w:rPr>
          <w:sz w:val="28"/>
          <w:szCs w:val="28"/>
          <w:lang w:val="kk-KZ"/>
        </w:rPr>
        <w:t xml:space="preserve"> </w:t>
      </w:r>
      <w:r w:rsidRPr="004D6806">
        <w:rPr>
          <w:sz w:val="28"/>
          <w:szCs w:val="28"/>
        </w:rPr>
        <w:t>λ</w:t>
      </w:r>
      <w:r w:rsidRPr="004D6806">
        <w:rPr>
          <w:sz w:val="28"/>
          <w:szCs w:val="28"/>
          <w:lang w:val="kk-KZ"/>
        </w:rPr>
        <w:t xml:space="preserve"> d L x = (3) жолақтың ені деп аталады. (3) формуладан жолақтар берілген L және </w:t>
      </w:r>
      <w:r w:rsidRPr="004D6806">
        <w:rPr>
          <w:sz w:val="28"/>
          <w:szCs w:val="28"/>
        </w:rPr>
        <w:t>λ</w:t>
      </w:r>
      <w:r w:rsidRPr="004D6806">
        <w:rPr>
          <w:sz w:val="28"/>
          <w:szCs w:val="28"/>
          <w:lang w:val="kk-KZ"/>
        </w:rPr>
        <w:t xml:space="preserve"> мәндері жағдайында жарық көздерінің ара қашықтығы d неғұрлым кіші болса, соншалықты жолақтардың ені үлкенірек болады. Мысалы, L =100 см; 5 10 cм; d 0,05см 0,5мм 5 = </w:t>
      </w:r>
      <w:r w:rsidRPr="004D6806">
        <w:rPr>
          <w:rFonts w:ascii="Cambria Math" w:hAnsi="Cambria Math" w:cs="Cambria Math"/>
          <w:sz w:val="28"/>
          <w:szCs w:val="28"/>
          <w:lang w:val="kk-KZ"/>
        </w:rPr>
        <w:t>⋅</w:t>
      </w:r>
      <w:r w:rsidRPr="004D6806">
        <w:rPr>
          <w:sz w:val="28"/>
          <w:szCs w:val="28"/>
          <w:lang w:val="kk-KZ"/>
        </w:rPr>
        <w:t xml:space="preserve"> = = − </w:t>
      </w:r>
      <w:r w:rsidRPr="004D6806">
        <w:rPr>
          <w:sz w:val="28"/>
          <w:szCs w:val="28"/>
        </w:rPr>
        <w:t>λ</w:t>
      </w:r>
      <w:r w:rsidRPr="004D6806">
        <w:rPr>
          <w:sz w:val="28"/>
          <w:szCs w:val="28"/>
          <w:lang w:val="kk-KZ"/>
        </w:rPr>
        <w:t xml:space="preserve"> болғанда </w:t>
      </w:r>
      <w:r w:rsidRPr="004D6806">
        <w:rPr>
          <w:sz w:val="28"/>
          <w:szCs w:val="28"/>
        </w:rPr>
        <w:t>δ</w:t>
      </w:r>
      <w:r w:rsidRPr="004D6806">
        <w:rPr>
          <w:sz w:val="28"/>
          <w:szCs w:val="28"/>
          <w:lang w:val="kk-KZ"/>
        </w:rPr>
        <w:t xml:space="preserve">x = 0,1см болады. Мұндай интерференциялық жолақтар жай көзбен жақсы бақыланады. Интерференция жолағының енін интерференция апертурасымен байланысқан сәулелердің 2w түйісу бұрышы арқылы өрнектеуге болады. Көп жағдайда 2w бұрышы кіші болатындықтан, 1-суреті негізінде L w d 2 ≈ немесе L w ≈ d 2 деп жазуға болады. Сонда (3) формуласынан w x 2 </w:t>
      </w:r>
      <w:r w:rsidRPr="004D6806">
        <w:rPr>
          <w:sz w:val="28"/>
          <w:szCs w:val="28"/>
        </w:rPr>
        <w:t>δ</w:t>
      </w:r>
      <w:r w:rsidRPr="004D6806">
        <w:rPr>
          <w:sz w:val="28"/>
          <w:szCs w:val="28"/>
          <w:lang w:val="kk-KZ"/>
        </w:rPr>
        <w:t xml:space="preserve"> = </w:t>
      </w:r>
      <w:r w:rsidRPr="004D6806">
        <w:rPr>
          <w:sz w:val="28"/>
          <w:szCs w:val="28"/>
        </w:rPr>
        <w:t>λ</w:t>
      </w:r>
      <w:r w:rsidRPr="004D6806">
        <w:rPr>
          <w:sz w:val="28"/>
          <w:szCs w:val="28"/>
          <w:lang w:val="kk-KZ"/>
        </w:rPr>
        <w:t xml:space="preserve"> (4) (3) және (4) формулалары қалқаға дейінгі қашықтыққа тәуелді интерференция жолағының сызықтық ендерінің мәндерін сипаттайды. L -ді үлкейткенде жолақ ені шексіздікке дейін өсе алады. Сондықтан жарық көзі орналасқан орыннан байқалатын көрші максимумдар арасындағы бұрыштық қашықтықты сипаттайтын жолақтың бұрыштық енін енгізу қолайлы. Осы анықтамаға сәйкес L d </w:t>
      </w:r>
      <w:r w:rsidRPr="004D6806">
        <w:rPr>
          <w:sz w:val="28"/>
          <w:szCs w:val="28"/>
        </w:rPr>
        <w:t>δβ</w:t>
      </w:r>
      <w:r w:rsidRPr="004D6806">
        <w:rPr>
          <w:sz w:val="28"/>
          <w:szCs w:val="28"/>
          <w:lang w:val="kk-KZ"/>
        </w:rPr>
        <w:t xml:space="preserve"> = </w:t>
      </w:r>
      <w:r w:rsidRPr="004D6806">
        <w:rPr>
          <w:sz w:val="28"/>
          <w:szCs w:val="28"/>
        </w:rPr>
        <w:t>δ</w:t>
      </w:r>
      <w:r w:rsidRPr="004D6806">
        <w:rPr>
          <w:sz w:val="28"/>
          <w:szCs w:val="28"/>
          <w:lang w:val="kk-KZ"/>
        </w:rPr>
        <w:t xml:space="preserve">x = </w:t>
      </w:r>
      <w:r w:rsidRPr="004D6806">
        <w:rPr>
          <w:sz w:val="28"/>
          <w:szCs w:val="28"/>
        </w:rPr>
        <w:t>λ</w:t>
      </w:r>
      <w:r w:rsidRPr="004D6806">
        <w:rPr>
          <w:sz w:val="28"/>
          <w:szCs w:val="28"/>
          <w:lang w:val="kk-KZ"/>
        </w:rPr>
        <w:t xml:space="preserve"> (5) яғни жарық көздерінің d ара қашықтығы неғұрлым кіші болса жолақ ені соғұрлым үлкен (интерференциялық бейне ірірек) болады. Қалқаның жарықталуы максимумнан минимумға ауысқанда біртіндеп өзгереді. Жарықталудың (интенсивтіктің) өзгеру заңын және (2) формулаларын пайдаланып алуға болады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Бірақта атап өтетін нәрсе, кез-келген интерференциялық тәжірибеде кәдімгі жарық көздерін қолданған жағдайда қалқада 0 Imin ≠ болатындай жарықталудың периодтық өзгерісі байқалады. Сондықтан интерференциялық суреттің сапасын бағалау үшін көрімділік функциясы деп аталатын шама енгізіледі 2-сурет max min max min I I I I V + − = (8) Көрімділік функциясын табу үшін max I және min I өлшенеді, бұдан кейін (8) формула бойынша V есептелінеді. Сірә, интерференциялық сурет пайда болмайтын жарық көздері когерентті болмаған жағдайда, max min I = I болады, демек, осыдан көрімділік функциясы V = 0 . Ал когерентті жарық көздері жағдайында қалқада интерференциялық бейне байқалады, мұндағы интенсивтіктің өзгерісі синусоидамен бейнеленеді, яғни 0 Imin = және V =1 болады. Аралық жағдайда да интерференциялық сурет байқалады, бірақ оның сапасы когеренттік жарықтандыруға қарағанда нашарлау болады: 0 &lt; V &lt; 1. </w:t>
      </w:r>
    </w:p>
    <w:p w:rsidR="004D6806" w:rsidRPr="004D6806" w:rsidRDefault="004D6806" w:rsidP="004D6806">
      <w:pPr>
        <w:pStyle w:val="af1"/>
        <w:shd w:val="clear" w:color="auto" w:fill="FFFFFF"/>
        <w:spacing w:before="0" w:beforeAutospacing="0" w:after="150" w:afterAutospacing="0"/>
        <w:jc w:val="both"/>
        <w:rPr>
          <w:color w:val="333333"/>
          <w:sz w:val="28"/>
          <w:szCs w:val="28"/>
          <w:lang w:val="kk-KZ"/>
        </w:rPr>
      </w:pPr>
      <w:r w:rsidRPr="004D6806">
        <w:rPr>
          <w:sz w:val="28"/>
          <w:szCs w:val="28"/>
          <w:lang w:val="kk-KZ"/>
        </w:rPr>
        <w:t xml:space="preserve">                  Осындай интерференциялық сурет беретін жарық көздерін толық емес когерентті деп атайды. Қазіргі кездегі когерентті жарық көзі-лазер. Лазерлер еріксіз сәуле шығару негізінде жұмыс істейді. Осы жағдайда сәуле шығаратын атомдардың бәрінің фаза бойынша қатаң байланысқандығы бұлардың когеренттігіне себепші болады. Лазерлердің көмегімен интерференция бойынша демонстрациялық тәжірибе қоюға болады. Бұл үшін толқын ұзындығы 632 нм жарық шығаратын He − Ne лазері қолданылады. Қарайтылған фотопластинка </w:t>
      </w:r>
      <w:r w:rsidRPr="004D6806">
        <w:rPr>
          <w:sz w:val="28"/>
          <w:szCs w:val="28"/>
          <w:lang w:val="kk-KZ"/>
        </w:rPr>
        <w:lastRenderedPageBreak/>
        <w:t>бетіне жақын орналасқан екі параллель сызық (штрих) (~0,3 мм) жасалады. Бұлар арқылы лазер сәулесін өткізіп қалқада орнықты интерференциялық сурет алынады. Лазер сәулесіне қатысты 300 -қа бұрып орнатылған қалқа бетінен 5-6 м қашықтықта лазер орналастырылады. Осы жағдайда интерференциялық жолақ ені ~1 см болады, бұл 20 м қашықтықтан жақсы көрінеді.</w:t>
      </w:r>
    </w:p>
    <w:p w:rsidR="004D6806" w:rsidRPr="004D6806" w:rsidRDefault="004D6806" w:rsidP="004D6806">
      <w:pPr>
        <w:pStyle w:val="af1"/>
        <w:shd w:val="clear" w:color="auto" w:fill="FFFFFF"/>
        <w:spacing w:before="0" w:beforeAutospacing="0" w:after="150" w:afterAutospacing="0"/>
        <w:jc w:val="both"/>
        <w:rPr>
          <w:color w:val="333333"/>
          <w:sz w:val="28"/>
          <w:szCs w:val="28"/>
          <w:lang w:val="kk-KZ"/>
        </w:rPr>
      </w:pPr>
    </w:p>
    <w:p w:rsidR="004D6806" w:rsidRPr="004D6806" w:rsidRDefault="004D6806" w:rsidP="004D6806">
      <w:pPr>
        <w:pStyle w:val="af1"/>
        <w:shd w:val="clear" w:color="auto" w:fill="FFFFFF"/>
        <w:spacing w:before="0" w:beforeAutospacing="0" w:after="150" w:afterAutospacing="0"/>
        <w:jc w:val="both"/>
        <w:rPr>
          <w:b/>
          <w:sz w:val="28"/>
          <w:szCs w:val="28"/>
          <w:lang w:val="kk-KZ"/>
        </w:rPr>
      </w:pPr>
      <w:r w:rsidRPr="004D6806">
        <w:rPr>
          <w:b/>
          <w:sz w:val="28"/>
          <w:szCs w:val="28"/>
          <w:lang w:val="kk-KZ"/>
        </w:rPr>
        <w:t xml:space="preserve">Жарық дифракциясы.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2.3.1. Френельдің аумақ əдісі. Жарықтың түзу сызықпен таралуы. Амплитуданы график арқылы анықтау. Аумақ пластинасы. 1 сағат. Электромагниттік толқын бір текті ортада тараған кезде толқын шебінің геометриялық пішіні өзгермейді. Егерде толқын мөлдір емес кедергілері бар немесе сыну көрсеткіші шұғыл өзгеретін аймақтары бар біртекті емес мөлдір ортада таралатын болса, онда толқын шебі бүлінеді, кеңістікте интенсивтіктің үлестірілуі өзгереді. Осындай жағдайларда дифракция деп аталатын құбылыс пайда болады. Оптикада Френель дифракциясы және Фраунгофер дифракциясы деп дифракция шартты түрде екіге бөлінеді. Френель дифракциясы (сфералық толқындар дифракциясы) Фраунгофер дифракциясына (параллель шоқтар, яғни жазық толқындар дифракциясы) қарағанда жалпы жағдай болып табылады. Френельдің аумақтық әдісі Френель дифракциялық суреттерді есептеудің жарты-толқындық аумақтар немесе Френель аумақтары деген көрініске негізделген жуық әдісін ұсынды. Френель </w:t>
      </w:r>
      <w:r w:rsidRPr="004D6806">
        <w:rPr>
          <w:sz w:val="28"/>
          <w:szCs w:val="28"/>
        </w:rPr>
        <w:t>Σ</w:t>
      </w:r>
      <w:r w:rsidRPr="004D6806">
        <w:rPr>
          <w:sz w:val="28"/>
          <w:szCs w:val="28"/>
          <w:lang w:val="kk-KZ"/>
        </w:rPr>
        <w:t xml:space="preserve"> толқындық беттің әртүрлі элементтерінен келетін тербелістердің амплитудаларын қосуды </w:t>
      </w:r>
      <w:r w:rsidRPr="004D6806">
        <w:rPr>
          <w:sz w:val="28"/>
          <w:szCs w:val="28"/>
        </w:rPr>
        <w:t>Σ</w:t>
      </w:r>
      <w:r w:rsidRPr="004D6806">
        <w:rPr>
          <w:sz w:val="28"/>
          <w:szCs w:val="28"/>
          <w:lang w:val="kk-KZ"/>
        </w:rPr>
        <w:t xml:space="preserve"> бетін конфигурациясы қарастырылып отырған есептің симметриясына қарай аумақтарға бөлу арқылы іске асыруды ұсынды. Френель әдісін ұғыну үшін мөлдір емес қалқадағы дөңгелек тесіктен кейінгі оның осінің бойында жататын P нүктесіндегі жарық тербелістерінің амплитудасын анықтайық (1-сурет). Осы есепті Гюйгенс-Френель принципі көмегімен шешу үшін екі жорамал жасалады: 1) қалқаның жарық өткізбейтін бөліктері екінші реттік толқы ндар көзі болмайды; 2) тесіктегі толқын шебінің нүктелері қалқаның мөлдір емес бөліктері болмаған жағдайда қандай екінші реттік толқын көздері болса, дәл сондай көздері болады. Тесікті жабатын </w:t>
      </w:r>
      <w:r w:rsidRPr="004D6806">
        <w:rPr>
          <w:sz w:val="28"/>
          <w:szCs w:val="28"/>
        </w:rPr>
        <w:t>Σ</w:t>
      </w:r>
      <w:r w:rsidRPr="004D6806">
        <w:rPr>
          <w:sz w:val="28"/>
          <w:szCs w:val="28"/>
          <w:lang w:val="kk-KZ"/>
        </w:rPr>
        <w:t xml:space="preserve"> толқындық бет SР түзуіне қатысты симметриялы, сондықтан осы бетті центрі тесік осіне келетін сақиналық аумақтарға бөлген жөн. Осы аумақтар әрбір аумақтың шеттерінен Pнүктесіне дейінгі ара қашықтықтың бір-бірінен айырмашылығы толқын ұзындықтың жартысына (</w:t>
      </w:r>
      <w:r w:rsidRPr="004D6806">
        <w:rPr>
          <w:sz w:val="28"/>
          <w:szCs w:val="28"/>
        </w:rPr>
        <w:t>λ</w:t>
      </w:r>
      <w:r w:rsidRPr="004D6806">
        <w:rPr>
          <w:sz w:val="28"/>
          <w:szCs w:val="28"/>
          <w:lang w:val="kk-KZ"/>
        </w:rPr>
        <w:t xml:space="preserve">/2) тең болатындай етіп алынады. Бұл өзі берілген жағдайдағы Френель аумақтары болады.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Демек P нүктесіне дейін жеке аумақтардан келіп жететін тербелістердің амплитудалары b қашықтығына және аумақ бетіне түсірілген n r нормаль мен b бағыты арасындағы </w:t>
      </w:r>
      <w:r w:rsidRPr="004D6806">
        <w:rPr>
          <w:sz w:val="28"/>
          <w:szCs w:val="28"/>
        </w:rPr>
        <w:t>ϕ</w:t>
      </w:r>
      <w:r w:rsidRPr="004D6806">
        <w:rPr>
          <w:sz w:val="28"/>
          <w:szCs w:val="28"/>
          <w:lang w:val="kk-KZ"/>
        </w:rPr>
        <w:t xml:space="preserve"> бұрышқа тәуелді болады. Мұнда ескеретін нәрсе, аумақ нөмірі m өскенде bm қашықтығы артады және </w:t>
      </w:r>
      <w:r w:rsidRPr="004D6806">
        <w:rPr>
          <w:sz w:val="28"/>
          <w:szCs w:val="28"/>
        </w:rPr>
        <w:t>ϕ</w:t>
      </w:r>
      <w:r w:rsidRPr="004D6806">
        <w:rPr>
          <w:sz w:val="28"/>
          <w:szCs w:val="28"/>
          <w:lang w:val="kk-KZ"/>
        </w:rPr>
        <w:t xml:space="preserve"> бұрышы ұлғаяды. Сондықтан жеке аумақтардан P нүктесіне дейін жеткен тербелістердің аm амплитудалары кішірейе беруі тиіс: а0&gt; a1 &gt;…&gt; am &gt; am+1&gt;... Екі көрші аумақтан P нүктесіне келетін тербелістердің фазалары қарама-қарсы болатындықтан, m аумақ әрекеті тудыратын қорытқы тербелістің Аm амплитудасы мынаған тең Am = a − a + a − </w:t>
      </w:r>
      <w:r w:rsidRPr="004D6806">
        <w:rPr>
          <w:sz w:val="28"/>
          <w:szCs w:val="28"/>
          <w:lang w:val="kk-KZ"/>
        </w:rPr>
        <w:lastRenderedPageBreak/>
        <w:t xml:space="preserve">a + a − ± am ... 0 1 2 3 4 (4) мұндағы соңғы мүшенің таңбасы m тақ болғанда оң, m жұп болғанда-теріс болады. Сірә, аумақ саны жұп болған жағдайда бұлардың әрекеттері қос-қостан бірін-бірі әлсіретеді де, P нүктесіндегі қорытқы тербелістің Аm амплитудасы елеусіз аз болады. Аумақ саны тақ болғанда бұлардың біреуінің әрекеті әлсіремей қалады да, Аm m жұп болғандағыдан үлкен болады. Қорытқы тербелістің Аm амплитудасының дәлірек мәнін былай алуға болады.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Осының негізінде (5) және (6) теңдіктердің оң жақтарындағы жақшалардың ішіндегі барлық қосындылар нөлге тең болады, демек, m тақ болғанда 2 2 0 m m a a A = + (7) ал m жұп болғанда m m m a a a A = + − − 2 2 0 1 (8) Егер аумақ саны жеткілікті көп болса, (m-1)-і және m-і аумақтар туғызатын тербелістердің амплитудаларының бір-бірінен айырмашылығы аз болады да, жуық түрде 2 2 1 m m m a a a − = − − деп алуға болады. Сонымен, (7) және (8) теңдіктері мына түрге келеді 2 2 0 m m a a A = ± (9) мұндағы “±”- аумақ саны тақ, “-” – аумақ саны жұп болғанда алынады. Толқындық шептің қалқамен жабылмаған бөлігіне (тесікке) келетін (сиятын) аумақтар саны қалқадағы тесіктің өлшемдеріне (тесік ауданының жеке аумақ ауданына қатынасына), және де бақылау нүктесінің тесіктен қашықтығына (қалқаның орналасқан орнына) тәуелді болады. 3.6- суреттен нөлінші немесе орталық аумақ радиусын оңай табуға болады; ол мынаған тең r0 = [ ] ab /(a + b) </w:t>
      </w:r>
      <w:r w:rsidRPr="004D6806">
        <w:rPr>
          <w:sz w:val="28"/>
          <w:szCs w:val="28"/>
        </w:rPr>
        <w:t>λ</w:t>
      </w:r>
      <w:r w:rsidRPr="004D6806">
        <w:rPr>
          <w:sz w:val="28"/>
          <w:szCs w:val="28"/>
          <w:lang w:val="kk-KZ"/>
        </w:rPr>
        <w:t xml:space="preserve"> (10) Ал, m-і аумақ радиусы </w:t>
      </w:r>
      <w:r w:rsidRPr="004D6806">
        <w:rPr>
          <w:sz w:val="28"/>
          <w:szCs w:val="28"/>
        </w:rPr>
        <w:t>λ</w:t>
      </w:r>
      <w:r w:rsidRPr="004D6806">
        <w:rPr>
          <w:sz w:val="28"/>
          <w:szCs w:val="28"/>
          <w:lang w:val="kk-KZ"/>
        </w:rPr>
        <w:t xml:space="preserve"> a b ab rm m + = (11) сірә, rm қалқадағы қарастырылып отырған тесік радиусы болып табылады.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Осыдан радиусы m r = r тесік толқындық шептің (3.13) өрнегімен анықталатын ab r r a b m ( + ) = </w:t>
      </w:r>
      <w:r w:rsidRPr="004D6806">
        <w:rPr>
          <w:rFonts w:ascii="Cambria Math" w:hAnsi="Cambria Math" w:cs="Cambria Math"/>
          <w:sz w:val="28"/>
          <w:szCs w:val="28"/>
          <w:lang w:val="kk-KZ"/>
        </w:rPr>
        <w:t>⋅</w:t>
      </w:r>
      <w:r w:rsidRPr="004D6806">
        <w:rPr>
          <w:sz w:val="28"/>
          <w:szCs w:val="28"/>
          <w:lang w:val="kk-KZ"/>
        </w:rPr>
        <w:t xml:space="preserve"> </w:t>
      </w:r>
      <w:r w:rsidRPr="004D6806">
        <w:rPr>
          <w:sz w:val="28"/>
          <w:szCs w:val="28"/>
        </w:rPr>
        <w:t>λ</w:t>
      </w:r>
      <w:r w:rsidRPr="004D6806">
        <w:rPr>
          <w:sz w:val="28"/>
          <w:szCs w:val="28"/>
          <w:lang w:val="kk-KZ"/>
        </w:rPr>
        <w:t xml:space="preserve"> (12) аумақтар саны сиятын бөлігін ашатындығын табамыз. P нүктесіндегі қосынды тербеліс амплитудасы P бақылау нүктесінің орнымен анықталатын ашық аумақтар санына тәуелді, яғни әртүрлі P нүктелері үшін m саны әртүрлі болады. m тақ болатын P нүктелерінде қосынды тербелістің Аm амплитудасы үлкен болады, ал m жұп болатын P нүктелерінде Аm кіші болады. Амплитуда квадраты интенсивтікті анықтайды. Сонымен, M0A түзуі бойымен жылжығанда жарық интенсивтігі өзгеретін болады. Жарық көзінің, тесігі бар қалқаның және P бақылау нүктесінің берілген орналасуында P нүктесіндегі жарық интенсивтігі тесіктің r мөлшерінен және оның толқын ұзындыққа қатынасына тәуелді болады. Егерде тесіктің мөлшерін шексіздікке дейін өсіретін болсақ, яғни </w:t>
      </w:r>
      <w:r w:rsidRPr="004D6806">
        <w:rPr>
          <w:sz w:val="28"/>
          <w:szCs w:val="28"/>
        </w:rPr>
        <w:t>Σ</w:t>
      </w:r>
      <w:r w:rsidRPr="004D6806">
        <w:rPr>
          <w:sz w:val="28"/>
          <w:szCs w:val="28"/>
          <w:lang w:val="kk-KZ"/>
        </w:rPr>
        <w:t xml:space="preserve"> толқындық шептің бүкіл бетін ашық қалдыратын болсақ, онда соңғы аm аумақтың әрекеті шексіз кіші болады да (8) өрнегінен қосынды тербеліс амплитудасы үшін 2 A = a0 ∞ шығады, яғни толқындық шеп ашық болған жағдайда барлық толқынның әрекеті орталық аумақтың жартысының әрекетімен пара-пар болады. Аумақтар саны үлкен болған жағдайда 2 am кіші болады да, Аm амплитудасының іс жүзінде A∞ амплитудасынан айырмашылығы болмайды. Бұл толқындық шептің толық ашық болуына сәйкес келеді. Осыдан ашық аумақтар саны үлкен болғанда тесік мөлшері P нүктесіндегі интенсивтікке әсер етуден қалады.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Егерде жарық түзу сызықты таралатын болса, онда тесік мөлшері P нүктесіндегі интенсивтікке ешқандайда әсер етпеуі тиіс еді. Осыдан мынадай салдарға келеміз: толқындық көріністер мен жарықтың түзу сызықты таралуы жөніндегі көріністерден алынатын қорытындылар ашық аумақтар саны үлкен болған жағдайда бірдей бола бастайды. (11) өрнегінен аумақтардың осы санын </w:t>
      </w:r>
      <w:r w:rsidRPr="004D6806">
        <w:rPr>
          <w:sz w:val="28"/>
          <w:szCs w:val="28"/>
          <w:lang w:val="kk-KZ"/>
        </w:rPr>
        <w:lastRenderedPageBreak/>
        <w:t xml:space="preserve">бағалауға болады. Мысалы, жазық толқындық шеп ( a = ∞ ) жағдайында радиусы r = 0,5см тесіктен b=50 см қашықтықта орналасқан P нүктесі үшін см 5 5 10− </w:t>
      </w:r>
      <w:r w:rsidRPr="004D6806">
        <w:rPr>
          <w:sz w:val="28"/>
          <w:szCs w:val="28"/>
        </w:rPr>
        <w:t>λ</w:t>
      </w:r>
      <w:r w:rsidRPr="004D6806">
        <w:rPr>
          <w:sz w:val="28"/>
          <w:szCs w:val="28"/>
          <w:lang w:val="kk-KZ"/>
        </w:rPr>
        <w:t xml:space="preserve"> = </w:t>
      </w:r>
      <w:r w:rsidRPr="004D6806">
        <w:rPr>
          <w:rFonts w:ascii="Cambria Math" w:hAnsi="Cambria Math" w:cs="Cambria Math"/>
          <w:sz w:val="28"/>
          <w:szCs w:val="28"/>
          <w:lang w:val="kk-KZ"/>
        </w:rPr>
        <w:t>⋅</w:t>
      </w:r>
      <w:r w:rsidRPr="004D6806">
        <w:rPr>
          <w:sz w:val="28"/>
          <w:szCs w:val="28"/>
          <w:lang w:val="kk-KZ"/>
        </w:rPr>
        <w:t xml:space="preserve"> болғанда аумақтар саны n=100 болады. Осындай аумақтар саны сиятын тесікті бұдан әрі қарай өсіру P нүктесіндегі интенсивтікке әсер етпейді, яғни жарық түзу сызықты таралғандағыдай нәтиже аламыз. P нүктесінен радиусы дәл сондай тесікке дейінгі ара қашықтықты 50м-ге дейін өсіргенде тесік ауданына тек бір Френель аумақ сиятын болады да, жарық таралуының толқындық сипаты айқын білінетін болады.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Амплитуданы график арқылы анықтау Дифракциялық құбылыстарды талдаудың графиктік амалы “Френель спиралы” деп аталатынды қолдануға негізделген. Гюйгенс-Френель интегралымен бейнеленетін қорытқы жарық өрісін есептеу элементарлық екінші реттік көздері қоздыратын жарық тербелістерін қосуға саяды. Есеп математикалық тұрғыдан жиіліктері бірдей, бірақ амплитудалары мен фазалары әртүрлі гармоникалық тербелістерді қосуға келтіріледі. Осы есепті шешудің көрнекі амалы – векторлық диаграмманы тұрғызу. Жиілігі </w:t>
      </w:r>
      <w:r w:rsidRPr="004D6806">
        <w:rPr>
          <w:sz w:val="28"/>
          <w:szCs w:val="28"/>
        </w:rPr>
        <w:t>ω</w:t>
      </w:r>
      <w:r w:rsidRPr="004D6806">
        <w:rPr>
          <w:sz w:val="28"/>
          <w:szCs w:val="28"/>
          <w:lang w:val="kk-KZ"/>
        </w:rPr>
        <w:t xml:space="preserve"> амплитудалары мен фазалары кез-келген болатын бірнеше гармоникалық тербелістердің қосындысы да жиілігі </w:t>
      </w:r>
      <w:r w:rsidRPr="004D6806">
        <w:rPr>
          <w:sz w:val="28"/>
          <w:szCs w:val="28"/>
        </w:rPr>
        <w:t>ω</w:t>
      </w:r>
      <w:r w:rsidRPr="004D6806">
        <w:rPr>
          <w:sz w:val="28"/>
          <w:szCs w:val="28"/>
          <w:lang w:val="kk-KZ"/>
        </w:rPr>
        <w:t xml:space="preserve"> гармоникалық тербеліс болады. Қорытқы тербелістің нақты А амплитудасын және </w:t>
      </w:r>
      <w:r w:rsidRPr="004D6806">
        <w:rPr>
          <w:sz w:val="28"/>
          <w:szCs w:val="28"/>
        </w:rPr>
        <w:t>ϕ</w:t>
      </w:r>
      <w:r w:rsidRPr="004D6806">
        <w:rPr>
          <w:sz w:val="28"/>
          <w:szCs w:val="28"/>
          <w:lang w:val="kk-KZ"/>
        </w:rPr>
        <w:t xml:space="preserve"> фазасын векторларды қосу ережесі бойынша тербелістердіқосындыларды кескіндейтін векторларды қосып табуға болады. Әрбір осындай вектордың ұзындығы тербеліс амплитудасына тең, және абсцисса осіне көлбеу бұрышы берілген тербелістің фазасына тең болады. Векторлық қосындыны тұрғызғаннан кейін қорытқы тербеліс амплитудасы алынған қосынды - вектордың ұзындығы ретінде, ал қорытқы тербеліс фазасы – осы вектордың абсцисса осіне көлбеу бұрышы ретінде табылады.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Френель аумағын көптеген концентрлік сақиналарға (аумақшаларға) бөлеміз. Сірә, бөлуді аумақшалардың аудандары шамамен бірдей болатындай, ал аумақшалар саны жеткілікті үлкен болатындай етіп іске асыруға болады. Осы жағдайда аумақшалардың үлестері ұзындықтары бірдей, бірақ абсцисса осіне көлбеулік бұрыштары әртүрлі векторлармен кескінделеді. Бірінші және соңғы векторлар, Френель аумағының анықтамасына сәйкес, бір-біріне қатысты </w:t>
      </w:r>
      <w:r w:rsidRPr="004D6806">
        <w:rPr>
          <w:sz w:val="28"/>
          <w:szCs w:val="28"/>
        </w:rPr>
        <w:t>π</w:t>
      </w:r>
      <w:r w:rsidRPr="004D6806">
        <w:rPr>
          <w:sz w:val="28"/>
          <w:szCs w:val="28"/>
          <w:lang w:val="kk-KZ"/>
        </w:rPr>
        <w:t xml:space="preserve"> бұрышқа бұрылған. Радиус өскен сайын аумақша үлесі (демек, тиісті вектор ұзындығы), </w:t>
      </w:r>
      <w:r w:rsidRPr="004D6806">
        <w:rPr>
          <w:sz w:val="28"/>
          <w:szCs w:val="28"/>
        </w:rPr>
        <w:t>Σ</w:t>
      </w:r>
      <w:r w:rsidRPr="004D6806">
        <w:rPr>
          <w:sz w:val="28"/>
          <w:szCs w:val="28"/>
          <w:lang w:val="kk-KZ"/>
        </w:rPr>
        <w:t xml:space="preserve"> бетіне нормаль мен бақылау нүктесіне бағыт арасындағы бұрыштың өсуі себепті, аздап кемиді. Осы сияқты Френельдің бірінші аумағының, (4 а-сурет), және де нөлінші және бірінші аумақтарының бірігіп (4б-сурет) дифракциялық интегралға үлесін кескіндейтін вектор тұрғызылады. Аумақтың нөмірі өсуімен оның аумақшаларын кескіндейтін элементар векторлар қысқара түседі. Бұл қосынды дифракциялық өріске берілген аумақтың жалпы үлесінің осы аумақтың көлбеулік бұрышының өсуімен, яғни К(</w:t>
      </w:r>
      <w:r w:rsidRPr="004D6806">
        <w:rPr>
          <w:sz w:val="28"/>
          <w:szCs w:val="28"/>
        </w:rPr>
        <w:t>ϕ</w:t>
      </w:r>
      <w:r w:rsidRPr="004D6806">
        <w:rPr>
          <w:sz w:val="28"/>
          <w:szCs w:val="28"/>
          <w:lang w:val="kk-KZ"/>
        </w:rPr>
        <w:t xml:space="preserve">) факторымен байланысты кемуін көрсетеді. Аумақ санын барған сайын өсіріп векторлық диаграмманы тұрғызу амалын жалғастырғанда бұралған спираль аламыз (4в-сурет). Әрбір аумақтың аумақша санын өсіргенде векторлық диаграмманың сынық сызықтары барған сайын тегіс қисыққа жақындай түсетіндігін көруге болады. Френель аумақтарының бәрі ашылған және әрбір аумақтың аумақшалар саны шексіздікке ұмтылатын шектік жағдайда 5–суретте </w:t>
      </w:r>
      <w:r w:rsidRPr="004D6806">
        <w:rPr>
          <w:sz w:val="28"/>
          <w:szCs w:val="28"/>
          <w:lang w:val="kk-KZ"/>
        </w:rPr>
        <w:lastRenderedPageBreak/>
        <w:t xml:space="preserve">көрсетілген векторлық диаграмма алынады. </w:t>
      </w:r>
      <w:r w:rsidRPr="004D6806">
        <w:rPr>
          <w:sz w:val="28"/>
          <w:szCs w:val="28"/>
        </w:rPr>
        <w:t xml:space="preserve">Осы шектік диаграмма бұралған тегіс спираль-Френель спиралі түрінде болады.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Жарық толқынының P нүктесіндегі қорытқы әрекетін қайсыбір фазалар айырымға ие тербелістерді графиктік қосу әдісі көмегімен қарастыру ыңғайлы. Осы әдіс көп жарық шоқтарының интерференциясын қарастырғанда да қолданылады. Тербелістерді графиктік қосу үшін a r векторы амплитуда векторы жайындағы ұғымды пайдаланамыз. a r векторы амплитуда векторы болса, онда оның ұзындығы тербеліс амплитудасына тең болады, ал осы вектордың берілген ОХ бағытымен жасайтын </w:t>
      </w:r>
      <w:r w:rsidRPr="004D6806">
        <w:rPr>
          <w:sz w:val="28"/>
          <w:szCs w:val="28"/>
        </w:rPr>
        <w:t>α</w:t>
      </w:r>
      <w:r w:rsidRPr="004D6806">
        <w:rPr>
          <w:sz w:val="28"/>
          <w:szCs w:val="28"/>
          <w:lang w:val="kk-KZ"/>
        </w:rPr>
        <w:t xml:space="preserve"> бұрышы қарастырылып отырған тербелістің бастапқы фазасына сәйкес келеді. ai r векторлары арқылы кескінделетін бірнеше тербелмелі қозғалыс қосылған кезде қосынды тербеліс ai r векторларының векторлық қосындысына тең A r векторымен кескінделеді.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Толқындық шеп бетін аудандары бойынша теңдей, Френель аумақтарына ұқсас, бірақ әлдеқайда жіңішке сақиналық аумақшаларға бөлеміз. P нүктесіне осындай бірінші аумақшадан а б в 4 -сурет 3-сурет келетін тербеліс 1 a r векторымен кескінделеді. Осы тербелістің бастапқы фазасы нөлге тең деп ұйғарамыз. Сонда 1 a r векторы ОХ осі бойында жататын болады (3-сурет). Көрші аумақшаның әрекеті біріншіге салыстырғанда біршама бұрылған 2 a r векторымен өрнектеледі, өйткені екінші аумақшаның фазасы бірінші аумақша фазасынан өзгеше болады. Ұзындығы бойынша іс жүзінде бұл вектор бірінші қандай болса, сондай, өйткені теңдей аумақшалар туғызатын тербеліс амплитудасы толқын шебінің P нүктесі арқылы жүргізілген сызыққа көлбеулігімен ғана өзгеше болады, ал екі көрші аумақша үшін көлбеудің өзгерісі елеусіз аз болады.   Тұрғызуды осылай жалғастырып спираль түріндегі сынық сызық аламыз. P нүктесіндегі қорытқы тербеліс О нүктесін ашық аумақтардың ең соңғысынан келетін тербеліске сәйкес ak r векторының соңымен қосатын A r векторымен кескінделеді. Толқын шебі көрші аумақшалар шығаратын тербелістері фазаларының айырымы тұрақты және ол, мысалы, 6 </w:t>
      </w:r>
      <w:r w:rsidRPr="004D6806">
        <w:rPr>
          <w:sz w:val="28"/>
          <w:szCs w:val="28"/>
        </w:rPr>
        <w:t>π</w:t>
      </w:r>
      <w:r w:rsidRPr="004D6806">
        <w:rPr>
          <w:sz w:val="28"/>
          <w:szCs w:val="28"/>
          <w:lang w:val="kk-KZ"/>
        </w:rPr>
        <w:t xml:space="preserve"> -ға тең болатындай етіліп бөлінген болсын.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Алғашқы алты ai r векторларының қосындысы 4а-суретте келтірілген. Берілген жағдайда осы векторлардың ең соңғысының фазасы 1 a r векторының фазасына қарама-қарсы болады, яғни қарастырылатын алғашқы алты аумақша Френельдің орталық (нөлінші) аумағына сәйкес келеді. Сонымен A1 r векторы Френельдің орталық аумағы туғызатын толқын амплитудасын анықтайды. Осыған ұқсас A2 r векторы (4б-сурет) Френельдің бірінші екі аумағы туғызатын толқын амплитудасын кескіндейді. A2 r векторының ұзындығы осы жағдайда A1 r ұзындығынан едәуір кіші. Бұл P нүктесіндегі амплитуда бір аумақ ашық болғанда екі аумақ ашық болғандағыдан үлкен болады деген 3.2 қорытындысына сәйкес келеді. Жалпы ашық аумақтардың санына байланысты P нүктесінде тербеліс амплитудасының не үлкен, не кіші мәндерін алатын боламыз. Толығынан ашық толқындық шепке аумақтардың шексіз көп саны сәйкес келеді де, сынық спираль түріндегі сызық асимптотикалық түрде С центріне жақындайтын болады. 4а және 4в-суреттерін салыстырудан 2 A A1 r r ∞ = болатындығы көрінеді, ал бұл алгебралық қосу нәтижесімен дәл келеді. Егер </w:t>
      </w:r>
      <w:r w:rsidRPr="004D6806">
        <w:rPr>
          <w:sz w:val="28"/>
          <w:szCs w:val="28"/>
          <w:lang w:val="kk-KZ"/>
        </w:rPr>
        <w:lastRenderedPageBreak/>
        <w:t xml:space="preserve">толқындық шеп шексіз жіңішке аумақшалардың шексіз санына бөлінсе, онда сынық сызық спиральға айналады  . </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Сонымен, P нүктесіндегі барлық толқын туғызатын тербеліс фазасы бойынша Френельдің орталық аумағы туғыза алатын тербеліспен дәл келеді, ал амплитудасы бойынша осы тербелістің жарты амплитудасын құрайды. Аумақтық пластинка Толқындық шепті тақ және жұп Френель аумақтарына бөлуге болатындығы қалаған аумақтарды бөліп алуға жарайтындай дифракциялық қалқа (экран) жасауға мүмкіндік береді. Тек тақ немесе тек жұп аумақтардың қосынды әрекеті, әрине, толық ашық толқындық шептің жасайтын әрекетінен артық болады. Егер қалқада (экранда) тек тақ Френель аумақтарын ашса (1-і, 3-і, 5-і,...), онда осы аумақтардан қоздыралатын тербелістердің амплитуда векторларының бәрі бағыттас болады да, бұлардың қосындысы модулі бойынша A∞ r және A1 r векторларынан көп есе басым түсетін векторды береді. Осындай қалқаны аумақтық (зоналық) пластинка деп атайды. Дәл осылай тек жұп Френель аумақтары ашық болатын аумақтық пластинканы жасауға болады (6- сурет). n ашық аумақтан тұратын пластинка P бақылау нүктесінде бірінші Френель аумағын ашатын тесікке қарағанда шамамен n 2 есе артық интенсивтік туғызады.</w:t>
      </w:r>
    </w:p>
    <w:p w:rsidR="004D6806" w:rsidRP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Аумақтық пластинканың жарық интенсивтігін күшейтуі линзаның тоғыстаушы (фокустаушы) әрекетіне пара-пар. Аумақтың пластинкадан S жарық көзіне дейінгі және оның P “кескініне” дейінгі қашықтықтарды байланыстыратын қатынас дәл линза үшін тиісті қашықтықтарды байланыстыратын қатынас сияқты болады. Бұған көз жеткізу үшін a b ab rm m + = </w:t>
      </w:r>
      <w:r w:rsidRPr="004D6806">
        <w:rPr>
          <w:sz w:val="28"/>
          <w:szCs w:val="28"/>
        </w:rPr>
        <w:t>λ</w:t>
      </w:r>
      <w:r w:rsidRPr="004D6806">
        <w:rPr>
          <w:sz w:val="28"/>
          <w:szCs w:val="28"/>
          <w:lang w:val="kk-KZ"/>
        </w:rPr>
        <w:t xml:space="preserve"> формуланы былайша жазамыз 5-сурет 2 1 1 mr m a b </w:t>
      </w:r>
      <w:r w:rsidRPr="004D6806">
        <w:rPr>
          <w:sz w:val="28"/>
          <w:szCs w:val="28"/>
        </w:rPr>
        <w:t>λ</w:t>
      </w:r>
      <w:r w:rsidRPr="004D6806">
        <w:rPr>
          <w:sz w:val="28"/>
          <w:szCs w:val="28"/>
          <w:lang w:val="kk-KZ"/>
        </w:rPr>
        <w:t xml:space="preserve"> + = мұнда теңдіктің оң жағындағы өрнекті f 1 ретінде қарастыруға болады. f-фокус қашықтығы: </w:t>
      </w:r>
      <w:r w:rsidRPr="004D6806">
        <w:rPr>
          <w:sz w:val="28"/>
          <w:szCs w:val="28"/>
        </w:rPr>
        <w:t>λ</w:t>
      </w:r>
      <w:r w:rsidRPr="004D6806">
        <w:rPr>
          <w:sz w:val="28"/>
          <w:szCs w:val="28"/>
          <w:lang w:val="kk-KZ"/>
        </w:rPr>
        <w:t xml:space="preserve"> </w:t>
      </w:r>
      <w:r w:rsidRPr="004D6806">
        <w:rPr>
          <w:sz w:val="28"/>
          <w:szCs w:val="28"/>
        </w:rPr>
        <w:t>λ</w:t>
      </w:r>
      <w:r w:rsidRPr="004D6806">
        <w:rPr>
          <w:sz w:val="28"/>
          <w:szCs w:val="28"/>
          <w:lang w:val="kk-KZ"/>
        </w:rPr>
        <w:t xml:space="preserve"> 2 1 2 r m r f = m = , өйткені rm ~ m 2 . Бірақ аумақтық пластинканың линзадан өзгешелігі-ол таутохрондық жүйе емес: F фокусқа көрші ашық аумақтардан келетін тербелістердің фаза бойынша айырмашылығы 2</w:t>
      </w:r>
      <w:r w:rsidRPr="004D6806">
        <w:rPr>
          <w:sz w:val="28"/>
          <w:szCs w:val="28"/>
        </w:rPr>
        <w:t>π</w:t>
      </w:r>
      <w:r w:rsidRPr="004D6806">
        <w:rPr>
          <w:sz w:val="28"/>
          <w:szCs w:val="28"/>
          <w:lang w:val="kk-KZ"/>
        </w:rPr>
        <w:t xml:space="preserve"> болады (жол айырымы </w:t>
      </w:r>
      <w:r w:rsidRPr="004D6806">
        <w:rPr>
          <w:sz w:val="28"/>
          <w:szCs w:val="28"/>
        </w:rPr>
        <w:t>λ</w:t>
      </w:r>
      <w:r w:rsidRPr="004D6806">
        <w:rPr>
          <w:sz w:val="28"/>
          <w:szCs w:val="28"/>
          <w:lang w:val="kk-KZ"/>
        </w:rPr>
        <w:t>). (Таутохрондық-екі нүкте арасындағы жарықтың барлық жолдарын оның бірдей уақытта өтуі). Аумақтық пластинканың осы фокустан (басты фокус) басқа да фокустары, дәлірек айтқанда, F′ нүктелері болады, бұларға көрші ашық аумақтардан тербелістер 2</w:t>
      </w:r>
      <w:r w:rsidRPr="004D6806">
        <w:rPr>
          <w:sz w:val="28"/>
          <w:szCs w:val="28"/>
        </w:rPr>
        <w:t>λ</w:t>
      </w:r>
      <w:r w:rsidRPr="004D6806">
        <w:rPr>
          <w:sz w:val="28"/>
          <w:szCs w:val="28"/>
          <w:lang w:val="kk-KZ"/>
        </w:rPr>
        <w:t>, 3</w:t>
      </w:r>
      <w:r w:rsidRPr="004D6806">
        <w:rPr>
          <w:sz w:val="28"/>
          <w:szCs w:val="28"/>
        </w:rPr>
        <w:t>λ</w:t>
      </w:r>
      <w:r w:rsidRPr="004D6806">
        <w:rPr>
          <w:sz w:val="28"/>
          <w:szCs w:val="28"/>
          <w:lang w:val="kk-KZ"/>
        </w:rPr>
        <w:t xml:space="preserve"> және т.т. жол айырымымен келеді. </w:t>
      </w:r>
    </w:p>
    <w:p w:rsidR="004D6806" w:rsidRDefault="004D6806" w:rsidP="004D6806">
      <w:pPr>
        <w:pStyle w:val="af1"/>
        <w:shd w:val="clear" w:color="auto" w:fill="FFFFFF"/>
        <w:spacing w:before="0" w:beforeAutospacing="0" w:after="150" w:afterAutospacing="0"/>
        <w:jc w:val="both"/>
        <w:rPr>
          <w:sz w:val="28"/>
          <w:szCs w:val="28"/>
          <w:lang w:val="kk-KZ"/>
        </w:rPr>
      </w:pPr>
      <w:r w:rsidRPr="004D6806">
        <w:rPr>
          <w:sz w:val="28"/>
          <w:szCs w:val="28"/>
          <w:lang w:val="kk-KZ"/>
        </w:rPr>
        <w:t xml:space="preserve">        Осы басқа фокустар негізгі фокусқа салыстырғанда көп әлсіз болады. Егер барлық жұп (немесе тақ) нөмірлері бар Френель аумақтарынан шығарылатын екінші реттік толқындардың фазаларын </w:t>
      </w:r>
      <w:r w:rsidRPr="004D6806">
        <w:rPr>
          <w:sz w:val="28"/>
          <w:szCs w:val="28"/>
        </w:rPr>
        <w:t>π</w:t>
      </w:r>
      <w:r w:rsidRPr="004D6806">
        <w:rPr>
          <w:sz w:val="28"/>
          <w:szCs w:val="28"/>
          <w:lang w:val="kk-KZ"/>
        </w:rPr>
        <w:t>-ге өзгертсе, онда аумақтық пластинканың F бас фокусындағы жарық интенсивтігін тағы да 4 есе өсіруге болады. Сонда барлық аумақтардан шығарылатын тербелістердің амплитуда векторлары бағыттас болады да, қорытқы амплитуда тағы екі есе өсед</w:t>
      </w:r>
      <w:r>
        <w:rPr>
          <w:sz w:val="28"/>
          <w:szCs w:val="28"/>
          <w:lang w:val="kk-KZ"/>
        </w:rPr>
        <w:t>і.</w:t>
      </w:r>
    </w:p>
    <w:p w:rsidR="004D6806" w:rsidRPr="004D6806" w:rsidRDefault="004D6806" w:rsidP="004D6806">
      <w:pPr>
        <w:pStyle w:val="af1"/>
        <w:shd w:val="clear" w:color="auto" w:fill="FFFFFF"/>
        <w:spacing w:before="0" w:beforeAutospacing="0" w:after="150" w:afterAutospacing="0"/>
        <w:jc w:val="both"/>
        <w:rPr>
          <w:color w:val="333333"/>
          <w:sz w:val="28"/>
          <w:szCs w:val="28"/>
          <w:lang w:val="kk-KZ"/>
        </w:rPr>
      </w:pPr>
      <w:r w:rsidRPr="004D6806">
        <w:rPr>
          <w:color w:val="333333"/>
          <w:sz w:val="28"/>
          <w:szCs w:val="28"/>
          <w:lang w:val="kk-KZ"/>
        </w:rPr>
        <w:t xml:space="preserve"> </w:t>
      </w:r>
    </w:p>
    <w:p w:rsidR="00315D0F" w:rsidRDefault="00315D0F" w:rsidP="004D6806">
      <w:pPr>
        <w:shd w:val="clear" w:color="auto" w:fill="FFFFFF"/>
        <w:spacing w:before="173"/>
        <w:ind w:right="53"/>
        <w:jc w:val="center"/>
        <w:rPr>
          <w:b/>
          <w:sz w:val="28"/>
          <w:szCs w:val="28"/>
          <w:lang w:val="kk-KZ"/>
        </w:rPr>
      </w:pPr>
    </w:p>
    <w:p w:rsidR="00315D0F" w:rsidRDefault="00315D0F" w:rsidP="004D6806">
      <w:pPr>
        <w:shd w:val="clear" w:color="auto" w:fill="FFFFFF"/>
        <w:spacing w:before="173"/>
        <w:ind w:right="53"/>
        <w:jc w:val="center"/>
        <w:rPr>
          <w:b/>
          <w:sz w:val="28"/>
          <w:szCs w:val="28"/>
          <w:lang w:val="kk-KZ"/>
        </w:rPr>
      </w:pPr>
    </w:p>
    <w:p w:rsidR="00315D0F" w:rsidRDefault="00315D0F" w:rsidP="004D6806">
      <w:pPr>
        <w:shd w:val="clear" w:color="auto" w:fill="FFFFFF"/>
        <w:spacing w:before="173"/>
        <w:ind w:right="53"/>
        <w:jc w:val="center"/>
        <w:rPr>
          <w:b/>
          <w:sz w:val="28"/>
          <w:szCs w:val="28"/>
          <w:lang w:val="kk-KZ"/>
        </w:rPr>
      </w:pPr>
    </w:p>
    <w:p w:rsidR="004D6806" w:rsidRPr="00315D0F" w:rsidRDefault="00315D0F" w:rsidP="00315D0F">
      <w:pPr>
        <w:pStyle w:val="1"/>
        <w:rPr>
          <w:rFonts w:ascii="Times New Roman" w:hAnsi="Times New Roman"/>
          <w:sz w:val="28"/>
          <w:szCs w:val="28"/>
          <w:lang w:val="kk-KZ"/>
        </w:rPr>
      </w:pPr>
      <w:bookmarkStart w:id="12" w:name="_Toc89702009"/>
      <w:r w:rsidRPr="00315D0F">
        <w:rPr>
          <w:rFonts w:ascii="Times New Roman" w:hAnsi="Times New Roman"/>
          <w:sz w:val="28"/>
          <w:szCs w:val="28"/>
          <w:lang w:val="kk-KZ"/>
        </w:rPr>
        <w:lastRenderedPageBreak/>
        <w:t>Дәріс №13</w:t>
      </w:r>
      <w:r w:rsidR="004D6806" w:rsidRPr="00315D0F">
        <w:rPr>
          <w:rFonts w:ascii="Times New Roman" w:hAnsi="Times New Roman"/>
          <w:sz w:val="28"/>
          <w:szCs w:val="28"/>
          <w:lang w:val="kk-KZ"/>
        </w:rPr>
        <w:t xml:space="preserve"> </w:t>
      </w:r>
      <w:r w:rsidRPr="00315D0F">
        <w:rPr>
          <w:rFonts w:ascii="Times New Roman" w:hAnsi="Times New Roman"/>
          <w:bCs/>
          <w:noProof/>
          <w:spacing w:val="-7"/>
          <w:sz w:val="28"/>
          <w:szCs w:val="28"/>
          <w:lang w:val="kk-KZ"/>
        </w:rPr>
        <w:t>Геометриялық оптика.</w:t>
      </w:r>
      <w:bookmarkEnd w:id="12"/>
      <w:r w:rsidRPr="00315D0F">
        <w:rPr>
          <w:rFonts w:ascii="Times New Roman" w:hAnsi="Times New Roman"/>
          <w:bCs/>
          <w:noProof/>
          <w:spacing w:val="-7"/>
          <w:sz w:val="28"/>
          <w:szCs w:val="28"/>
          <w:lang w:val="kk-KZ"/>
        </w:rPr>
        <w:t xml:space="preserve"> </w:t>
      </w:r>
    </w:p>
    <w:p w:rsidR="004D6806" w:rsidRPr="004D6806" w:rsidRDefault="004D6806" w:rsidP="004D6806">
      <w:pPr>
        <w:shd w:val="clear" w:color="auto" w:fill="FFFFFF"/>
        <w:tabs>
          <w:tab w:val="left" w:pos="845"/>
        </w:tabs>
        <w:spacing w:before="216"/>
        <w:ind w:left="384"/>
        <w:rPr>
          <w:sz w:val="28"/>
          <w:szCs w:val="28"/>
          <w:lang w:val="kk-KZ"/>
        </w:rPr>
      </w:pPr>
      <w:r w:rsidRPr="004D6806">
        <w:rPr>
          <w:b/>
          <w:bCs/>
          <w:noProof/>
          <w:spacing w:val="-10"/>
          <w:sz w:val="28"/>
          <w:szCs w:val="28"/>
          <w:lang w:val="kk-KZ"/>
        </w:rPr>
        <w:t>Жарықтың шағылуымен түсіндірілетін құбылыс</w:t>
      </w:r>
    </w:p>
    <w:p w:rsidR="004D6806" w:rsidRPr="004D6806" w:rsidRDefault="004D6806" w:rsidP="004D6806">
      <w:pPr>
        <w:shd w:val="clear" w:color="auto" w:fill="FFFFFF"/>
        <w:spacing w:before="62"/>
        <w:ind w:left="5" w:right="14" w:firstLine="384"/>
        <w:rPr>
          <w:sz w:val="28"/>
          <w:szCs w:val="28"/>
          <w:lang w:val="kk-KZ"/>
        </w:rPr>
      </w:pPr>
      <w:r w:rsidRPr="004D6806">
        <w:rPr>
          <w:noProof/>
          <w:spacing w:val="-7"/>
          <w:sz w:val="28"/>
          <w:szCs w:val="28"/>
          <w:lang w:val="kk-KZ"/>
        </w:rPr>
        <w:t xml:space="preserve">Кәдімгі ақ параққа жазу жазып, осы жазуды сыртқы бетінен оқу мүмкін емес. Енді осы жазу жазылған парақтың сыртқы бетіне май </w:t>
      </w:r>
      <w:r w:rsidRPr="004D6806">
        <w:rPr>
          <w:noProof/>
          <w:spacing w:val="-8"/>
          <w:sz w:val="28"/>
          <w:szCs w:val="28"/>
          <w:lang w:val="kk-KZ"/>
        </w:rPr>
        <w:t xml:space="preserve">жақсақ, онда жазылған жазу анық көрінеді және окуға болады. Оның себебі жарықтың шағылуымен түсіндіріледі. Қағаз беті майланбаған </w:t>
      </w:r>
      <w:r w:rsidRPr="004D6806">
        <w:rPr>
          <w:noProof/>
          <w:spacing w:val="-9"/>
          <w:sz w:val="28"/>
          <w:szCs w:val="28"/>
          <w:lang w:val="kk-KZ"/>
        </w:rPr>
        <w:t xml:space="preserve">жағдайда қағаз бетіне түскен жарық сәулесі толықтай кері шағылады, </w:t>
      </w:r>
      <w:r w:rsidRPr="004D6806">
        <w:rPr>
          <w:noProof/>
          <w:spacing w:val="-7"/>
          <w:sz w:val="28"/>
          <w:szCs w:val="28"/>
          <w:lang w:val="kk-KZ"/>
        </w:rPr>
        <w:t xml:space="preserve">сондықтан жазуды қағаздың сыртқы бетінен оқи алмаймыз. Ал, енді </w:t>
      </w:r>
      <w:r w:rsidRPr="004D6806">
        <w:rPr>
          <w:noProof/>
          <w:spacing w:val="-8"/>
          <w:sz w:val="28"/>
          <w:szCs w:val="28"/>
          <w:lang w:val="kk-KZ"/>
        </w:rPr>
        <w:t>қағаз бетіне май жаққанда, май қағаз арасындағы бостықты толтыра</w:t>
      </w:r>
      <w:r w:rsidRPr="004D6806">
        <w:rPr>
          <w:noProof/>
          <w:spacing w:val="-7"/>
          <w:sz w:val="28"/>
          <w:szCs w:val="28"/>
          <w:lang w:val="kk-KZ"/>
        </w:rPr>
        <w:t xml:space="preserve">ды да қағаз талшықтарының орналасуын өзгертеді, нәтижеде жазу </w:t>
      </w:r>
      <w:r w:rsidRPr="004D6806">
        <w:rPr>
          <w:noProof/>
          <w:spacing w:val="-6"/>
          <w:sz w:val="28"/>
          <w:szCs w:val="28"/>
          <w:lang w:val="kk-KZ"/>
        </w:rPr>
        <w:t xml:space="preserve">бетіне түскен жарықтың белгілі бір бөлігі қағаздан сынады. Осыдан </w:t>
      </w:r>
      <w:r w:rsidRPr="004D6806">
        <w:rPr>
          <w:noProof/>
          <w:sz w:val="28"/>
          <w:szCs w:val="28"/>
          <w:lang w:val="kk-KZ"/>
        </w:rPr>
        <w:t>біз жазылған жазуды көріп, оқи аламыз.</w:t>
      </w:r>
    </w:p>
    <w:p w:rsidR="004D6806" w:rsidRPr="004D6806" w:rsidRDefault="004D6806" w:rsidP="004D6806">
      <w:pPr>
        <w:shd w:val="clear" w:color="auto" w:fill="FFFFFF"/>
        <w:tabs>
          <w:tab w:val="left" w:pos="845"/>
        </w:tabs>
        <w:spacing w:before="230"/>
        <w:ind w:left="384"/>
        <w:rPr>
          <w:sz w:val="28"/>
          <w:szCs w:val="28"/>
          <w:lang w:val="kk-KZ"/>
        </w:rPr>
      </w:pPr>
      <w:r w:rsidRPr="004D6806">
        <w:rPr>
          <w:b/>
          <w:bCs/>
          <w:noProof/>
          <w:spacing w:val="-10"/>
          <w:sz w:val="28"/>
          <w:szCs w:val="28"/>
          <w:lang w:val="kk-KZ"/>
        </w:rPr>
        <w:t>Жарықтың сынуын бақылаудың қарапайым тәсілі</w:t>
      </w:r>
    </w:p>
    <w:p w:rsidR="004D6806" w:rsidRPr="004D6806" w:rsidRDefault="004D6806" w:rsidP="004D6806">
      <w:pPr>
        <w:shd w:val="clear" w:color="auto" w:fill="FFFFFF"/>
        <w:spacing w:before="216"/>
        <w:ind w:left="10" w:right="10" w:firstLine="374"/>
        <w:rPr>
          <w:sz w:val="28"/>
          <w:szCs w:val="28"/>
          <w:lang w:val="kk-KZ"/>
        </w:rPr>
      </w:pPr>
      <w:r w:rsidRPr="004D6806">
        <w:rPr>
          <w:noProof/>
          <w:spacing w:val="-8"/>
          <w:sz w:val="28"/>
          <w:szCs w:val="28"/>
          <w:lang w:val="kk-KZ"/>
        </w:rPr>
        <w:t xml:space="preserve">Жарықтың сынуын бақылаудың қарапайым тәсілін көрсету үшін </w:t>
      </w:r>
      <w:r w:rsidRPr="004D6806">
        <w:rPr>
          <w:noProof/>
          <w:spacing w:val="-10"/>
          <w:sz w:val="28"/>
          <w:szCs w:val="28"/>
          <w:lang w:val="kk-KZ"/>
        </w:rPr>
        <w:t>сыйымдылығы 50 см</w:t>
      </w:r>
      <w:r w:rsidRPr="004D6806">
        <w:rPr>
          <w:noProof/>
          <w:spacing w:val="-10"/>
          <w:sz w:val="28"/>
          <w:szCs w:val="28"/>
          <w:vertAlign w:val="superscript"/>
          <w:lang w:val="kk-KZ"/>
        </w:rPr>
        <w:t>3</w:t>
      </w:r>
      <w:r w:rsidRPr="004D6806">
        <w:rPr>
          <w:noProof/>
          <w:spacing w:val="-10"/>
          <w:sz w:val="28"/>
          <w:szCs w:val="28"/>
          <w:lang w:val="kk-KZ"/>
        </w:rPr>
        <w:t xml:space="preserve"> шыны колба аламыз да ішін сумен толтырамыз. </w:t>
      </w:r>
      <w:r w:rsidRPr="004D6806">
        <w:rPr>
          <w:noProof/>
          <w:spacing w:val="-6"/>
          <w:sz w:val="28"/>
          <w:szCs w:val="28"/>
          <w:lang w:val="kk-KZ"/>
        </w:rPr>
        <w:t xml:space="preserve">Енді колбаның бүйіріне күн сәулесін түсірсек, онда қарсы беттегі </w:t>
      </w:r>
      <w:r w:rsidRPr="004D6806">
        <w:rPr>
          <w:noProof/>
          <w:spacing w:val="-8"/>
          <w:sz w:val="28"/>
          <w:szCs w:val="28"/>
          <w:lang w:val="kk-KZ"/>
        </w:rPr>
        <w:t>кермеде күн дөңгелегі пайда болады. Су құйылған жағдайда күн дөң</w:t>
      </w:r>
      <w:r w:rsidRPr="004D6806">
        <w:rPr>
          <w:noProof/>
          <w:spacing w:val="-9"/>
          <w:sz w:val="28"/>
          <w:szCs w:val="28"/>
          <w:lang w:val="kk-KZ"/>
        </w:rPr>
        <w:t>гелегінің диаметрі колба диаметрінен кіші болады. Колба ішіне әртүр</w:t>
      </w:r>
      <w:r w:rsidRPr="004D6806">
        <w:rPr>
          <w:noProof/>
          <w:spacing w:val="-7"/>
          <w:sz w:val="28"/>
          <w:szCs w:val="28"/>
          <w:lang w:val="kk-KZ"/>
        </w:rPr>
        <w:t xml:space="preserve">лі сұйық құйып пайда болған күн дөңгелегінің өлшемі сұйық тегіне </w:t>
      </w:r>
      <w:r w:rsidRPr="004D6806">
        <w:rPr>
          <w:noProof/>
          <w:sz w:val="28"/>
          <w:szCs w:val="28"/>
          <w:lang w:val="kk-KZ"/>
        </w:rPr>
        <w:t>байланысты болатындығын көрсетуге болады.</w:t>
      </w:r>
    </w:p>
    <w:p w:rsidR="004D6806" w:rsidRPr="004D6806" w:rsidRDefault="004D6806" w:rsidP="004D6806">
      <w:pPr>
        <w:shd w:val="clear" w:color="auto" w:fill="FFFFFF"/>
        <w:tabs>
          <w:tab w:val="left" w:pos="845"/>
        </w:tabs>
        <w:spacing w:before="230"/>
        <w:ind w:left="384"/>
        <w:rPr>
          <w:sz w:val="28"/>
          <w:szCs w:val="28"/>
          <w:lang w:val="kk-KZ"/>
        </w:rPr>
      </w:pPr>
      <w:r w:rsidRPr="004D6806">
        <w:rPr>
          <w:b/>
          <w:bCs/>
          <w:noProof/>
          <w:sz w:val="28"/>
          <w:szCs w:val="28"/>
          <w:lang w:val="kk-KZ"/>
        </w:rPr>
        <w:tab/>
      </w:r>
      <w:r w:rsidRPr="004D6806">
        <w:rPr>
          <w:b/>
          <w:bCs/>
          <w:noProof/>
          <w:spacing w:val="-5"/>
          <w:sz w:val="28"/>
          <w:szCs w:val="28"/>
          <w:lang w:val="kk-KZ"/>
        </w:rPr>
        <w:t>Нәрсе кескінінің ығысуы</w:t>
      </w:r>
    </w:p>
    <w:p w:rsidR="004D6806" w:rsidRPr="004D6806" w:rsidRDefault="004D6806" w:rsidP="004D6806">
      <w:pPr>
        <w:shd w:val="clear" w:color="auto" w:fill="FFFFFF"/>
        <w:spacing w:before="62"/>
        <w:ind w:left="24" w:firstLine="374"/>
        <w:rPr>
          <w:sz w:val="28"/>
          <w:szCs w:val="28"/>
          <w:lang w:val="kk-KZ"/>
        </w:rPr>
      </w:pPr>
      <w:r w:rsidRPr="004D6806">
        <w:rPr>
          <w:noProof/>
          <w:spacing w:val="-8"/>
          <w:sz w:val="28"/>
          <w:szCs w:val="28"/>
          <w:lang w:val="kk-KZ"/>
        </w:rPr>
        <w:t xml:space="preserve">Қалың шыны бөлігі, шыны ыдысқа құйылған мөлдір сұйық т.с.с. </w:t>
      </w:r>
      <w:r w:rsidRPr="004D6806">
        <w:rPr>
          <w:noProof/>
          <w:spacing w:val="-9"/>
          <w:sz w:val="28"/>
          <w:szCs w:val="28"/>
          <w:lang w:val="kk-KZ"/>
        </w:rPr>
        <w:t xml:space="preserve">мөлдір орта арқылы нәрсеге қарайық. Сонда нәрсе орны ауадағы шын </w:t>
      </w:r>
      <w:r w:rsidRPr="004D6806">
        <w:rPr>
          <w:noProof/>
          <w:spacing w:val="-4"/>
          <w:sz w:val="28"/>
          <w:szCs w:val="28"/>
          <w:lang w:val="kk-KZ"/>
        </w:rPr>
        <w:t>орнына  салыстырғанда  біршама  ығысады. Бұл  ығысу жарықтың</w:t>
      </w:r>
      <w:r w:rsidRPr="004D6806">
        <w:rPr>
          <w:sz w:val="28"/>
          <w:szCs w:val="28"/>
          <w:lang w:val="kk-KZ"/>
        </w:rPr>
        <w:t xml:space="preserve"> </w:t>
      </w:r>
      <w:r w:rsidRPr="004D6806">
        <w:rPr>
          <w:noProof/>
          <w:spacing w:val="-7"/>
          <w:sz w:val="28"/>
          <w:szCs w:val="28"/>
          <w:lang w:val="kk-KZ"/>
        </w:rPr>
        <w:t>мөлдір ортамен өткенде сыну құ</w:t>
      </w:r>
      <w:r w:rsidRPr="004D6806">
        <w:rPr>
          <w:noProof/>
          <w:spacing w:val="-9"/>
          <w:sz w:val="28"/>
          <w:szCs w:val="28"/>
          <w:lang w:val="kk-KZ"/>
        </w:rPr>
        <w:t xml:space="preserve">былысымен түсіндіріледі. </w:t>
      </w:r>
    </w:p>
    <w:p w:rsidR="004D6806" w:rsidRPr="004D6806" w:rsidRDefault="004D6806" w:rsidP="004D6806">
      <w:pPr>
        <w:shd w:val="clear" w:color="auto" w:fill="FFFFFF"/>
        <w:ind w:right="3029"/>
        <w:rPr>
          <w:noProof/>
          <w:spacing w:val="-9"/>
          <w:sz w:val="28"/>
          <w:szCs w:val="28"/>
          <w:lang w:val="kk-KZ"/>
        </w:rPr>
      </w:pPr>
    </w:p>
    <w:p w:rsidR="004D6806" w:rsidRPr="004D6806" w:rsidRDefault="004D6806" w:rsidP="004D6806">
      <w:pPr>
        <w:shd w:val="clear" w:color="auto" w:fill="FFFFFF"/>
        <w:ind w:right="3029"/>
        <w:rPr>
          <w:noProof/>
          <w:spacing w:val="-9"/>
          <w:sz w:val="28"/>
          <w:szCs w:val="28"/>
          <w:lang w:val="kk-KZ"/>
        </w:rPr>
      </w:pPr>
    </w:p>
    <w:p w:rsidR="004D6806" w:rsidRPr="004D6806" w:rsidRDefault="004D6806" w:rsidP="004D6806">
      <w:pPr>
        <w:shd w:val="clear" w:color="auto" w:fill="FFFFFF"/>
        <w:ind w:right="3029"/>
        <w:rPr>
          <w:noProof/>
          <w:spacing w:val="-9"/>
          <w:sz w:val="28"/>
          <w:szCs w:val="28"/>
          <w:lang w:val="kk-KZ"/>
        </w:rPr>
      </w:pPr>
    </w:p>
    <w:p w:rsidR="004D6806" w:rsidRPr="004D6806" w:rsidRDefault="00D86CFF" w:rsidP="004D6806">
      <w:pPr>
        <w:shd w:val="clear" w:color="auto" w:fill="FFFFFF"/>
        <w:ind w:right="3029"/>
        <w:rPr>
          <w:noProof/>
          <w:spacing w:val="-9"/>
          <w:sz w:val="28"/>
          <w:szCs w:val="28"/>
          <w:lang w:val="kk-KZ"/>
        </w:rPr>
      </w:pPr>
      <w:r w:rsidRPr="004D6806">
        <w:rPr>
          <w:noProof/>
          <w:sz w:val="28"/>
          <w:szCs w:val="28"/>
        </w:rPr>
        <w:drawing>
          <wp:anchor distT="0" distB="0" distL="0" distR="0" simplePos="0" relativeHeight="251731456" behindDoc="1" locked="0" layoutInCell="1" allowOverlap="1">
            <wp:simplePos x="0" y="0"/>
            <wp:positionH relativeFrom="column">
              <wp:posOffset>2044065</wp:posOffset>
            </wp:positionH>
            <wp:positionV relativeFrom="paragraph">
              <wp:posOffset>-294640</wp:posOffset>
            </wp:positionV>
            <wp:extent cx="1635760" cy="1434465"/>
            <wp:effectExtent l="0" t="0" r="0" b="0"/>
            <wp:wrapThrough wrapText="bothSides">
              <wp:wrapPolygon edited="0">
                <wp:start x="0" y="0"/>
                <wp:lineTo x="0" y="21227"/>
                <wp:lineTo x="21382" y="21227"/>
                <wp:lineTo x="21382" y="0"/>
                <wp:lineTo x="0" y="0"/>
              </wp:wrapPolygon>
            </wp:wrapThrough>
            <wp:docPr id="15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22">
                      <a:extLst>
                        <a:ext uri="{28A0092B-C50C-407E-A947-70E740481C1C}">
                          <a14:useLocalDpi xmlns:a14="http://schemas.microsoft.com/office/drawing/2010/main" val="0"/>
                        </a:ext>
                      </a:extLst>
                    </a:blip>
                    <a:srcRect/>
                    <a:stretch>
                      <a:fillRect/>
                    </a:stretch>
                  </pic:blipFill>
                  <pic:spPr bwMode="auto">
                    <a:xfrm>
                      <a:off x="0" y="0"/>
                      <a:ext cx="1635760" cy="14344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6806" w:rsidRPr="004D6806" w:rsidRDefault="004D6806" w:rsidP="004D6806">
      <w:pPr>
        <w:shd w:val="clear" w:color="auto" w:fill="FFFFFF"/>
        <w:ind w:right="-1"/>
        <w:rPr>
          <w:noProof/>
          <w:spacing w:val="-9"/>
          <w:sz w:val="28"/>
          <w:szCs w:val="28"/>
          <w:lang w:val="kk-KZ"/>
        </w:rPr>
      </w:pPr>
    </w:p>
    <w:p w:rsidR="004D6806" w:rsidRPr="004D6806" w:rsidRDefault="004D6806" w:rsidP="004D6806">
      <w:pPr>
        <w:shd w:val="clear" w:color="auto" w:fill="FFFFFF"/>
        <w:ind w:right="-1"/>
        <w:rPr>
          <w:noProof/>
          <w:spacing w:val="-9"/>
          <w:sz w:val="28"/>
          <w:szCs w:val="28"/>
          <w:lang w:val="kk-KZ"/>
        </w:rPr>
      </w:pPr>
    </w:p>
    <w:p w:rsidR="004D6806" w:rsidRPr="004D6806" w:rsidRDefault="004D6806" w:rsidP="004D6806">
      <w:pPr>
        <w:shd w:val="clear" w:color="auto" w:fill="FFFFFF"/>
        <w:ind w:right="-1"/>
        <w:rPr>
          <w:noProof/>
          <w:spacing w:val="-9"/>
          <w:sz w:val="28"/>
          <w:szCs w:val="28"/>
          <w:lang w:val="kk-KZ"/>
        </w:rPr>
      </w:pPr>
    </w:p>
    <w:p w:rsidR="004D6806" w:rsidRPr="004D6806" w:rsidRDefault="004D6806" w:rsidP="004D6806">
      <w:pPr>
        <w:shd w:val="clear" w:color="auto" w:fill="FFFFFF"/>
        <w:ind w:right="-1"/>
        <w:jc w:val="center"/>
        <w:rPr>
          <w:noProof/>
          <w:spacing w:val="-9"/>
          <w:sz w:val="28"/>
          <w:szCs w:val="28"/>
          <w:lang w:val="kk-KZ"/>
        </w:rPr>
      </w:pPr>
      <w:r w:rsidRPr="004D6806">
        <w:rPr>
          <w:noProof/>
          <w:spacing w:val="-9"/>
          <w:sz w:val="28"/>
          <w:szCs w:val="28"/>
          <w:lang w:val="kk-KZ"/>
        </w:rPr>
        <w:t>3-сурет</w:t>
      </w:r>
    </w:p>
    <w:p w:rsidR="004D6806" w:rsidRPr="004D6806" w:rsidRDefault="004D6806" w:rsidP="004D6806">
      <w:pPr>
        <w:shd w:val="clear" w:color="auto" w:fill="FFFFFF"/>
        <w:ind w:right="-1"/>
        <w:rPr>
          <w:sz w:val="28"/>
          <w:szCs w:val="28"/>
          <w:lang w:val="kk-KZ"/>
        </w:rPr>
      </w:pPr>
      <w:r w:rsidRPr="004D6806">
        <w:rPr>
          <w:noProof/>
          <w:spacing w:val="-9"/>
          <w:sz w:val="28"/>
          <w:szCs w:val="28"/>
          <w:lang w:val="kk-KZ"/>
        </w:rPr>
        <w:t xml:space="preserve">Орын </w:t>
      </w:r>
      <w:r w:rsidRPr="004D6806">
        <w:rPr>
          <w:noProof/>
          <w:spacing w:val="-8"/>
          <w:sz w:val="28"/>
          <w:szCs w:val="28"/>
          <w:lang w:val="kk-KZ"/>
        </w:rPr>
        <w:t>ығысуды 3-сурет арқылы түсіндірейік</w:t>
      </w:r>
      <w:r w:rsidRPr="004D6806">
        <w:rPr>
          <w:noProof/>
          <w:spacing w:val="-7"/>
          <w:sz w:val="28"/>
          <w:szCs w:val="28"/>
          <w:lang w:val="kk-KZ"/>
        </w:rPr>
        <w:t xml:space="preserve">. Мұндағы: Б - бақылаушы; </w:t>
      </w:r>
      <w:r w:rsidRPr="004D6806">
        <w:rPr>
          <w:noProof/>
          <w:spacing w:val="-5"/>
          <w:sz w:val="28"/>
          <w:szCs w:val="28"/>
          <w:lang w:val="kk-KZ"/>
        </w:rPr>
        <w:t>Ш - мөлдір орта; S - нәрсенің нақ</w:t>
      </w:r>
      <w:r w:rsidRPr="004D6806">
        <w:rPr>
          <w:noProof/>
          <w:spacing w:val="-6"/>
          <w:sz w:val="28"/>
          <w:szCs w:val="28"/>
          <w:lang w:val="kk-KZ"/>
        </w:rPr>
        <w:t xml:space="preserve">ты орны; S' - нәрсенің ығысқан </w:t>
      </w:r>
      <w:r w:rsidRPr="004D6806">
        <w:rPr>
          <w:noProof/>
          <w:spacing w:val="-8"/>
          <w:sz w:val="28"/>
          <w:szCs w:val="28"/>
          <w:lang w:val="kk-KZ"/>
        </w:rPr>
        <w:t>жорымал орны. Тәжірибе арқылы мөлдір ортаның қалыңдығы неғұр</w:t>
      </w:r>
      <w:r w:rsidRPr="004D6806">
        <w:rPr>
          <w:noProof/>
          <w:spacing w:val="-7"/>
          <w:sz w:val="28"/>
          <w:szCs w:val="28"/>
          <w:lang w:val="kk-KZ"/>
        </w:rPr>
        <w:t xml:space="preserve">лым үлкен болса, нәрсе кескінінің </w:t>
      </w:r>
      <w:r w:rsidRPr="004D6806">
        <w:rPr>
          <w:noProof/>
          <w:spacing w:val="-8"/>
          <w:sz w:val="28"/>
          <w:szCs w:val="28"/>
          <w:lang w:val="kk-KZ"/>
        </w:rPr>
        <w:t>ығысуы да соғұрлым көп болатын</w:t>
      </w:r>
      <w:r w:rsidRPr="004D6806">
        <w:rPr>
          <w:noProof/>
          <w:sz w:val="28"/>
          <w:szCs w:val="28"/>
          <w:lang w:val="kk-KZ"/>
        </w:rPr>
        <w:t>дығын көруге болады.</w:t>
      </w:r>
    </w:p>
    <w:p w:rsidR="004D6806" w:rsidRPr="004D6806" w:rsidRDefault="004D6806" w:rsidP="004D6806">
      <w:pPr>
        <w:shd w:val="clear" w:color="auto" w:fill="FFFFFF"/>
        <w:spacing w:before="240"/>
        <w:ind w:firstLine="394"/>
        <w:rPr>
          <w:sz w:val="28"/>
          <w:szCs w:val="28"/>
          <w:lang w:val="kk-KZ"/>
        </w:rPr>
      </w:pPr>
      <w:r w:rsidRPr="004D6806">
        <w:rPr>
          <w:noProof/>
          <w:spacing w:val="-7"/>
          <w:sz w:val="28"/>
          <w:szCs w:val="28"/>
          <w:lang w:val="kk-KZ"/>
        </w:rPr>
        <w:t>Шыны стакан алып оның ішіне қарындашты көлбете са</w:t>
      </w:r>
      <w:r w:rsidRPr="004D6806">
        <w:rPr>
          <w:noProof/>
          <w:spacing w:val="-5"/>
          <w:sz w:val="28"/>
          <w:szCs w:val="28"/>
          <w:lang w:val="kk-KZ"/>
        </w:rPr>
        <w:t xml:space="preserve">лайық. Енді стаканға біртіндеп су құя отырып қарындаштың суға </w:t>
      </w:r>
      <w:r w:rsidRPr="004D6806">
        <w:rPr>
          <w:noProof/>
          <w:spacing w:val="-7"/>
          <w:sz w:val="28"/>
          <w:szCs w:val="28"/>
          <w:lang w:val="kk-KZ"/>
        </w:rPr>
        <w:t xml:space="preserve">батқан бөлігіне жанынан немесе төбесінен қарайтын болсақ, онда </w:t>
      </w:r>
      <w:r w:rsidRPr="004D6806">
        <w:rPr>
          <w:noProof/>
          <w:spacing w:val="-9"/>
          <w:sz w:val="28"/>
          <w:szCs w:val="28"/>
          <w:lang w:val="kk-KZ"/>
        </w:rPr>
        <w:t xml:space="preserve">қарындаш сынып ығысқан түрде көрінеді. Сондай-ақ  стакан бүйірінен </w:t>
      </w:r>
      <w:r w:rsidRPr="004D6806">
        <w:rPr>
          <w:noProof/>
          <w:spacing w:val="-7"/>
          <w:sz w:val="28"/>
          <w:szCs w:val="28"/>
          <w:lang w:val="kk-KZ"/>
        </w:rPr>
        <w:t>қарындашқа қарасақ, оның су ішіндегі бөлігі сыртқы бөлігіне салыс</w:t>
      </w:r>
      <w:r w:rsidRPr="004D6806">
        <w:rPr>
          <w:noProof/>
          <w:spacing w:val="-8"/>
          <w:sz w:val="28"/>
          <w:szCs w:val="28"/>
          <w:lang w:val="kk-KZ"/>
        </w:rPr>
        <w:t xml:space="preserve">тырғанда жуандау болып көрінеді. Бұл құбылыстар жарықтың сыну </w:t>
      </w:r>
      <w:r w:rsidRPr="004D6806">
        <w:rPr>
          <w:noProof/>
          <w:sz w:val="28"/>
          <w:szCs w:val="28"/>
          <w:lang w:val="kk-KZ"/>
        </w:rPr>
        <w:t>заңымен түсіндіріледі.</w:t>
      </w:r>
    </w:p>
    <w:p w:rsidR="004D6806" w:rsidRPr="004D6806" w:rsidRDefault="004D6806" w:rsidP="004D6806">
      <w:pPr>
        <w:shd w:val="clear" w:color="auto" w:fill="FFFFFF"/>
        <w:spacing w:before="230"/>
        <w:ind w:left="394"/>
        <w:rPr>
          <w:sz w:val="28"/>
          <w:szCs w:val="28"/>
          <w:lang w:val="kk-KZ"/>
        </w:rPr>
      </w:pPr>
      <w:r w:rsidRPr="004D6806">
        <w:rPr>
          <w:b/>
          <w:bCs/>
          <w:noProof/>
          <w:spacing w:val="-10"/>
          <w:sz w:val="28"/>
          <w:szCs w:val="28"/>
          <w:lang w:val="kk-KZ"/>
        </w:rPr>
        <w:lastRenderedPageBreak/>
        <w:t>Жарық сынуын үшбұрышты призма арқылы бақылау</w:t>
      </w:r>
    </w:p>
    <w:p w:rsidR="004D6806" w:rsidRPr="004D6806" w:rsidRDefault="004D6806" w:rsidP="004D6806">
      <w:pPr>
        <w:shd w:val="clear" w:color="auto" w:fill="FFFFFF"/>
        <w:spacing w:before="211"/>
        <w:ind w:left="5" w:right="-1" w:firstLine="389"/>
        <w:rPr>
          <w:noProof/>
          <w:spacing w:val="-8"/>
          <w:sz w:val="28"/>
          <w:szCs w:val="28"/>
          <w:lang w:val="kk-KZ"/>
        </w:rPr>
      </w:pPr>
      <w:r w:rsidRPr="004D6806">
        <w:rPr>
          <w:noProof/>
          <w:spacing w:val="-8"/>
          <w:sz w:val="28"/>
          <w:szCs w:val="28"/>
          <w:lang w:val="kk-KZ"/>
        </w:rPr>
        <w:t>Жарықтың сынуын үшбұрыш</w:t>
      </w:r>
      <w:r w:rsidRPr="004D6806">
        <w:rPr>
          <w:noProof/>
          <w:spacing w:val="-6"/>
          <w:sz w:val="28"/>
          <w:szCs w:val="28"/>
          <w:lang w:val="kk-KZ"/>
        </w:rPr>
        <w:t xml:space="preserve">ты шыны призма арқылы бақылау </w:t>
      </w:r>
      <w:r w:rsidRPr="004D6806">
        <w:rPr>
          <w:noProof/>
          <w:spacing w:val="-8"/>
          <w:sz w:val="28"/>
          <w:szCs w:val="28"/>
          <w:lang w:val="kk-KZ"/>
        </w:rPr>
        <w:t xml:space="preserve">аса ыңғайлы. Үшбұрышты призманы кез келген физика кабинетінен табуға болады. Ол үшін призманың </w:t>
      </w:r>
      <w:r w:rsidRPr="004D6806">
        <w:rPr>
          <w:noProof/>
          <w:spacing w:val="-4"/>
          <w:sz w:val="28"/>
          <w:szCs w:val="28"/>
          <w:lang w:val="kk-KZ"/>
        </w:rPr>
        <w:t xml:space="preserve">бір қырын нәрсеге (S) бағыттап, </w:t>
      </w:r>
      <w:r w:rsidRPr="004D6806">
        <w:rPr>
          <w:noProof/>
          <w:spacing w:val="-9"/>
          <w:sz w:val="28"/>
          <w:szCs w:val="28"/>
          <w:lang w:val="kk-KZ"/>
        </w:rPr>
        <w:t xml:space="preserve">екінші қыры жағынан бақылаушы </w:t>
      </w:r>
      <w:r w:rsidRPr="004D6806">
        <w:rPr>
          <w:noProof/>
          <w:spacing w:val="-5"/>
          <w:sz w:val="28"/>
          <w:szCs w:val="28"/>
          <w:lang w:val="kk-KZ"/>
        </w:rPr>
        <w:t xml:space="preserve">нәрсе кескінін іздеу керек, сонда </w:t>
      </w:r>
      <w:r w:rsidRPr="004D6806">
        <w:rPr>
          <w:noProof/>
          <w:spacing w:val="-9"/>
          <w:sz w:val="28"/>
          <w:szCs w:val="28"/>
          <w:lang w:val="kk-KZ"/>
        </w:rPr>
        <w:t xml:space="preserve">нәрсе кескінінің орны нәрсенің шын </w:t>
      </w:r>
      <w:r w:rsidRPr="004D6806">
        <w:rPr>
          <w:noProof/>
          <w:spacing w:val="-6"/>
          <w:sz w:val="28"/>
          <w:szCs w:val="28"/>
          <w:lang w:val="kk-KZ"/>
        </w:rPr>
        <w:t>орнына сәйкес келмейтіндігін бай</w:t>
      </w:r>
      <w:r w:rsidRPr="004D6806">
        <w:rPr>
          <w:noProof/>
          <w:spacing w:val="-8"/>
          <w:sz w:val="28"/>
          <w:szCs w:val="28"/>
          <w:lang w:val="kk-KZ"/>
        </w:rPr>
        <w:t xml:space="preserve">қаймыз (5-сурет). </w:t>
      </w:r>
    </w:p>
    <w:p w:rsidR="004D6806" w:rsidRPr="004D6806" w:rsidRDefault="00D86CFF" w:rsidP="004D6806">
      <w:pPr>
        <w:shd w:val="clear" w:color="auto" w:fill="FFFFFF"/>
        <w:spacing w:before="211"/>
        <w:ind w:left="5" w:right="-1" w:firstLine="389"/>
        <w:rPr>
          <w:noProof/>
          <w:spacing w:val="-8"/>
          <w:sz w:val="28"/>
          <w:szCs w:val="28"/>
          <w:lang w:val="kk-KZ"/>
        </w:rPr>
      </w:pPr>
      <w:r w:rsidRPr="004D6806">
        <w:rPr>
          <w:noProof/>
          <w:sz w:val="28"/>
          <w:szCs w:val="28"/>
        </w:rPr>
        <w:drawing>
          <wp:anchor distT="0" distB="0" distL="0" distR="0" simplePos="0" relativeHeight="251732480" behindDoc="1" locked="0" layoutInCell="1" allowOverlap="1">
            <wp:simplePos x="0" y="0"/>
            <wp:positionH relativeFrom="column">
              <wp:posOffset>1997075</wp:posOffset>
            </wp:positionH>
            <wp:positionV relativeFrom="paragraph">
              <wp:posOffset>427355</wp:posOffset>
            </wp:positionV>
            <wp:extent cx="2052955" cy="1308100"/>
            <wp:effectExtent l="0" t="0" r="0" b="0"/>
            <wp:wrapThrough wrapText="bothSides">
              <wp:wrapPolygon edited="0">
                <wp:start x="0" y="0"/>
                <wp:lineTo x="0" y="21390"/>
                <wp:lineTo x="21446" y="21390"/>
                <wp:lineTo x="21446" y="0"/>
                <wp:lineTo x="0" y="0"/>
              </wp:wrapPolygon>
            </wp:wrapThrough>
            <wp:docPr id="14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23">
                      <a:extLst>
                        <a:ext uri="{28A0092B-C50C-407E-A947-70E740481C1C}">
                          <a14:useLocalDpi xmlns:a14="http://schemas.microsoft.com/office/drawing/2010/main" val="0"/>
                        </a:ext>
                      </a:extLst>
                    </a:blip>
                    <a:srcRect/>
                    <a:stretch>
                      <a:fillRect/>
                    </a:stretch>
                  </pic:blipFill>
                  <pic:spPr bwMode="auto">
                    <a:xfrm>
                      <a:off x="0" y="0"/>
                      <a:ext cx="2052955" cy="1308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6806" w:rsidRPr="004D6806" w:rsidRDefault="004D6806" w:rsidP="004D6806">
      <w:pPr>
        <w:shd w:val="clear" w:color="auto" w:fill="FFFFFF"/>
        <w:spacing w:before="211"/>
        <w:ind w:left="5" w:right="-1" w:firstLine="389"/>
        <w:rPr>
          <w:noProof/>
          <w:spacing w:val="-8"/>
          <w:sz w:val="28"/>
          <w:szCs w:val="28"/>
          <w:lang w:val="kk-KZ"/>
        </w:rPr>
      </w:pPr>
    </w:p>
    <w:p w:rsidR="004D6806" w:rsidRPr="004D6806" w:rsidRDefault="004D6806" w:rsidP="004D6806">
      <w:pPr>
        <w:shd w:val="clear" w:color="auto" w:fill="FFFFFF"/>
        <w:spacing w:before="211"/>
        <w:ind w:left="5" w:right="-1" w:firstLine="389"/>
        <w:rPr>
          <w:noProof/>
          <w:spacing w:val="-8"/>
          <w:sz w:val="28"/>
          <w:szCs w:val="28"/>
          <w:lang w:val="kk-KZ"/>
        </w:rPr>
      </w:pPr>
    </w:p>
    <w:p w:rsidR="004D6806" w:rsidRPr="004D6806" w:rsidRDefault="004D6806" w:rsidP="004D6806">
      <w:pPr>
        <w:shd w:val="clear" w:color="auto" w:fill="FFFFFF"/>
        <w:spacing w:before="211"/>
        <w:ind w:left="5" w:right="-1" w:firstLine="389"/>
        <w:rPr>
          <w:noProof/>
          <w:spacing w:val="-8"/>
          <w:sz w:val="28"/>
          <w:szCs w:val="28"/>
          <w:lang w:val="kk-KZ"/>
        </w:rPr>
      </w:pPr>
    </w:p>
    <w:p w:rsidR="004D6806" w:rsidRPr="004D6806" w:rsidRDefault="004D6806" w:rsidP="004D6806">
      <w:pPr>
        <w:shd w:val="clear" w:color="auto" w:fill="FFFFFF"/>
        <w:spacing w:before="211"/>
        <w:ind w:left="5" w:right="-1" w:firstLine="389"/>
        <w:rPr>
          <w:sz w:val="28"/>
          <w:szCs w:val="28"/>
          <w:lang w:val="kk-KZ"/>
        </w:rPr>
      </w:pPr>
      <w:r w:rsidRPr="004D6806">
        <w:rPr>
          <w:noProof/>
          <w:spacing w:val="-8"/>
          <w:sz w:val="28"/>
          <w:szCs w:val="28"/>
          <w:lang w:val="kk-KZ"/>
        </w:rPr>
        <w:t xml:space="preserve">Суреттегілер: П - үшбұрышты шыны призма; Б - </w:t>
      </w:r>
      <w:r w:rsidRPr="004D6806">
        <w:rPr>
          <w:noProof/>
          <w:spacing w:val="-7"/>
          <w:sz w:val="28"/>
          <w:szCs w:val="28"/>
          <w:lang w:val="kk-KZ"/>
        </w:rPr>
        <w:t>бақьшаушы; S - нәрсенің шын орны; S ' - нәрсенің жалған орны.</w:t>
      </w:r>
    </w:p>
    <w:p w:rsidR="004D6806" w:rsidRPr="004D6806" w:rsidRDefault="004D6806" w:rsidP="004D6806">
      <w:pPr>
        <w:shd w:val="clear" w:color="auto" w:fill="FFFFFF"/>
        <w:spacing w:before="226"/>
        <w:ind w:left="851"/>
        <w:rPr>
          <w:b/>
          <w:bCs/>
          <w:noProof/>
          <w:spacing w:val="-12"/>
          <w:sz w:val="28"/>
          <w:szCs w:val="28"/>
          <w:lang w:val="kk-KZ"/>
        </w:rPr>
      </w:pPr>
    </w:p>
    <w:p w:rsidR="004D6806" w:rsidRPr="004D6806" w:rsidRDefault="004D6806" w:rsidP="004D6806">
      <w:pPr>
        <w:shd w:val="clear" w:color="auto" w:fill="FFFFFF"/>
        <w:spacing w:before="226"/>
        <w:ind w:left="851"/>
        <w:rPr>
          <w:sz w:val="28"/>
          <w:szCs w:val="28"/>
          <w:lang w:val="kk-KZ"/>
        </w:rPr>
      </w:pPr>
      <w:r w:rsidRPr="004D6806">
        <w:rPr>
          <w:b/>
          <w:bCs/>
          <w:noProof/>
          <w:spacing w:val="-12"/>
          <w:sz w:val="28"/>
          <w:szCs w:val="28"/>
          <w:lang w:val="kk-KZ"/>
        </w:rPr>
        <w:t>Судың сындыру көрсеткішін анықтау</w:t>
      </w:r>
    </w:p>
    <w:p w:rsidR="004D6806" w:rsidRPr="004D6806" w:rsidRDefault="004D6806" w:rsidP="004D6806">
      <w:pPr>
        <w:shd w:val="clear" w:color="auto" w:fill="FFFFFF"/>
        <w:spacing w:before="211"/>
        <w:ind w:firstLine="394"/>
        <w:rPr>
          <w:noProof/>
          <w:sz w:val="28"/>
          <w:szCs w:val="28"/>
          <w:lang w:val="kk-KZ"/>
        </w:rPr>
      </w:pPr>
      <w:r w:rsidRPr="004D6806">
        <w:rPr>
          <w:noProof/>
          <w:spacing w:val="-9"/>
          <w:sz w:val="28"/>
          <w:szCs w:val="28"/>
          <w:lang w:val="kk-KZ"/>
        </w:rPr>
        <w:t>Судың сындыру көрсеткішін анықтау үшін: су құйылған химия</w:t>
      </w:r>
      <w:r w:rsidRPr="004D6806">
        <w:rPr>
          <w:noProof/>
          <w:spacing w:val="-6"/>
          <w:sz w:val="28"/>
          <w:szCs w:val="28"/>
          <w:lang w:val="kk-KZ"/>
        </w:rPr>
        <w:t>лық стакан; үш түйреуіш; ұзындығы 18-20 см, ені стакан еніне тең тіктөртбұрыш пішінді қалың қағаз бөлігі керек. Әуелі қалың қағазға</w:t>
      </w:r>
      <w:r w:rsidRPr="004D6806">
        <w:rPr>
          <w:sz w:val="28"/>
          <w:szCs w:val="28"/>
          <w:lang w:val="kk-KZ"/>
        </w:rPr>
        <w:t xml:space="preserve"> </w:t>
      </w:r>
      <w:r w:rsidRPr="004D6806">
        <w:rPr>
          <w:noProof/>
          <w:sz w:val="28"/>
          <w:szCs w:val="28"/>
          <w:lang w:val="kk-KZ"/>
        </w:rPr>
        <w:t xml:space="preserve">өзара перпендикуляр </w:t>
      </w:r>
      <w:r w:rsidRPr="004D6806">
        <w:rPr>
          <w:i/>
          <w:iCs/>
          <w:noProof/>
          <w:sz w:val="28"/>
          <w:szCs w:val="28"/>
          <w:lang w:val="kk-KZ"/>
        </w:rPr>
        <w:t xml:space="preserve">тп </w:t>
      </w:r>
      <w:r w:rsidRPr="004D6806">
        <w:rPr>
          <w:noProof/>
          <w:sz w:val="28"/>
          <w:szCs w:val="28"/>
          <w:lang w:val="kk-KZ"/>
        </w:rPr>
        <w:t>жэне NM түзулерін жүргіземіз (6-сурет).</w:t>
      </w:r>
    </w:p>
    <w:p w:rsidR="004D6806" w:rsidRPr="004D6806" w:rsidRDefault="00D86CFF" w:rsidP="004D6806">
      <w:pPr>
        <w:shd w:val="clear" w:color="auto" w:fill="FFFFFF"/>
        <w:spacing w:before="211"/>
        <w:ind w:firstLine="394"/>
        <w:jc w:val="center"/>
        <w:rPr>
          <w:noProof/>
          <w:sz w:val="28"/>
          <w:szCs w:val="28"/>
          <w:lang w:val="en-US"/>
        </w:rPr>
      </w:pPr>
      <w:r w:rsidRPr="004D6806">
        <w:rPr>
          <w:noProof/>
          <w:sz w:val="28"/>
          <w:szCs w:val="28"/>
        </w:rPr>
        <w:drawing>
          <wp:inline distT="0" distB="0" distL="0" distR="0">
            <wp:extent cx="1228725" cy="1666875"/>
            <wp:effectExtent l="0" t="0" r="0" b="0"/>
            <wp:docPr id="2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24">
                      <a:extLst>
                        <a:ext uri="{28A0092B-C50C-407E-A947-70E740481C1C}">
                          <a14:useLocalDpi xmlns:a14="http://schemas.microsoft.com/office/drawing/2010/main" val="0"/>
                        </a:ext>
                      </a:extLst>
                    </a:blip>
                    <a:srcRect/>
                    <a:stretch>
                      <a:fillRect/>
                    </a:stretch>
                  </pic:blipFill>
                  <pic:spPr bwMode="auto">
                    <a:xfrm>
                      <a:off x="0" y="0"/>
                      <a:ext cx="1228725" cy="1666875"/>
                    </a:xfrm>
                    <a:prstGeom prst="rect">
                      <a:avLst/>
                    </a:prstGeom>
                    <a:noFill/>
                    <a:ln>
                      <a:noFill/>
                    </a:ln>
                  </pic:spPr>
                </pic:pic>
              </a:graphicData>
            </a:graphic>
          </wp:inline>
        </w:drawing>
      </w:r>
    </w:p>
    <w:p w:rsidR="004D6806" w:rsidRPr="004D6806" w:rsidRDefault="004D6806" w:rsidP="004D6806">
      <w:pPr>
        <w:shd w:val="clear" w:color="auto" w:fill="FFFFFF"/>
        <w:spacing w:before="211"/>
        <w:ind w:firstLine="394"/>
        <w:rPr>
          <w:sz w:val="28"/>
          <w:szCs w:val="28"/>
          <w:lang w:val="en-US"/>
        </w:rPr>
      </w:pPr>
    </w:p>
    <w:p w:rsidR="004D6806" w:rsidRPr="004D6806" w:rsidRDefault="004D6806" w:rsidP="004D6806">
      <w:pPr>
        <w:shd w:val="clear" w:color="auto" w:fill="FFFFFF"/>
        <w:ind w:right="38"/>
        <w:rPr>
          <w:sz w:val="28"/>
          <w:szCs w:val="28"/>
          <w:lang w:val="kk-KZ"/>
        </w:rPr>
      </w:pPr>
      <w:r w:rsidRPr="004D6806">
        <w:rPr>
          <w:noProof/>
          <w:sz w:val="28"/>
          <w:szCs w:val="28"/>
          <w:lang w:val="en-US"/>
        </w:rPr>
        <w:tab/>
      </w:r>
      <w:r w:rsidRPr="004D6806">
        <w:rPr>
          <w:noProof/>
          <w:sz w:val="28"/>
          <w:szCs w:val="28"/>
          <w:lang w:val="kk-KZ"/>
        </w:rPr>
        <w:t>Бұл түзулердің қиылысу нүктесі О-ге бір</w:t>
      </w:r>
      <w:r w:rsidRPr="004D6806">
        <w:rPr>
          <w:sz w:val="28"/>
          <w:szCs w:val="28"/>
          <w:lang w:val="kk-KZ"/>
        </w:rPr>
        <w:t xml:space="preserve"> </w:t>
      </w:r>
      <w:r w:rsidRPr="004D6806">
        <w:rPr>
          <w:noProof/>
          <w:sz w:val="28"/>
          <w:szCs w:val="28"/>
          <w:lang w:val="kk-KZ"/>
        </w:rPr>
        <w:t>түйреуішті түйрейміз. Ал екінші түйреуішті</w:t>
      </w:r>
      <w:r w:rsidRPr="004D6806">
        <w:rPr>
          <w:sz w:val="28"/>
          <w:szCs w:val="28"/>
          <w:lang w:val="kk-KZ"/>
        </w:rPr>
        <w:t xml:space="preserve"> </w:t>
      </w:r>
      <w:r w:rsidRPr="004D6806">
        <w:rPr>
          <w:noProof/>
          <w:sz w:val="28"/>
          <w:szCs w:val="28"/>
          <w:lang w:val="kk-KZ"/>
        </w:rPr>
        <w:t>А нүктесіне бекітеміз. Енді қалың қағазды</w:t>
      </w:r>
      <w:r w:rsidRPr="004D6806">
        <w:rPr>
          <w:sz w:val="28"/>
          <w:szCs w:val="28"/>
          <w:lang w:val="kk-KZ"/>
        </w:rPr>
        <w:t xml:space="preserve"> </w:t>
      </w:r>
      <w:r w:rsidRPr="004D6806">
        <w:rPr>
          <w:noProof/>
          <w:sz w:val="28"/>
          <w:szCs w:val="28"/>
          <w:lang w:val="kk-KZ"/>
        </w:rPr>
        <w:t>стакандағы суға саламыз,  сонда түйреуіш</w:t>
      </w:r>
      <w:r w:rsidRPr="004D6806">
        <w:rPr>
          <w:sz w:val="28"/>
          <w:szCs w:val="28"/>
          <w:lang w:val="kk-KZ"/>
        </w:rPr>
        <w:t xml:space="preserve"> </w:t>
      </w:r>
      <w:r w:rsidRPr="004D6806">
        <w:rPr>
          <w:noProof/>
          <w:sz w:val="28"/>
          <w:szCs w:val="28"/>
          <w:lang w:val="kk-KZ"/>
        </w:rPr>
        <w:t>түйрелген О нүктесі су бетінде орналасатын</w:t>
      </w:r>
      <w:r w:rsidRPr="004D6806">
        <w:rPr>
          <w:sz w:val="28"/>
          <w:szCs w:val="28"/>
          <w:lang w:val="kk-KZ"/>
        </w:rPr>
        <w:t xml:space="preserve"> </w:t>
      </w:r>
      <w:r w:rsidRPr="004D6806">
        <w:rPr>
          <w:noProof/>
          <w:sz w:val="28"/>
          <w:szCs w:val="28"/>
          <w:lang w:val="kk-KZ"/>
        </w:rPr>
        <w:t>болуы   керек.   Екі   түйреуіш   бір   түзудің</w:t>
      </w:r>
      <w:r w:rsidRPr="004D6806">
        <w:rPr>
          <w:sz w:val="28"/>
          <w:szCs w:val="28"/>
          <w:lang w:val="kk-KZ"/>
        </w:rPr>
        <w:t xml:space="preserve">  </w:t>
      </w:r>
      <w:r w:rsidRPr="004D6806">
        <w:rPr>
          <w:noProof/>
          <w:sz w:val="28"/>
          <w:szCs w:val="28"/>
          <w:lang w:val="kk-KZ"/>
        </w:rPr>
        <w:t>бойында жататындай түзу бойын көзбен бақылаймыз. Сөйтіп осы түзудің бойында жататын В нүктесін қалың қағаздың  жоғарғы</w:t>
      </w:r>
      <w:r w:rsidRPr="004D6806">
        <w:rPr>
          <w:sz w:val="28"/>
          <w:szCs w:val="28"/>
          <w:lang w:val="kk-KZ"/>
        </w:rPr>
        <w:t xml:space="preserve"> </w:t>
      </w:r>
      <w:r w:rsidRPr="004D6806">
        <w:rPr>
          <w:noProof/>
          <w:sz w:val="28"/>
          <w:szCs w:val="28"/>
          <w:lang w:val="kk-KZ"/>
        </w:rPr>
        <w:t>қырында үшінші түйреуішті қадаймыз. Енді</w:t>
      </w:r>
      <w:r w:rsidRPr="004D6806">
        <w:rPr>
          <w:sz w:val="28"/>
          <w:szCs w:val="28"/>
          <w:lang w:val="kk-KZ"/>
        </w:rPr>
        <w:t xml:space="preserve"> </w:t>
      </w:r>
      <w:r w:rsidRPr="004D6806">
        <w:rPr>
          <w:noProof/>
          <w:sz w:val="28"/>
          <w:szCs w:val="28"/>
          <w:lang w:val="kk-KZ"/>
        </w:rPr>
        <w:t>қалың қағазды судан шығарып ОА жэне ОВ сәулелерін жүргіземіз.</w:t>
      </w:r>
      <w:r w:rsidRPr="004D6806">
        <w:rPr>
          <w:sz w:val="28"/>
          <w:szCs w:val="28"/>
          <w:lang w:val="kk-KZ"/>
        </w:rPr>
        <w:t xml:space="preserve"> </w:t>
      </w:r>
      <w:r w:rsidRPr="004D6806">
        <w:rPr>
          <w:noProof/>
          <w:sz w:val="28"/>
          <w:szCs w:val="28"/>
          <w:lang w:val="kk-KZ"/>
        </w:rPr>
        <w:t xml:space="preserve">Сонда пайда болған </w:t>
      </w:r>
      <w:r w:rsidRPr="004D6806">
        <w:rPr>
          <w:rFonts w:ascii="Cambria Math" w:hAnsi="Cambria Math" w:cs="Cambria Math"/>
          <w:noProof/>
          <w:sz w:val="28"/>
          <w:szCs w:val="28"/>
          <w:lang w:val="kk-KZ"/>
        </w:rPr>
        <w:t>∠</w:t>
      </w:r>
      <w:r w:rsidRPr="004D6806">
        <w:rPr>
          <w:noProof/>
          <w:sz w:val="28"/>
          <w:szCs w:val="28"/>
          <w:lang w:val="kk-KZ"/>
        </w:rPr>
        <w:t xml:space="preserve"> </w:t>
      </w:r>
      <w:r w:rsidRPr="004D6806">
        <w:rPr>
          <w:iCs/>
          <w:noProof/>
          <w:sz w:val="28"/>
          <w:szCs w:val="28"/>
          <w:lang w:val="kk-KZ"/>
        </w:rPr>
        <w:t xml:space="preserve">АОМ </w:t>
      </w:r>
      <w:r w:rsidRPr="004D6806">
        <w:rPr>
          <w:noProof/>
          <w:sz w:val="28"/>
          <w:szCs w:val="28"/>
          <w:lang w:val="kk-KZ"/>
        </w:rPr>
        <w:t xml:space="preserve">және </w:t>
      </w:r>
      <w:r w:rsidRPr="004D6806">
        <w:rPr>
          <w:rFonts w:ascii="Cambria Math" w:hAnsi="Cambria Math" w:cs="Cambria Math"/>
          <w:iCs/>
          <w:noProof/>
          <w:sz w:val="28"/>
          <w:szCs w:val="28"/>
          <w:lang w:val="kk-KZ"/>
        </w:rPr>
        <w:t>∠</w:t>
      </w:r>
      <w:r w:rsidRPr="004D6806">
        <w:rPr>
          <w:iCs/>
          <w:noProof/>
          <w:sz w:val="28"/>
          <w:szCs w:val="28"/>
          <w:lang w:val="kk-KZ"/>
        </w:rPr>
        <w:t xml:space="preserve"> ВОN</w:t>
      </w:r>
      <w:r w:rsidRPr="004D6806">
        <w:rPr>
          <w:b/>
          <w:iCs/>
          <w:noProof/>
          <w:sz w:val="28"/>
          <w:szCs w:val="28"/>
          <w:lang w:val="kk-KZ"/>
        </w:rPr>
        <w:t xml:space="preserve">  </w:t>
      </w:r>
      <w:r w:rsidRPr="004D6806">
        <w:rPr>
          <w:noProof/>
          <w:sz w:val="28"/>
          <w:szCs w:val="28"/>
          <w:lang w:val="kk-KZ"/>
        </w:rPr>
        <w:t>бұрыштары арқылы судың</w:t>
      </w:r>
      <w:r w:rsidRPr="004D6806">
        <w:rPr>
          <w:sz w:val="28"/>
          <w:szCs w:val="28"/>
          <w:lang w:val="kk-KZ"/>
        </w:rPr>
        <w:t xml:space="preserve"> </w:t>
      </w:r>
      <w:r w:rsidRPr="004D6806">
        <w:rPr>
          <w:noProof/>
          <w:sz w:val="28"/>
          <w:szCs w:val="28"/>
          <w:lang w:val="kk-KZ"/>
        </w:rPr>
        <w:t xml:space="preserve">сындыру көрсеткішін анықтаймыз. Сонымен,  </w:t>
      </w:r>
      <w:r w:rsidRPr="004D6806">
        <w:rPr>
          <w:rFonts w:ascii="Cambria Math" w:hAnsi="Cambria Math" w:cs="Cambria Math"/>
          <w:noProof/>
          <w:sz w:val="28"/>
          <w:szCs w:val="28"/>
          <w:lang w:val="kk-KZ"/>
        </w:rPr>
        <w:t>𝑛</w:t>
      </w:r>
      <w:r w:rsidRPr="004D6806">
        <w:rPr>
          <w:noProof/>
          <w:sz w:val="28"/>
          <w:szCs w:val="28"/>
          <w:lang w:val="kk-KZ"/>
        </w:rPr>
        <w:t>=</w:t>
      </w:r>
      <m:oMath>
        <m:r>
          <w:rPr>
            <w:rFonts w:ascii="Cambria Math" w:hAnsi="Cambria Math"/>
            <w:noProof/>
            <w:sz w:val="28"/>
            <w:szCs w:val="28"/>
            <w:lang w:val="kk-KZ"/>
          </w:rPr>
          <m:t xml:space="preserve"> </m:t>
        </m:r>
        <m:f>
          <m:fPr>
            <m:ctrlPr>
              <w:rPr>
                <w:rFonts w:ascii="Cambria Math" w:hAnsi="Cambria Math"/>
                <w:i/>
                <w:noProof/>
                <w:sz w:val="28"/>
                <w:szCs w:val="28"/>
                <w:lang w:val="kk-KZ"/>
              </w:rPr>
            </m:ctrlPr>
          </m:fPr>
          <m:num>
            <m:func>
              <m:funcPr>
                <m:ctrlPr>
                  <w:rPr>
                    <w:rFonts w:ascii="Cambria Math" w:hAnsi="Cambria Math"/>
                    <w:i/>
                    <w:noProof/>
                    <w:sz w:val="28"/>
                    <w:szCs w:val="28"/>
                    <w:lang w:val="kk-KZ"/>
                  </w:rPr>
                </m:ctrlPr>
              </m:funcPr>
              <m:fName>
                <m:r>
                  <m:rPr>
                    <m:sty m:val="p"/>
                  </m:rPr>
                  <w:rPr>
                    <w:rFonts w:ascii="Cambria Math" w:hAnsi="Cambria Math"/>
                    <w:noProof/>
                    <w:sz w:val="28"/>
                    <w:szCs w:val="28"/>
                    <w:lang w:val="kk-KZ"/>
                  </w:rPr>
                  <m:t>sin</m:t>
                </m:r>
              </m:fName>
              <m:e>
                <m:r>
                  <w:rPr>
                    <w:rFonts w:ascii="Cambria Math" w:hAnsi="Cambria Math"/>
                    <w:noProof/>
                    <w:sz w:val="28"/>
                    <w:szCs w:val="28"/>
                    <w:lang w:val="kk-KZ"/>
                  </w:rPr>
                  <m:t>(</m:t>
                </m:r>
                <m:r>
                  <m:rPr>
                    <m:sty m:val="p"/>
                  </m:rPr>
                  <w:rPr>
                    <w:rFonts w:ascii="Cambria Math" w:hAnsi="Cambria Math"/>
                    <w:noProof/>
                    <w:sz w:val="28"/>
                    <w:szCs w:val="28"/>
                    <w:lang w:val="kk-KZ"/>
                  </w:rPr>
                  <m:t>∠ ВОN)</m:t>
                </m:r>
                <m:r>
                  <w:rPr>
                    <w:rFonts w:ascii="Cambria Math" w:hAnsi="Cambria Math"/>
                    <w:noProof/>
                    <w:sz w:val="28"/>
                    <w:szCs w:val="28"/>
                    <w:lang w:val="kk-KZ"/>
                  </w:rPr>
                  <m:t xml:space="preserve"> </m:t>
                </m:r>
              </m:e>
            </m:func>
          </m:num>
          <m:den>
            <m:func>
              <m:funcPr>
                <m:ctrlPr>
                  <w:rPr>
                    <w:rFonts w:ascii="Cambria Math" w:hAnsi="Cambria Math"/>
                    <w:i/>
                    <w:noProof/>
                    <w:sz w:val="28"/>
                    <w:szCs w:val="28"/>
                    <w:lang w:val="kk-KZ"/>
                  </w:rPr>
                </m:ctrlPr>
              </m:funcPr>
              <m:fName>
                <m:r>
                  <m:rPr>
                    <m:sty m:val="p"/>
                  </m:rPr>
                  <w:rPr>
                    <w:rFonts w:ascii="Cambria Math" w:hAnsi="Cambria Math"/>
                    <w:noProof/>
                    <w:sz w:val="28"/>
                    <w:szCs w:val="28"/>
                    <w:lang w:val="kk-KZ"/>
                  </w:rPr>
                  <m:t>sin</m:t>
                </m:r>
              </m:fName>
              <m:e>
                <m:r>
                  <w:rPr>
                    <w:rFonts w:ascii="Cambria Math" w:hAnsi="Cambria Math"/>
                    <w:noProof/>
                    <w:sz w:val="28"/>
                    <w:szCs w:val="28"/>
                    <w:lang w:val="kk-KZ"/>
                  </w:rPr>
                  <m:t>(</m:t>
                </m:r>
              </m:e>
            </m:func>
            <m:r>
              <m:rPr>
                <m:sty m:val="p"/>
              </m:rPr>
              <w:rPr>
                <w:rFonts w:ascii="Cambria Math" w:hAnsi="Cambria Math"/>
                <w:noProof/>
                <w:sz w:val="28"/>
                <w:szCs w:val="28"/>
                <w:lang w:val="kk-KZ"/>
              </w:rPr>
              <m:t>∠ АОМ)</m:t>
            </m:r>
          </m:den>
        </m:f>
      </m:oMath>
      <w:r w:rsidRPr="004D6806">
        <w:rPr>
          <w:noProof/>
          <w:sz w:val="28"/>
          <w:szCs w:val="28"/>
          <w:lang w:val="kk-KZ"/>
        </w:rPr>
        <w:t xml:space="preserve">  </w:t>
      </w:r>
      <w:r w:rsidRPr="004D6806">
        <w:rPr>
          <w:i/>
          <w:iCs/>
          <w:noProof/>
          <w:sz w:val="28"/>
          <w:szCs w:val="28"/>
          <w:lang w:val="kk-KZ"/>
        </w:rPr>
        <w:t xml:space="preserve">  </w:t>
      </w:r>
      <w:r w:rsidRPr="004D6806">
        <w:rPr>
          <w:noProof/>
          <w:sz w:val="28"/>
          <w:szCs w:val="28"/>
          <w:lang w:val="kk-KZ"/>
        </w:rPr>
        <w:t xml:space="preserve">Мұндағы:  </w:t>
      </w:r>
      <w:r w:rsidRPr="004D6806">
        <w:rPr>
          <w:rFonts w:ascii="Cambria Math" w:hAnsi="Cambria Math" w:cs="Cambria Math"/>
          <w:iCs/>
          <w:noProof/>
          <w:sz w:val="28"/>
          <w:szCs w:val="28"/>
          <w:lang w:val="kk-KZ"/>
        </w:rPr>
        <w:t>∠</w:t>
      </w:r>
      <w:r w:rsidRPr="004D6806">
        <w:rPr>
          <w:iCs/>
          <w:noProof/>
          <w:sz w:val="28"/>
          <w:szCs w:val="28"/>
          <w:lang w:val="kk-KZ"/>
        </w:rPr>
        <w:t xml:space="preserve"> ВОN</w:t>
      </w:r>
      <w:r w:rsidRPr="004D6806">
        <w:rPr>
          <w:b/>
          <w:iCs/>
          <w:noProof/>
          <w:sz w:val="28"/>
          <w:szCs w:val="28"/>
          <w:lang w:val="kk-KZ"/>
        </w:rPr>
        <w:t xml:space="preserve">  - </w:t>
      </w:r>
      <w:r w:rsidRPr="004D6806">
        <w:rPr>
          <w:noProof/>
          <w:sz w:val="28"/>
          <w:szCs w:val="28"/>
          <w:lang w:val="kk-KZ"/>
        </w:rPr>
        <w:t xml:space="preserve">түсу бұрышы;  </w:t>
      </w:r>
      <w:r w:rsidRPr="004D6806">
        <w:rPr>
          <w:rFonts w:ascii="Cambria Math" w:hAnsi="Cambria Math" w:cs="Cambria Math"/>
          <w:noProof/>
          <w:sz w:val="28"/>
          <w:szCs w:val="28"/>
          <w:lang w:val="kk-KZ"/>
        </w:rPr>
        <w:t>∠</w:t>
      </w:r>
      <w:r w:rsidRPr="004D6806">
        <w:rPr>
          <w:noProof/>
          <w:sz w:val="28"/>
          <w:szCs w:val="28"/>
          <w:lang w:val="kk-KZ"/>
        </w:rPr>
        <w:t xml:space="preserve"> </w:t>
      </w:r>
      <w:r w:rsidRPr="004D6806">
        <w:rPr>
          <w:iCs/>
          <w:noProof/>
          <w:sz w:val="28"/>
          <w:szCs w:val="28"/>
          <w:lang w:val="kk-KZ"/>
        </w:rPr>
        <w:t xml:space="preserve">АОМ </w:t>
      </w:r>
      <w:r w:rsidRPr="004D6806">
        <w:rPr>
          <w:noProof/>
          <w:sz w:val="28"/>
          <w:szCs w:val="28"/>
          <w:lang w:val="kk-KZ"/>
        </w:rPr>
        <w:t>– сыну бұрышы.</w:t>
      </w:r>
    </w:p>
    <w:p w:rsidR="004D6806" w:rsidRPr="004D6806" w:rsidRDefault="004D6806" w:rsidP="004D6806">
      <w:pPr>
        <w:shd w:val="clear" w:color="auto" w:fill="FFFFFF"/>
        <w:spacing w:before="259"/>
        <w:jc w:val="center"/>
        <w:rPr>
          <w:sz w:val="28"/>
          <w:szCs w:val="28"/>
          <w:lang w:val="kk-KZ"/>
        </w:rPr>
      </w:pPr>
      <w:r w:rsidRPr="004D6806">
        <w:rPr>
          <w:b/>
          <w:bCs/>
          <w:noProof/>
          <w:sz w:val="28"/>
          <w:szCs w:val="28"/>
          <w:lang w:val="kk-KZ"/>
        </w:rPr>
        <w:lastRenderedPageBreak/>
        <w:t>Шынының сындыру керееткішін анықтау</w:t>
      </w:r>
    </w:p>
    <w:p w:rsidR="004D6806" w:rsidRPr="004D6806" w:rsidRDefault="004D6806" w:rsidP="004D6806">
      <w:pPr>
        <w:shd w:val="clear" w:color="auto" w:fill="FFFFFF"/>
        <w:spacing w:before="226"/>
        <w:ind w:right="38" w:firstLine="384"/>
        <w:rPr>
          <w:sz w:val="28"/>
          <w:szCs w:val="28"/>
          <w:lang w:val="kk-KZ"/>
        </w:rPr>
      </w:pPr>
      <w:r w:rsidRPr="004D6806">
        <w:rPr>
          <w:noProof/>
          <w:sz w:val="28"/>
          <w:szCs w:val="28"/>
          <w:lang w:val="kk-KZ"/>
        </w:rPr>
        <w:t>Шынының сындыру көрсеткішін анықтаудың қарапайым бір тәсілі төмендегідей. Қағазға М</w:t>
      </w:r>
      <w:r w:rsidRPr="004D6806">
        <w:rPr>
          <w:iCs/>
          <w:noProof/>
          <w:sz w:val="28"/>
          <w:szCs w:val="28"/>
          <w:lang w:val="kk-KZ"/>
        </w:rPr>
        <w:t>N</w:t>
      </w:r>
      <w:r w:rsidRPr="004D6806">
        <w:rPr>
          <w:noProof/>
          <w:sz w:val="28"/>
          <w:szCs w:val="28"/>
          <w:lang w:val="kk-KZ"/>
        </w:rPr>
        <w:t xml:space="preserve"> түзуін сызьш, ол түзуге перпендикуляр болатындай жарты цилиндр пішінді шыныны қоямыз (7,а)-сурет). Сонда М</w:t>
      </w:r>
      <w:r w:rsidRPr="004D6806">
        <w:rPr>
          <w:iCs/>
          <w:noProof/>
          <w:sz w:val="28"/>
          <w:szCs w:val="28"/>
          <w:lang w:val="kk-KZ"/>
        </w:rPr>
        <w:t>N</w:t>
      </w:r>
      <w:r w:rsidRPr="004D6806">
        <w:rPr>
          <w:noProof/>
          <w:sz w:val="28"/>
          <w:szCs w:val="28"/>
          <w:lang w:val="kk-KZ"/>
        </w:rPr>
        <w:t xml:space="preserve"> түзуі ОО ' табаны арқылы өтетін болуы керек. Осы қалыпты өзгеріссіз ұстау үшін тік бағытта К қалың қағазын қоямыз.</w:t>
      </w:r>
    </w:p>
    <w:p w:rsidR="004D6806" w:rsidRPr="004D6806" w:rsidRDefault="00D86CFF" w:rsidP="004D6806">
      <w:pPr>
        <w:spacing w:before="130"/>
        <w:ind w:right="-1"/>
        <w:rPr>
          <w:sz w:val="28"/>
          <w:szCs w:val="28"/>
          <w:lang w:val="kk-KZ"/>
        </w:rPr>
      </w:pPr>
      <w:r w:rsidRPr="004D6806">
        <w:rPr>
          <w:noProof/>
          <w:sz w:val="28"/>
          <w:szCs w:val="28"/>
        </w:rPr>
        <w:drawing>
          <wp:inline distT="0" distB="0" distL="0" distR="0">
            <wp:extent cx="2581275" cy="1447800"/>
            <wp:effectExtent l="0" t="0" r="0" b="0"/>
            <wp:docPr id="22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5">
                      <a:extLst>
                        <a:ext uri="{28A0092B-C50C-407E-A947-70E740481C1C}">
                          <a14:useLocalDpi xmlns:a14="http://schemas.microsoft.com/office/drawing/2010/main" val="0"/>
                        </a:ext>
                      </a:extLst>
                    </a:blip>
                    <a:srcRect/>
                    <a:stretch>
                      <a:fillRect/>
                    </a:stretch>
                  </pic:blipFill>
                  <pic:spPr bwMode="auto">
                    <a:xfrm>
                      <a:off x="0" y="0"/>
                      <a:ext cx="2581275" cy="1447800"/>
                    </a:xfrm>
                    <a:prstGeom prst="rect">
                      <a:avLst/>
                    </a:prstGeom>
                    <a:noFill/>
                    <a:ln>
                      <a:noFill/>
                    </a:ln>
                  </pic:spPr>
                </pic:pic>
              </a:graphicData>
            </a:graphic>
          </wp:inline>
        </w:drawing>
      </w:r>
      <w:r w:rsidR="004D6806" w:rsidRPr="004D6806">
        <w:rPr>
          <w:sz w:val="28"/>
          <w:szCs w:val="28"/>
          <w:lang w:val="kk-KZ"/>
        </w:rPr>
        <w:t xml:space="preserve">          </w:t>
      </w:r>
      <w:r w:rsidRPr="004D6806">
        <w:rPr>
          <w:noProof/>
          <w:sz w:val="28"/>
          <w:szCs w:val="28"/>
        </w:rPr>
        <w:drawing>
          <wp:inline distT="0" distB="0" distL="0" distR="0">
            <wp:extent cx="2409825" cy="1514475"/>
            <wp:effectExtent l="0" t="0" r="0" b="0"/>
            <wp:docPr id="22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2409825" cy="1514475"/>
                    </a:xfrm>
                    <a:prstGeom prst="rect">
                      <a:avLst/>
                    </a:prstGeom>
                    <a:noFill/>
                    <a:ln>
                      <a:noFill/>
                    </a:ln>
                  </pic:spPr>
                </pic:pic>
              </a:graphicData>
            </a:graphic>
          </wp:inline>
        </w:drawing>
      </w:r>
    </w:p>
    <w:p w:rsidR="004D6806" w:rsidRPr="004D6806" w:rsidRDefault="004D6806" w:rsidP="004D6806">
      <w:pPr>
        <w:shd w:val="clear" w:color="auto" w:fill="FFFFFF"/>
        <w:tabs>
          <w:tab w:val="left" w:pos="3917"/>
          <w:tab w:val="left" w:pos="4565"/>
        </w:tabs>
        <w:rPr>
          <w:sz w:val="28"/>
          <w:szCs w:val="28"/>
          <w:lang w:val="kk-KZ"/>
        </w:rPr>
      </w:pPr>
      <w:r w:rsidRPr="004D6806">
        <w:rPr>
          <w:noProof/>
          <w:spacing w:val="-1"/>
          <w:sz w:val="28"/>
          <w:szCs w:val="28"/>
          <w:lang w:val="kk-KZ"/>
        </w:rPr>
        <w:t xml:space="preserve">                            а)</w:t>
      </w:r>
      <w:r w:rsidRPr="004D6806">
        <w:rPr>
          <w:noProof/>
          <w:sz w:val="28"/>
          <w:szCs w:val="28"/>
          <w:lang w:val="kk-KZ"/>
        </w:rPr>
        <w:tab/>
        <w:t xml:space="preserve">                                 </w:t>
      </w:r>
      <w:r w:rsidRPr="004D6806">
        <w:rPr>
          <w:noProof/>
          <w:spacing w:val="-9"/>
          <w:sz w:val="28"/>
          <w:szCs w:val="28"/>
          <w:lang w:val="kk-KZ"/>
        </w:rPr>
        <w:t xml:space="preserve">ә)  </w:t>
      </w:r>
      <w:r w:rsidRPr="004D6806">
        <w:rPr>
          <w:noProof/>
          <w:sz w:val="28"/>
          <w:szCs w:val="28"/>
          <w:lang w:val="kk-KZ"/>
        </w:rPr>
        <w:t>О</w:t>
      </w:r>
    </w:p>
    <w:p w:rsidR="004D6806" w:rsidRPr="004D6806" w:rsidRDefault="004D6806" w:rsidP="004D6806">
      <w:pPr>
        <w:shd w:val="clear" w:color="auto" w:fill="FFFFFF"/>
        <w:jc w:val="center"/>
        <w:rPr>
          <w:sz w:val="28"/>
          <w:szCs w:val="28"/>
          <w:lang w:val="kk-KZ"/>
        </w:rPr>
      </w:pPr>
      <w:r w:rsidRPr="004D6806">
        <w:rPr>
          <w:noProof/>
          <w:sz w:val="28"/>
          <w:szCs w:val="28"/>
          <w:lang w:val="kk-KZ"/>
        </w:rPr>
        <w:t>7-сурет</w:t>
      </w:r>
    </w:p>
    <w:p w:rsidR="004D6806" w:rsidRPr="004D6806" w:rsidRDefault="004D6806" w:rsidP="004D6806">
      <w:pPr>
        <w:shd w:val="clear" w:color="auto" w:fill="FFFFFF"/>
        <w:spacing w:before="221"/>
        <w:ind w:firstLine="389"/>
        <w:rPr>
          <w:noProof/>
          <w:sz w:val="28"/>
          <w:szCs w:val="28"/>
          <w:lang w:val="kk-KZ"/>
        </w:rPr>
      </w:pPr>
      <w:r w:rsidRPr="004D6806">
        <w:rPr>
          <w:noProof/>
          <w:sz w:val="28"/>
          <w:szCs w:val="28"/>
          <w:lang w:val="kk-KZ"/>
        </w:rPr>
        <w:t xml:space="preserve">Енді жарты цилиндрдің төбесі арқылы әртүрлі бұрышпен О нүктесіне қарап, ол нүктенің мүлдем көрінбейтін қалпын (толық шағылу құбылысы) табамыз. Бұл  суреттегі  </w:t>
      </w:r>
      <m:oMath>
        <m:sSub>
          <m:sSubPr>
            <m:ctrlPr>
              <w:rPr>
                <w:rFonts w:ascii="Cambria Math" w:hAnsi="Cambria Math"/>
                <w:i/>
                <w:noProof/>
                <w:sz w:val="28"/>
                <w:szCs w:val="28"/>
                <w:lang w:val="kk-KZ"/>
              </w:rPr>
            </m:ctrlPr>
          </m:sSubPr>
          <m:e>
            <m:r>
              <w:rPr>
                <w:rFonts w:ascii="Cambria Math" w:hAnsi="Cambria Math"/>
                <w:noProof/>
                <w:sz w:val="28"/>
                <w:szCs w:val="28"/>
                <w:lang w:val="kk-KZ"/>
              </w:rPr>
              <m:t>α</m:t>
            </m:r>
          </m:e>
          <m:sub>
            <m:r>
              <w:rPr>
                <w:rFonts w:ascii="Cambria Math" w:hAnsi="Cambria Math"/>
                <w:noProof/>
                <w:sz w:val="28"/>
                <w:szCs w:val="28"/>
                <w:lang w:val="kk-KZ"/>
              </w:rPr>
              <m:t>0</m:t>
            </m:r>
          </m:sub>
        </m:sSub>
      </m:oMath>
      <w:r w:rsidRPr="004D6806">
        <w:rPr>
          <w:noProof/>
          <w:sz w:val="28"/>
          <w:szCs w:val="28"/>
          <w:lang w:val="kk-KZ"/>
        </w:rPr>
        <w:t xml:space="preserve"> бұрышына сәйкес келеді (7,ә)-сурет) </w:t>
      </w:r>
      <m:oMath>
        <m:sSub>
          <m:sSubPr>
            <m:ctrlPr>
              <w:rPr>
                <w:rFonts w:ascii="Cambria Math" w:hAnsi="Cambria Math"/>
                <w:i/>
                <w:noProof/>
                <w:sz w:val="28"/>
                <w:szCs w:val="28"/>
                <w:lang w:val="kk-KZ"/>
              </w:rPr>
            </m:ctrlPr>
          </m:sSubPr>
          <m:e>
            <m:r>
              <w:rPr>
                <w:rFonts w:ascii="Cambria Math" w:hAnsi="Cambria Math"/>
                <w:noProof/>
                <w:sz w:val="28"/>
                <w:szCs w:val="28"/>
                <w:lang w:val="kk-KZ"/>
              </w:rPr>
              <m:t>α</m:t>
            </m:r>
          </m:e>
          <m:sub>
            <m:r>
              <w:rPr>
                <w:rFonts w:ascii="Cambria Math" w:hAnsi="Cambria Math"/>
                <w:noProof/>
                <w:sz w:val="28"/>
                <w:szCs w:val="28"/>
                <w:lang w:val="kk-KZ"/>
              </w:rPr>
              <m:t>0</m:t>
            </m:r>
          </m:sub>
        </m:sSub>
      </m:oMath>
      <w:r w:rsidRPr="004D6806">
        <w:rPr>
          <w:noProof/>
          <w:sz w:val="28"/>
          <w:szCs w:val="28"/>
          <w:lang w:val="kk-KZ"/>
        </w:rPr>
        <w:t xml:space="preserve"> бұрышын транспортир арқылы өлшейміз, сонда</w:t>
      </w:r>
      <w:r w:rsidRPr="004D6806">
        <w:rPr>
          <w:sz w:val="28"/>
          <w:szCs w:val="28"/>
          <w:lang w:val="kk-KZ"/>
        </w:rPr>
        <w:t xml:space="preserve"> </w:t>
      </w:r>
      <m:oMath>
        <m:r>
          <w:rPr>
            <w:rFonts w:ascii="Cambria Math" w:hAnsi="Cambria Math"/>
            <w:sz w:val="28"/>
            <w:szCs w:val="28"/>
            <w:lang w:val="kk-KZ"/>
          </w:rPr>
          <m:t xml:space="preserve">n= </m:t>
        </m:r>
        <m:f>
          <m:fPr>
            <m:ctrlPr>
              <w:rPr>
                <w:rFonts w:ascii="Cambria Math" w:hAnsi="Cambria Math"/>
                <w:i/>
                <w:sz w:val="28"/>
                <w:szCs w:val="28"/>
                <w:lang w:val="kk-KZ"/>
              </w:rPr>
            </m:ctrlPr>
          </m:fPr>
          <m:num>
            <m:r>
              <w:rPr>
                <w:rFonts w:ascii="Cambria Math" w:hAnsi="Cambria Math"/>
                <w:sz w:val="28"/>
                <w:szCs w:val="28"/>
                <w:lang w:val="kk-KZ"/>
              </w:rPr>
              <m:t>1</m:t>
            </m:r>
          </m:num>
          <m:den>
            <m:func>
              <m:funcPr>
                <m:ctrlPr>
                  <w:rPr>
                    <w:rFonts w:ascii="Cambria Math" w:hAnsi="Cambria Math"/>
                    <w:i/>
                    <w:sz w:val="28"/>
                    <w:szCs w:val="28"/>
                    <w:lang w:val="kk-KZ"/>
                  </w:rPr>
                </m:ctrlPr>
              </m:funcPr>
              <m:fName>
                <m:r>
                  <m:rPr>
                    <m:sty m:val="p"/>
                  </m:rPr>
                  <w:rPr>
                    <w:rFonts w:ascii="Cambria Math" w:hAnsi="Cambria Math"/>
                    <w:sz w:val="28"/>
                    <w:szCs w:val="28"/>
                    <w:lang w:val="kk-KZ"/>
                  </w:rPr>
                  <m:t>sin</m:t>
                </m:r>
              </m:fName>
              <m:e>
                <m:sSub>
                  <m:sSubPr>
                    <m:ctrlPr>
                      <w:rPr>
                        <w:rFonts w:ascii="Cambria Math" w:hAnsi="Cambria Math"/>
                        <w:i/>
                        <w:noProof/>
                        <w:sz w:val="28"/>
                        <w:szCs w:val="28"/>
                        <w:lang w:val="kk-KZ"/>
                      </w:rPr>
                    </m:ctrlPr>
                  </m:sSubPr>
                  <m:e>
                    <m:r>
                      <w:rPr>
                        <w:rFonts w:ascii="Cambria Math" w:hAnsi="Cambria Math"/>
                        <w:noProof/>
                        <w:sz w:val="28"/>
                        <w:szCs w:val="28"/>
                        <w:lang w:val="kk-KZ"/>
                      </w:rPr>
                      <m:t>α</m:t>
                    </m:r>
                  </m:e>
                  <m:sub>
                    <m:r>
                      <w:rPr>
                        <w:rFonts w:ascii="Cambria Math" w:hAnsi="Cambria Math"/>
                        <w:noProof/>
                        <w:sz w:val="28"/>
                        <w:szCs w:val="28"/>
                        <w:lang w:val="kk-KZ"/>
                      </w:rPr>
                      <m:t>0</m:t>
                    </m:r>
                  </m:sub>
                </m:sSub>
              </m:e>
            </m:func>
          </m:den>
        </m:f>
      </m:oMath>
      <w:r w:rsidRPr="004D6806">
        <w:rPr>
          <w:sz w:val="28"/>
          <w:szCs w:val="28"/>
          <w:lang w:val="kk-KZ"/>
        </w:rPr>
        <w:t xml:space="preserve"> . М</w:t>
      </w:r>
      <w:r w:rsidRPr="004D6806">
        <w:rPr>
          <w:noProof/>
          <w:sz w:val="28"/>
          <w:szCs w:val="28"/>
          <w:lang w:val="kk-KZ"/>
        </w:rPr>
        <w:t xml:space="preserve">ұндағы,         </w:t>
      </w:r>
      <w:r w:rsidRPr="004D6806">
        <w:rPr>
          <w:i/>
          <w:iCs/>
          <w:noProof/>
          <w:sz w:val="28"/>
          <w:szCs w:val="28"/>
          <w:lang w:val="kk-KZ"/>
        </w:rPr>
        <w:t xml:space="preserve">п -  </w:t>
      </w:r>
      <w:r w:rsidRPr="004D6806">
        <w:rPr>
          <w:noProof/>
          <w:sz w:val="28"/>
          <w:szCs w:val="28"/>
          <w:lang w:val="kk-KZ"/>
        </w:rPr>
        <w:t xml:space="preserve">шынының сындыру көрсеткіші. Екінші жағынан </w:t>
      </w:r>
      <m:oMath>
        <m:func>
          <m:funcPr>
            <m:ctrlPr>
              <w:rPr>
                <w:rFonts w:ascii="Cambria Math" w:hAnsi="Cambria Math"/>
                <w:i/>
                <w:sz w:val="28"/>
                <w:szCs w:val="28"/>
                <w:lang w:val="kk-KZ"/>
              </w:rPr>
            </m:ctrlPr>
          </m:funcPr>
          <m:fName>
            <m:r>
              <m:rPr>
                <m:sty m:val="p"/>
              </m:rPr>
              <w:rPr>
                <w:rFonts w:ascii="Cambria Math" w:hAnsi="Cambria Math"/>
                <w:sz w:val="28"/>
                <w:szCs w:val="28"/>
                <w:lang w:val="kk-KZ"/>
              </w:rPr>
              <m:t>sin</m:t>
            </m:r>
          </m:fName>
          <m:e>
            <m:sSub>
              <m:sSubPr>
                <m:ctrlPr>
                  <w:rPr>
                    <w:rFonts w:ascii="Cambria Math" w:hAnsi="Cambria Math"/>
                    <w:i/>
                    <w:noProof/>
                    <w:sz w:val="28"/>
                    <w:szCs w:val="28"/>
                    <w:lang w:val="kk-KZ"/>
                  </w:rPr>
                </m:ctrlPr>
              </m:sSubPr>
              <m:e>
                <m:r>
                  <w:rPr>
                    <w:rFonts w:ascii="Cambria Math" w:hAnsi="Cambria Math"/>
                    <w:noProof/>
                    <w:sz w:val="28"/>
                    <w:szCs w:val="28"/>
                    <w:lang w:val="kk-KZ"/>
                  </w:rPr>
                  <m:t>α</m:t>
                </m:r>
              </m:e>
              <m:sub>
                <m:r>
                  <w:rPr>
                    <w:rFonts w:ascii="Cambria Math" w:hAnsi="Cambria Math"/>
                    <w:noProof/>
                    <w:sz w:val="28"/>
                    <w:szCs w:val="28"/>
                    <w:lang w:val="kk-KZ"/>
                  </w:rPr>
                  <m:t>0</m:t>
                </m:r>
              </m:sub>
            </m:sSub>
          </m:e>
        </m:func>
      </m:oMath>
      <w:r w:rsidRPr="004D6806">
        <w:rPr>
          <w:noProof/>
          <w:sz w:val="28"/>
          <w:szCs w:val="28"/>
          <w:lang w:val="kk-KZ"/>
        </w:rPr>
        <w:t xml:space="preserve">= </w:t>
      </w:r>
      <m:oMath>
        <m:f>
          <m:fPr>
            <m:ctrlPr>
              <w:rPr>
                <w:rFonts w:ascii="Cambria Math" w:hAnsi="Cambria Math"/>
                <w:i/>
                <w:noProof/>
                <w:sz w:val="28"/>
                <w:szCs w:val="28"/>
                <w:lang w:val="kk-KZ"/>
              </w:rPr>
            </m:ctrlPr>
          </m:fPr>
          <m:num>
            <m:r>
              <w:rPr>
                <w:rFonts w:ascii="Cambria Math" w:hAnsi="Cambria Math"/>
                <w:noProof/>
                <w:sz w:val="28"/>
                <w:szCs w:val="28"/>
                <w:lang w:val="kk-KZ"/>
              </w:rPr>
              <m:t>АС</m:t>
            </m:r>
          </m:num>
          <m:den>
            <m:r>
              <w:rPr>
                <w:rFonts w:ascii="Cambria Math" w:hAnsi="Cambria Math"/>
                <w:noProof/>
                <w:sz w:val="28"/>
                <w:szCs w:val="28"/>
                <w:lang w:val="kk-KZ"/>
              </w:rPr>
              <m:t>АО</m:t>
            </m:r>
          </m:den>
        </m:f>
      </m:oMath>
      <w:r w:rsidRPr="004D6806">
        <w:rPr>
          <w:noProof/>
          <w:sz w:val="28"/>
          <w:szCs w:val="28"/>
          <w:lang w:val="kk-KZ"/>
        </w:rPr>
        <w:t xml:space="preserve">, сонда </w:t>
      </w:r>
    </w:p>
    <w:p w:rsidR="004D6806" w:rsidRPr="004D6806" w:rsidRDefault="004D6806" w:rsidP="004D6806">
      <w:pPr>
        <w:shd w:val="clear" w:color="auto" w:fill="FFFFFF"/>
        <w:spacing w:before="221"/>
        <w:rPr>
          <w:sz w:val="28"/>
          <w:szCs w:val="28"/>
          <w:lang w:val="kk-KZ"/>
        </w:rPr>
      </w:pPr>
      <w:r w:rsidRPr="004D6806">
        <w:rPr>
          <w:i/>
          <w:iCs/>
          <w:noProof/>
          <w:sz w:val="28"/>
          <w:szCs w:val="28"/>
          <w:lang w:val="kk-KZ"/>
        </w:rPr>
        <w:t>п =</w:t>
      </w:r>
      <w:r w:rsidRPr="004D6806">
        <w:rPr>
          <w:noProof/>
          <w:sz w:val="28"/>
          <w:szCs w:val="28"/>
          <w:lang w:val="kk-KZ"/>
        </w:rPr>
        <w:t xml:space="preserve"> </w:t>
      </w:r>
      <m:oMath>
        <m:f>
          <m:fPr>
            <m:ctrlPr>
              <w:rPr>
                <w:rFonts w:ascii="Cambria Math" w:hAnsi="Cambria Math"/>
                <w:i/>
                <w:noProof/>
                <w:sz w:val="28"/>
                <w:szCs w:val="28"/>
                <w:lang w:val="kk-KZ"/>
              </w:rPr>
            </m:ctrlPr>
          </m:fPr>
          <m:num>
            <m:r>
              <w:rPr>
                <w:rFonts w:ascii="Cambria Math" w:hAnsi="Cambria Math"/>
                <w:noProof/>
                <w:sz w:val="28"/>
                <w:szCs w:val="28"/>
                <w:lang w:val="kk-KZ"/>
              </w:rPr>
              <m:t>АО</m:t>
            </m:r>
          </m:num>
          <m:den>
            <m:r>
              <w:rPr>
                <w:rFonts w:ascii="Cambria Math" w:hAnsi="Cambria Math"/>
                <w:noProof/>
                <w:sz w:val="28"/>
                <w:szCs w:val="28"/>
                <w:lang w:val="kk-KZ"/>
              </w:rPr>
              <m:t>АС</m:t>
            </m:r>
          </m:den>
        </m:f>
      </m:oMath>
      <w:r w:rsidRPr="004D6806">
        <w:rPr>
          <w:noProof/>
          <w:sz w:val="28"/>
          <w:szCs w:val="28"/>
          <w:lang w:val="kk-KZ"/>
        </w:rPr>
        <w:t xml:space="preserve"> . </w:t>
      </w:r>
      <w:r w:rsidRPr="004D6806">
        <w:rPr>
          <w:i/>
          <w:iCs/>
          <w:noProof/>
          <w:sz w:val="28"/>
          <w:szCs w:val="28"/>
          <w:lang w:val="kk-KZ"/>
        </w:rPr>
        <w:t xml:space="preserve">АО </w:t>
      </w:r>
      <w:r w:rsidRPr="004D6806">
        <w:rPr>
          <w:noProof/>
          <w:sz w:val="28"/>
          <w:szCs w:val="28"/>
          <w:lang w:val="kk-KZ"/>
        </w:rPr>
        <w:t xml:space="preserve">және </w:t>
      </w:r>
      <w:r w:rsidRPr="004D6806">
        <w:rPr>
          <w:i/>
          <w:iCs/>
          <w:noProof/>
          <w:sz w:val="28"/>
          <w:szCs w:val="28"/>
          <w:lang w:val="kk-KZ"/>
        </w:rPr>
        <w:t xml:space="preserve">АС </w:t>
      </w:r>
      <w:r w:rsidRPr="004D6806">
        <w:rPr>
          <w:noProof/>
          <w:sz w:val="28"/>
          <w:szCs w:val="28"/>
          <w:lang w:val="kk-KZ"/>
        </w:rPr>
        <w:t>кесінділері сызғыш</w:t>
      </w:r>
      <w:r w:rsidRPr="004D6806">
        <w:rPr>
          <w:noProof/>
          <w:spacing w:val="-1"/>
          <w:sz w:val="28"/>
          <w:szCs w:val="28"/>
          <w:lang w:val="kk-KZ"/>
        </w:rPr>
        <w:t>пен өлшенеді.</w:t>
      </w:r>
    </w:p>
    <w:p w:rsidR="004D6806" w:rsidRPr="004D6806" w:rsidRDefault="004D6806" w:rsidP="004D6806">
      <w:pPr>
        <w:shd w:val="clear" w:color="auto" w:fill="FFFFFF"/>
        <w:spacing w:before="250"/>
        <w:jc w:val="center"/>
        <w:rPr>
          <w:sz w:val="28"/>
          <w:szCs w:val="28"/>
          <w:lang w:val="kk-KZ"/>
        </w:rPr>
      </w:pPr>
      <w:r w:rsidRPr="004D6806">
        <w:rPr>
          <w:b/>
          <w:bCs/>
          <w:noProof/>
          <w:sz w:val="28"/>
          <w:szCs w:val="28"/>
          <w:lang w:val="kk-KZ"/>
        </w:rPr>
        <w:t>Призма пішінді мөлдір тілімшенің сындыру көрсеткішін анықтау</w:t>
      </w:r>
    </w:p>
    <w:p w:rsidR="004D6806" w:rsidRPr="004D6806" w:rsidRDefault="004D6806" w:rsidP="004D6806">
      <w:pPr>
        <w:shd w:val="clear" w:color="auto" w:fill="FFFFFF"/>
        <w:tabs>
          <w:tab w:val="left" w:leader="underscore" w:pos="4954"/>
        </w:tabs>
        <w:spacing w:before="77"/>
        <w:ind w:right="5"/>
        <w:rPr>
          <w:noProof/>
          <w:sz w:val="28"/>
          <w:szCs w:val="28"/>
          <w:lang w:val="kk-KZ"/>
        </w:rPr>
      </w:pPr>
      <w:r w:rsidRPr="004D6806">
        <w:rPr>
          <w:noProof/>
          <w:sz w:val="28"/>
          <w:szCs w:val="28"/>
          <w:lang w:val="kk-KZ"/>
        </w:rPr>
        <w:t xml:space="preserve">        Сыну көрсеткіші анықталатын </w:t>
      </w:r>
      <w:r w:rsidRPr="004D6806">
        <w:rPr>
          <w:i/>
          <w:iCs/>
          <w:noProof/>
          <w:sz w:val="28"/>
          <w:szCs w:val="28"/>
          <w:lang w:val="kk-KZ"/>
        </w:rPr>
        <w:t xml:space="preserve">АВСD </w:t>
      </w:r>
      <w:r w:rsidRPr="004D6806">
        <w:rPr>
          <w:noProof/>
          <w:sz w:val="28"/>
          <w:szCs w:val="28"/>
          <w:lang w:val="kk-KZ"/>
        </w:rPr>
        <w:t>беті тіктөртбұрыш болатын</w:t>
      </w:r>
      <w:r w:rsidRPr="004D6806">
        <w:rPr>
          <w:noProof/>
          <w:sz w:val="28"/>
          <w:szCs w:val="28"/>
          <w:lang w:val="kk-KZ"/>
        </w:rPr>
        <w:br/>
        <w:t>төртбұрышты призманы ХҮ қағаз жазықтығына қоямыз (25.8-сурет).</w:t>
      </w:r>
    </w:p>
    <w:p w:rsidR="004D6806" w:rsidRPr="004D6806" w:rsidRDefault="004D6806" w:rsidP="004D6806">
      <w:pPr>
        <w:shd w:val="clear" w:color="auto" w:fill="FFFFFF"/>
        <w:tabs>
          <w:tab w:val="left" w:leader="underscore" w:pos="4954"/>
        </w:tabs>
        <w:spacing w:before="77"/>
        <w:ind w:right="5"/>
        <w:rPr>
          <w:noProof/>
          <w:sz w:val="28"/>
          <w:szCs w:val="28"/>
          <w:lang w:val="kk-KZ"/>
        </w:rPr>
      </w:pPr>
    </w:p>
    <w:p w:rsidR="004D6806" w:rsidRPr="004D6806" w:rsidRDefault="004D6806" w:rsidP="004D6806">
      <w:pPr>
        <w:shd w:val="clear" w:color="auto" w:fill="FFFFFF"/>
        <w:tabs>
          <w:tab w:val="left" w:leader="underscore" w:pos="4954"/>
        </w:tabs>
        <w:spacing w:before="77"/>
        <w:ind w:right="5"/>
        <w:rPr>
          <w:noProof/>
          <w:sz w:val="28"/>
          <w:szCs w:val="28"/>
          <w:lang w:val="kk-KZ"/>
        </w:rPr>
      </w:pPr>
    </w:p>
    <w:p w:rsidR="004D6806" w:rsidRPr="004D6806" w:rsidRDefault="004D6806" w:rsidP="004D6806">
      <w:pPr>
        <w:shd w:val="clear" w:color="auto" w:fill="FFFFFF"/>
        <w:tabs>
          <w:tab w:val="left" w:leader="underscore" w:pos="4954"/>
        </w:tabs>
        <w:spacing w:before="77"/>
        <w:ind w:right="5"/>
        <w:rPr>
          <w:sz w:val="28"/>
          <w:szCs w:val="28"/>
          <w:lang w:val="kk-KZ"/>
        </w:rPr>
      </w:pPr>
      <w:r w:rsidRPr="004D6806">
        <w:rPr>
          <w:noProof/>
          <w:sz w:val="28"/>
          <w:szCs w:val="28"/>
          <w:lang w:val="kk-KZ"/>
        </w:rPr>
        <w:t xml:space="preserve">       Сонда призманың </w:t>
      </w:r>
      <w:r w:rsidRPr="004D6806">
        <w:rPr>
          <w:i/>
          <w:iCs/>
          <w:noProof/>
          <w:sz w:val="28"/>
          <w:szCs w:val="28"/>
          <w:lang w:val="kk-KZ"/>
        </w:rPr>
        <w:t>С</w:t>
      </w:r>
      <w:r w:rsidRPr="004D6806">
        <w:rPr>
          <w:i/>
          <w:noProof/>
          <w:sz w:val="28"/>
          <w:szCs w:val="28"/>
          <w:lang w:val="kk-KZ"/>
        </w:rPr>
        <w:t>D</w:t>
      </w:r>
      <w:r w:rsidRPr="004D6806">
        <w:rPr>
          <w:i/>
          <w:iCs/>
          <w:noProof/>
          <w:sz w:val="28"/>
          <w:szCs w:val="28"/>
          <w:lang w:val="kk-KZ"/>
        </w:rPr>
        <w:t xml:space="preserve"> </w:t>
      </w:r>
      <w:r w:rsidRPr="004D6806">
        <w:rPr>
          <w:noProof/>
          <w:sz w:val="28"/>
          <w:szCs w:val="28"/>
          <w:lang w:val="kk-KZ"/>
        </w:rPr>
        <w:t xml:space="preserve">қыры парақтың шеткі </w:t>
      </w:r>
      <w:r w:rsidRPr="004D6806">
        <w:rPr>
          <w:sz w:val="28"/>
          <w:szCs w:val="28"/>
          <w:lang w:val="kk-KZ"/>
        </w:rPr>
        <w:t xml:space="preserve">X </w:t>
      </w:r>
      <w:r w:rsidRPr="004D6806">
        <w:rPr>
          <w:noProof/>
          <w:sz w:val="28"/>
          <w:szCs w:val="28"/>
          <w:lang w:val="kk-KZ"/>
        </w:rPr>
        <w:t xml:space="preserve">нүктесімен беттеспейтін болсын. Енді призманың </w:t>
      </w:r>
      <w:r w:rsidRPr="004D6806">
        <w:rPr>
          <w:i/>
          <w:iCs/>
          <w:noProof/>
          <w:sz w:val="28"/>
          <w:szCs w:val="28"/>
          <w:lang w:val="kk-KZ"/>
        </w:rPr>
        <w:t xml:space="preserve">АВ </w:t>
      </w:r>
      <w:r w:rsidRPr="004D6806">
        <w:rPr>
          <w:noProof/>
          <w:sz w:val="28"/>
          <w:szCs w:val="28"/>
          <w:lang w:val="kk-KZ"/>
        </w:rPr>
        <w:t xml:space="preserve">қырынан қарай отырьш </w:t>
      </w:r>
      <w:r w:rsidRPr="004D6806">
        <w:rPr>
          <w:i/>
          <w:noProof/>
          <w:sz w:val="28"/>
          <w:szCs w:val="28"/>
          <w:lang w:val="kk-KZ"/>
        </w:rPr>
        <w:t>D</w:t>
      </w:r>
      <w:r w:rsidRPr="004D6806">
        <w:rPr>
          <w:i/>
          <w:iCs/>
          <w:noProof/>
          <w:sz w:val="28"/>
          <w:szCs w:val="28"/>
          <w:lang w:val="kk-KZ"/>
        </w:rPr>
        <w:t xml:space="preserve">С </w:t>
      </w:r>
      <w:r w:rsidRPr="004D6806">
        <w:rPr>
          <w:noProof/>
          <w:sz w:val="28"/>
          <w:szCs w:val="28"/>
          <w:lang w:val="kk-KZ"/>
        </w:rPr>
        <w:t>қырының</w:t>
      </w:r>
      <w:r w:rsidRPr="004D6806">
        <w:rPr>
          <w:noProof/>
          <w:sz w:val="28"/>
          <w:szCs w:val="28"/>
          <w:lang w:val="kk-KZ"/>
        </w:rPr>
        <w:br/>
      </w:r>
      <w:r w:rsidRPr="004D6806">
        <w:rPr>
          <w:i/>
          <w:noProof/>
          <w:sz w:val="28"/>
          <w:szCs w:val="28"/>
          <w:lang w:val="kk-KZ"/>
        </w:rPr>
        <w:t>D</w:t>
      </w:r>
      <w:r w:rsidRPr="004D6806">
        <w:rPr>
          <w:noProof/>
          <w:sz w:val="28"/>
          <w:szCs w:val="28"/>
          <w:lang w:val="kk-KZ"/>
        </w:rPr>
        <w:t xml:space="preserve">  ұшы қағаздың </w:t>
      </w:r>
      <w:r w:rsidRPr="004D6806">
        <w:rPr>
          <w:sz w:val="28"/>
          <w:szCs w:val="28"/>
          <w:lang w:val="kk-KZ"/>
        </w:rPr>
        <w:t xml:space="preserve">X </w:t>
      </w:r>
      <w:r w:rsidRPr="004D6806">
        <w:rPr>
          <w:noProof/>
          <w:sz w:val="28"/>
          <w:szCs w:val="28"/>
          <w:lang w:val="kk-KZ"/>
        </w:rPr>
        <w:t>шеткі нүктесімен   беттесетін   жағдайға</w:t>
      </w:r>
      <w:r w:rsidRPr="004D6806">
        <w:rPr>
          <w:sz w:val="28"/>
          <w:szCs w:val="28"/>
          <w:lang w:val="kk-KZ"/>
        </w:rPr>
        <w:t xml:space="preserve"> </w:t>
      </w:r>
      <w:r w:rsidRPr="004D6806">
        <w:rPr>
          <w:noProof/>
          <w:sz w:val="28"/>
          <w:szCs w:val="28"/>
          <w:lang w:val="kk-KZ"/>
        </w:rPr>
        <w:t>дейін призманы ығыстырамыз.</w:t>
      </w:r>
      <w:r w:rsidRPr="004D6806">
        <w:rPr>
          <w:sz w:val="28"/>
          <w:szCs w:val="28"/>
          <w:lang w:val="kk-KZ"/>
        </w:rPr>
        <w:t xml:space="preserve"> </w:t>
      </w:r>
      <w:r w:rsidRPr="004D6806">
        <w:rPr>
          <w:noProof/>
          <w:sz w:val="28"/>
          <w:szCs w:val="28"/>
          <w:lang w:val="kk-KZ"/>
        </w:rPr>
        <w:t>Сонда мөлдір тілімшенің сындыру көрсеткіші</w:t>
      </w:r>
      <w:r w:rsidRPr="004D6806">
        <w:rPr>
          <w:sz w:val="28"/>
          <w:szCs w:val="28"/>
          <w:lang w:val="kk-KZ"/>
        </w:rPr>
        <w:t xml:space="preserve"> </w:t>
      </w:r>
      <w:r w:rsidRPr="004D6806">
        <w:rPr>
          <w:i/>
          <w:iCs/>
          <w:noProof/>
          <w:sz w:val="28"/>
          <w:szCs w:val="28"/>
          <w:lang w:val="kk-KZ"/>
        </w:rPr>
        <w:t>п =</w:t>
      </w:r>
      <w:r w:rsidRPr="004D6806">
        <w:rPr>
          <w:iCs/>
          <w:noProof/>
          <w:sz w:val="28"/>
          <w:szCs w:val="28"/>
          <w:lang w:val="kk-KZ"/>
        </w:rPr>
        <w:t xml:space="preserve"> </w:t>
      </w:r>
      <m:oMath>
        <m:f>
          <m:fPr>
            <m:ctrlPr>
              <w:rPr>
                <w:rFonts w:ascii="Cambria Math" w:hAnsi="Cambria Math"/>
                <w:iCs/>
                <w:noProof/>
                <w:sz w:val="28"/>
                <w:szCs w:val="28"/>
                <w:lang w:val="kk-KZ"/>
              </w:rPr>
            </m:ctrlPr>
          </m:fPr>
          <m:num>
            <m:r>
              <w:rPr>
                <w:rFonts w:ascii="Cambria Math" w:hAnsi="Cambria Math"/>
                <w:noProof/>
                <w:sz w:val="28"/>
                <w:szCs w:val="28"/>
                <w:lang w:val="kk-KZ"/>
              </w:rPr>
              <m:t>АD</m:t>
            </m:r>
          </m:num>
          <m:den>
            <m:r>
              <w:rPr>
                <w:rFonts w:ascii="Cambria Math" w:hAnsi="Cambria Math"/>
                <w:noProof/>
                <w:sz w:val="28"/>
                <w:szCs w:val="28"/>
                <w:lang w:val="kk-KZ"/>
              </w:rPr>
              <m:t>АХ</m:t>
            </m:r>
          </m:den>
        </m:f>
      </m:oMath>
      <w:r w:rsidRPr="004D6806">
        <w:rPr>
          <w:noProof/>
          <w:sz w:val="28"/>
          <w:szCs w:val="28"/>
          <w:lang w:val="kk-KZ"/>
        </w:rPr>
        <w:t xml:space="preserve"> теңдігімен анықталады.  Өйткені</w:t>
      </w:r>
      <w:r w:rsidRPr="004D6806">
        <w:rPr>
          <w:sz w:val="28"/>
          <w:szCs w:val="28"/>
          <w:lang w:val="kk-KZ"/>
        </w:rPr>
        <w:t xml:space="preserve"> </w:t>
      </w:r>
      <w:r w:rsidRPr="004D6806">
        <w:rPr>
          <w:i/>
          <w:iCs/>
          <w:noProof/>
          <w:spacing w:val="-10"/>
          <w:sz w:val="28"/>
          <w:szCs w:val="28"/>
          <w:lang w:val="kk-KZ"/>
        </w:rPr>
        <w:t>п =</w:t>
      </w:r>
      <w:r w:rsidRPr="004D6806">
        <w:rPr>
          <w:noProof/>
          <w:sz w:val="28"/>
          <w:szCs w:val="28"/>
          <w:lang w:val="kk-KZ"/>
        </w:rPr>
        <w:t xml:space="preserve"> </w:t>
      </w:r>
      <m:oMath>
        <m:f>
          <m:fPr>
            <m:ctrlPr>
              <w:rPr>
                <w:rFonts w:ascii="Cambria Math" w:hAnsi="Cambria Math"/>
                <w:i/>
                <w:noProof/>
                <w:sz w:val="28"/>
                <w:szCs w:val="28"/>
                <w:lang w:val="kk-KZ"/>
              </w:rPr>
            </m:ctrlPr>
          </m:fPr>
          <m:num>
            <m:func>
              <m:funcPr>
                <m:ctrlPr>
                  <w:rPr>
                    <w:rFonts w:ascii="Cambria Math" w:hAnsi="Cambria Math"/>
                    <w:i/>
                    <w:noProof/>
                    <w:sz w:val="28"/>
                    <w:szCs w:val="28"/>
                    <w:lang w:val="kk-KZ"/>
                  </w:rPr>
                </m:ctrlPr>
              </m:funcPr>
              <m:fName>
                <m:r>
                  <m:rPr>
                    <m:sty m:val="p"/>
                  </m:rPr>
                  <w:rPr>
                    <w:rFonts w:ascii="Cambria Math" w:hAnsi="Cambria Math"/>
                    <w:noProof/>
                    <w:sz w:val="28"/>
                    <w:szCs w:val="28"/>
                    <w:lang w:val="kk-KZ"/>
                  </w:rPr>
                  <m:t>sin</m:t>
                </m:r>
              </m:fName>
              <m:e>
                <m:r>
                  <w:rPr>
                    <w:rFonts w:ascii="Cambria Math" w:hAnsi="Cambria Math"/>
                    <w:noProof/>
                    <w:sz w:val="28"/>
                    <w:szCs w:val="28"/>
                    <w:lang w:val="kk-KZ"/>
                  </w:rPr>
                  <m:t>i</m:t>
                </m:r>
              </m:e>
            </m:func>
          </m:num>
          <m:den>
            <m:func>
              <m:funcPr>
                <m:ctrlPr>
                  <w:rPr>
                    <w:rFonts w:ascii="Cambria Math" w:hAnsi="Cambria Math"/>
                    <w:i/>
                    <w:noProof/>
                    <w:sz w:val="28"/>
                    <w:szCs w:val="28"/>
                    <w:lang w:val="kk-KZ"/>
                  </w:rPr>
                </m:ctrlPr>
              </m:funcPr>
              <m:fName>
                <m:r>
                  <m:rPr>
                    <m:sty m:val="p"/>
                  </m:rPr>
                  <w:rPr>
                    <w:rFonts w:ascii="Cambria Math" w:hAnsi="Cambria Math"/>
                    <w:noProof/>
                    <w:sz w:val="28"/>
                    <w:szCs w:val="28"/>
                    <w:lang w:val="kk-KZ"/>
                  </w:rPr>
                  <m:t>sin</m:t>
                </m:r>
              </m:fName>
              <m:e>
                <m:r>
                  <w:rPr>
                    <w:rFonts w:ascii="Cambria Math" w:hAnsi="Cambria Math"/>
                    <w:noProof/>
                    <w:sz w:val="28"/>
                    <w:szCs w:val="28"/>
                    <w:lang w:val="kk-KZ"/>
                  </w:rPr>
                  <m:t>r</m:t>
                </m:r>
              </m:e>
            </m:func>
          </m:den>
        </m:f>
        <m:r>
          <w:rPr>
            <w:rFonts w:ascii="Cambria Math" w:hAnsi="Cambria Math"/>
            <w:noProof/>
            <w:sz w:val="28"/>
            <w:szCs w:val="28"/>
            <w:lang w:val="kk-KZ"/>
          </w:rPr>
          <m:t xml:space="preserve"> </m:t>
        </m:r>
      </m:oMath>
      <w:r w:rsidRPr="004D6806">
        <w:rPr>
          <w:noProof/>
          <w:sz w:val="28"/>
          <w:szCs w:val="28"/>
          <w:lang w:val="kk-KZ"/>
        </w:rPr>
        <w:t xml:space="preserve">, мұңдағы </w:t>
      </w:r>
      <w:r w:rsidRPr="004D6806">
        <w:rPr>
          <w:i/>
          <w:iCs/>
          <w:noProof/>
          <w:sz w:val="28"/>
          <w:szCs w:val="28"/>
          <w:lang w:val="kk-KZ"/>
        </w:rPr>
        <w:t xml:space="preserve">і - </w:t>
      </w:r>
      <w:r w:rsidRPr="004D6806">
        <w:rPr>
          <w:noProof/>
          <w:sz w:val="28"/>
          <w:szCs w:val="28"/>
          <w:lang w:val="kk-KZ"/>
        </w:rPr>
        <w:t xml:space="preserve">түсу бұрышы, </w:t>
      </w:r>
      <w:r w:rsidRPr="004D6806">
        <w:rPr>
          <w:rFonts w:ascii="Cambria Math" w:hAnsi="Cambria Math" w:cs="Cambria Math"/>
          <w:noProof/>
          <w:sz w:val="28"/>
          <w:szCs w:val="28"/>
          <w:lang w:val="kk-KZ"/>
        </w:rPr>
        <w:t>𝑟</w:t>
      </w:r>
      <w:r w:rsidRPr="004D6806">
        <w:rPr>
          <w:noProof/>
          <w:sz w:val="28"/>
          <w:szCs w:val="28"/>
          <w:lang w:val="kk-KZ"/>
        </w:rPr>
        <w:t xml:space="preserve"> - сыну бұрышы. Бұрыштар өте</w:t>
      </w:r>
      <w:r w:rsidRPr="004D6806">
        <w:rPr>
          <w:sz w:val="28"/>
          <w:szCs w:val="28"/>
          <w:lang w:val="kk-KZ"/>
        </w:rPr>
        <w:t xml:space="preserve"> </w:t>
      </w:r>
      <w:r w:rsidRPr="004D6806">
        <w:rPr>
          <w:noProof/>
          <w:sz w:val="28"/>
          <w:szCs w:val="28"/>
          <w:lang w:val="kk-KZ"/>
        </w:rPr>
        <w:t xml:space="preserve">кішкентай болғандықтан </w:t>
      </w:r>
      <m:oMath>
        <m:func>
          <m:funcPr>
            <m:ctrlPr>
              <w:rPr>
                <w:rFonts w:ascii="Cambria Math" w:hAnsi="Cambria Math"/>
                <w:i/>
                <w:noProof/>
                <w:sz w:val="28"/>
                <w:szCs w:val="28"/>
              </w:rPr>
            </m:ctrlPr>
          </m:funcPr>
          <m:fName>
            <m:r>
              <m:rPr>
                <m:sty m:val="p"/>
              </m:rPr>
              <w:rPr>
                <w:rFonts w:ascii="Cambria Math" w:hAnsi="Cambria Math"/>
                <w:noProof/>
                <w:sz w:val="28"/>
                <w:szCs w:val="28"/>
                <w:lang w:val="kk-KZ"/>
              </w:rPr>
              <m:t>sin</m:t>
            </m:r>
          </m:fName>
          <m:e>
            <m:r>
              <w:rPr>
                <w:rFonts w:ascii="Cambria Math" w:hAnsi="Cambria Math"/>
                <w:noProof/>
                <w:sz w:val="28"/>
                <w:szCs w:val="28"/>
                <w:lang w:val="kk-KZ"/>
              </w:rPr>
              <m:t xml:space="preserve">i </m:t>
            </m:r>
          </m:e>
        </m:func>
        <m:r>
          <w:rPr>
            <w:rFonts w:ascii="Cambria Math" w:hAnsi="Cambria Math"/>
            <w:noProof/>
            <w:sz w:val="28"/>
            <w:szCs w:val="28"/>
            <w:lang w:val="kk-KZ"/>
          </w:rPr>
          <m:t>=</m:t>
        </m:r>
        <m:r>
          <m:rPr>
            <m:sty m:val="p"/>
          </m:rPr>
          <w:rPr>
            <w:rFonts w:ascii="Cambria Math" w:hAnsi="Cambria Math"/>
            <w:noProof/>
            <w:sz w:val="28"/>
            <w:szCs w:val="28"/>
            <w:lang w:val="kk-KZ"/>
          </w:rPr>
          <m:t xml:space="preserve">tg </m:t>
        </m:r>
      </m:oMath>
      <w:r w:rsidRPr="004D6806">
        <w:rPr>
          <w:i/>
          <w:iCs/>
          <w:noProof/>
          <w:sz w:val="28"/>
          <w:szCs w:val="28"/>
          <w:lang w:val="kk-KZ"/>
        </w:rPr>
        <w:t xml:space="preserve">і </w:t>
      </w:r>
      <w:r w:rsidRPr="004D6806">
        <w:rPr>
          <w:noProof/>
          <w:sz w:val="28"/>
          <w:szCs w:val="28"/>
          <w:lang w:val="kk-KZ"/>
        </w:rPr>
        <w:t xml:space="preserve">және </w:t>
      </w:r>
      <m:oMath>
        <m:func>
          <m:funcPr>
            <m:ctrlPr>
              <w:rPr>
                <w:rFonts w:ascii="Cambria Math" w:hAnsi="Cambria Math"/>
                <w:i/>
                <w:noProof/>
                <w:sz w:val="28"/>
                <w:szCs w:val="28"/>
              </w:rPr>
            </m:ctrlPr>
          </m:funcPr>
          <m:fName>
            <m:r>
              <m:rPr>
                <m:sty m:val="p"/>
              </m:rPr>
              <w:rPr>
                <w:rFonts w:ascii="Cambria Math" w:hAnsi="Cambria Math"/>
                <w:noProof/>
                <w:sz w:val="28"/>
                <w:szCs w:val="28"/>
                <w:lang w:val="kk-KZ"/>
              </w:rPr>
              <m:t>sin</m:t>
            </m:r>
          </m:fName>
          <m:e>
            <m:r>
              <w:rPr>
                <w:rFonts w:ascii="Cambria Math" w:hAnsi="Cambria Math"/>
                <w:noProof/>
                <w:sz w:val="28"/>
                <w:szCs w:val="28"/>
                <w:lang w:val="kk-KZ"/>
              </w:rPr>
              <m:t xml:space="preserve">r </m:t>
            </m:r>
          </m:e>
        </m:func>
        <m:r>
          <w:rPr>
            <w:rFonts w:ascii="Cambria Math" w:hAnsi="Cambria Math"/>
            <w:noProof/>
            <w:sz w:val="28"/>
            <w:szCs w:val="28"/>
            <w:lang w:val="kk-KZ"/>
          </w:rPr>
          <m:t xml:space="preserve">= </m:t>
        </m:r>
        <m:r>
          <m:rPr>
            <m:sty m:val="p"/>
          </m:rPr>
          <w:rPr>
            <w:rFonts w:ascii="Cambria Math" w:hAnsi="Cambria Math"/>
            <w:noProof/>
            <w:sz w:val="28"/>
            <w:szCs w:val="28"/>
            <w:lang w:val="kk-KZ"/>
          </w:rPr>
          <m:t xml:space="preserve">tg </m:t>
        </m:r>
      </m:oMath>
      <w:r w:rsidRPr="004D6806">
        <w:rPr>
          <w:rFonts w:ascii="Cambria Math" w:hAnsi="Cambria Math" w:cs="Cambria Math"/>
          <w:iCs/>
          <w:noProof/>
          <w:sz w:val="28"/>
          <w:szCs w:val="28"/>
          <w:lang w:val="kk-KZ"/>
        </w:rPr>
        <w:t>𝑟</w:t>
      </w:r>
      <w:r w:rsidRPr="004D6806">
        <w:rPr>
          <w:i/>
          <w:iCs/>
          <w:noProof/>
          <w:sz w:val="28"/>
          <w:szCs w:val="28"/>
          <w:lang w:val="kk-KZ"/>
        </w:rPr>
        <w:t xml:space="preserve"> .</w:t>
      </w:r>
      <w:r w:rsidRPr="004D6806">
        <w:rPr>
          <w:noProof/>
          <w:sz w:val="28"/>
          <w:szCs w:val="28"/>
          <w:lang w:val="kk-KZ"/>
        </w:rPr>
        <w:t xml:space="preserve">Демек, </w:t>
      </w:r>
      <w:r w:rsidRPr="004D6806">
        <w:rPr>
          <w:i/>
          <w:iCs/>
          <w:noProof/>
          <w:sz w:val="28"/>
          <w:szCs w:val="28"/>
          <w:lang w:val="kk-KZ"/>
        </w:rPr>
        <w:t>п =</w:t>
      </w:r>
      <m:oMath>
        <m:f>
          <m:fPr>
            <m:ctrlPr>
              <w:rPr>
                <w:rFonts w:ascii="Cambria Math" w:hAnsi="Cambria Math"/>
                <w:i/>
                <w:iCs/>
                <w:noProof/>
                <w:sz w:val="28"/>
                <w:szCs w:val="28"/>
                <w:lang w:val="kk-KZ"/>
              </w:rPr>
            </m:ctrlPr>
          </m:fPr>
          <m:num>
            <m:r>
              <m:rPr>
                <m:sty m:val="p"/>
              </m:rPr>
              <w:rPr>
                <w:rFonts w:ascii="Cambria Math" w:hAnsi="Cambria Math"/>
                <w:noProof/>
                <w:sz w:val="28"/>
                <w:szCs w:val="28"/>
                <w:lang w:val="kk-KZ"/>
              </w:rPr>
              <m:t>tg</m:t>
            </m:r>
            <m:r>
              <w:rPr>
                <w:rFonts w:ascii="Cambria Math" w:hAnsi="Cambria Math"/>
                <w:noProof/>
                <w:sz w:val="28"/>
                <w:szCs w:val="28"/>
                <w:lang w:val="kk-KZ"/>
              </w:rPr>
              <m:t xml:space="preserve"> і </m:t>
            </m:r>
          </m:num>
          <m:den>
            <m:r>
              <m:rPr>
                <m:sty m:val="p"/>
              </m:rPr>
              <w:rPr>
                <w:rFonts w:ascii="Cambria Math" w:hAnsi="Cambria Math"/>
                <w:noProof/>
                <w:sz w:val="28"/>
                <w:szCs w:val="28"/>
                <w:lang w:val="kk-KZ"/>
              </w:rPr>
              <m:t>tg r</m:t>
            </m:r>
          </m:den>
        </m:f>
      </m:oMath>
      <w:r w:rsidRPr="004D6806">
        <w:rPr>
          <w:i/>
          <w:iCs/>
          <w:noProof/>
          <w:sz w:val="28"/>
          <w:szCs w:val="28"/>
          <w:lang w:val="kk-KZ"/>
        </w:rPr>
        <w:t xml:space="preserve">. </w:t>
      </w:r>
      <w:r w:rsidRPr="004D6806">
        <w:rPr>
          <w:noProof/>
          <w:sz w:val="28"/>
          <w:szCs w:val="28"/>
          <w:lang w:val="kk-KZ"/>
        </w:rPr>
        <w:t>Ал, екінші жағынан ∆</w:t>
      </w:r>
      <w:r w:rsidRPr="004D6806">
        <w:rPr>
          <w:i/>
          <w:noProof/>
          <w:sz w:val="28"/>
          <w:szCs w:val="28"/>
          <w:lang w:val="kk-KZ"/>
        </w:rPr>
        <w:t xml:space="preserve"> XAN-</w:t>
      </w:r>
      <w:r w:rsidRPr="004D6806">
        <w:rPr>
          <w:noProof/>
          <w:sz w:val="28"/>
          <w:szCs w:val="28"/>
          <w:lang w:val="kk-KZ"/>
        </w:rPr>
        <w:t>нан</w:t>
      </w:r>
      <w:r w:rsidRPr="004D6806">
        <w:rPr>
          <w:i/>
          <w:noProof/>
          <w:sz w:val="28"/>
          <w:szCs w:val="28"/>
          <w:lang w:val="kk-KZ"/>
        </w:rPr>
        <w:t xml:space="preserve">  tgi =</w:t>
      </w:r>
      <m:oMath>
        <m:r>
          <w:rPr>
            <w:rFonts w:ascii="Cambria Math" w:hAnsi="Cambria Math"/>
            <w:noProof/>
            <w:sz w:val="28"/>
            <w:szCs w:val="28"/>
            <w:lang w:val="kk-KZ"/>
          </w:rPr>
          <m:t xml:space="preserve"> </m:t>
        </m:r>
        <m:f>
          <m:fPr>
            <m:ctrlPr>
              <w:rPr>
                <w:rFonts w:ascii="Cambria Math" w:hAnsi="Cambria Math"/>
                <w:i/>
                <w:noProof/>
                <w:sz w:val="28"/>
                <w:szCs w:val="28"/>
                <w:lang w:val="en-US"/>
              </w:rPr>
            </m:ctrlPr>
          </m:fPr>
          <m:num>
            <m:r>
              <w:rPr>
                <w:rFonts w:ascii="Cambria Math" w:hAnsi="Cambria Math"/>
                <w:noProof/>
                <w:sz w:val="28"/>
                <w:szCs w:val="28"/>
                <w:lang w:val="kk-KZ"/>
              </w:rPr>
              <m:t>NA</m:t>
            </m:r>
          </m:num>
          <m:den>
            <m:r>
              <w:rPr>
                <w:rFonts w:ascii="Cambria Math" w:hAnsi="Cambria Math"/>
                <w:noProof/>
                <w:sz w:val="28"/>
                <w:szCs w:val="28"/>
                <w:lang w:val="kk-KZ"/>
              </w:rPr>
              <m:t>AX</m:t>
            </m:r>
          </m:den>
        </m:f>
      </m:oMath>
      <w:r w:rsidRPr="004D6806">
        <w:rPr>
          <w:i/>
          <w:noProof/>
          <w:sz w:val="28"/>
          <w:szCs w:val="28"/>
          <w:lang w:val="kk-KZ"/>
        </w:rPr>
        <w:t xml:space="preserve"> </w:t>
      </w:r>
      <w:r w:rsidRPr="004D6806">
        <w:rPr>
          <w:noProof/>
          <w:sz w:val="28"/>
          <w:szCs w:val="28"/>
          <w:lang w:val="kk-KZ"/>
        </w:rPr>
        <w:t xml:space="preserve"> және  ∆</w:t>
      </w:r>
      <w:r w:rsidRPr="004D6806">
        <w:rPr>
          <w:i/>
          <w:noProof/>
          <w:sz w:val="28"/>
          <w:szCs w:val="28"/>
          <w:lang w:val="kk-KZ"/>
        </w:rPr>
        <w:t>DAN</w:t>
      </w:r>
      <w:r w:rsidRPr="004D6806">
        <w:rPr>
          <w:noProof/>
          <w:sz w:val="28"/>
          <w:szCs w:val="28"/>
          <w:lang w:val="kk-KZ"/>
        </w:rPr>
        <w:t>-нан    tg</w:t>
      </w:r>
      <w:r w:rsidRPr="004D6806">
        <w:rPr>
          <w:rFonts w:ascii="Cambria Math" w:hAnsi="Cambria Math" w:cs="Cambria Math"/>
          <w:noProof/>
          <w:sz w:val="28"/>
          <w:szCs w:val="28"/>
          <w:lang w:val="kk-KZ"/>
        </w:rPr>
        <w:t>𝑟</w:t>
      </w:r>
      <w:r w:rsidRPr="004D6806">
        <w:rPr>
          <w:noProof/>
          <w:sz w:val="28"/>
          <w:szCs w:val="28"/>
          <w:lang w:val="kk-KZ"/>
        </w:rPr>
        <w:t xml:space="preserve"> </w:t>
      </w:r>
      <w:r w:rsidRPr="004D6806">
        <w:rPr>
          <w:i/>
          <w:iCs/>
          <w:noProof/>
          <w:sz w:val="28"/>
          <w:szCs w:val="28"/>
          <w:lang w:val="kk-KZ"/>
        </w:rPr>
        <w:t>=</w:t>
      </w:r>
      <m:oMath>
        <m:f>
          <m:fPr>
            <m:ctrlPr>
              <w:rPr>
                <w:rFonts w:ascii="Cambria Math" w:hAnsi="Cambria Math"/>
                <w:i/>
                <w:iCs/>
                <w:noProof/>
                <w:sz w:val="28"/>
                <w:szCs w:val="28"/>
                <w:lang w:val="kk-KZ"/>
              </w:rPr>
            </m:ctrlPr>
          </m:fPr>
          <m:num>
            <m:r>
              <w:rPr>
                <w:rFonts w:ascii="Cambria Math" w:hAnsi="Cambria Math"/>
                <w:noProof/>
                <w:sz w:val="28"/>
                <w:szCs w:val="28"/>
                <w:lang w:val="kk-KZ"/>
              </w:rPr>
              <m:t>NA</m:t>
            </m:r>
          </m:num>
          <m:den>
            <m:r>
              <w:rPr>
                <w:rFonts w:ascii="Cambria Math" w:hAnsi="Cambria Math"/>
                <w:noProof/>
                <w:sz w:val="28"/>
                <w:szCs w:val="28"/>
                <w:lang w:val="kk-KZ"/>
              </w:rPr>
              <m:t>AD</m:t>
            </m:r>
          </m:den>
        </m:f>
      </m:oMath>
      <w:r w:rsidRPr="004D6806">
        <w:rPr>
          <w:i/>
          <w:iCs/>
          <w:noProof/>
          <w:sz w:val="28"/>
          <w:szCs w:val="28"/>
          <w:lang w:val="kk-KZ"/>
        </w:rPr>
        <w:t xml:space="preserve">.  </w:t>
      </w:r>
      <w:r w:rsidRPr="004D6806">
        <w:rPr>
          <w:noProof/>
          <w:sz w:val="28"/>
          <w:szCs w:val="28"/>
          <w:lang w:val="kk-KZ"/>
        </w:rPr>
        <w:t xml:space="preserve">Сонда </w:t>
      </w:r>
      <w:r w:rsidRPr="004D6806">
        <w:rPr>
          <w:i/>
          <w:iCs/>
          <w:noProof/>
          <w:sz w:val="28"/>
          <w:szCs w:val="28"/>
          <w:lang w:val="kk-KZ"/>
        </w:rPr>
        <w:t>п  =</w:t>
      </w:r>
      <m:oMath>
        <m:r>
          <w:rPr>
            <w:rFonts w:ascii="Cambria Math" w:hAnsi="Cambria Math"/>
            <w:noProof/>
            <w:sz w:val="28"/>
            <w:szCs w:val="28"/>
            <w:lang w:val="kk-KZ"/>
          </w:rPr>
          <m:t xml:space="preserve"> </m:t>
        </m:r>
        <m:f>
          <m:fPr>
            <m:ctrlPr>
              <w:rPr>
                <w:rFonts w:ascii="Cambria Math" w:hAnsi="Cambria Math"/>
                <w:i/>
                <w:iCs/>
                <w:noProof/>
                <w:sz w:val="28"/>
                <w:szCs w:val="28"/>
                <w:lang w:val="kk-KZ"/>
              </w:rPr>
            </m:ctrlPr>
          </m:fPr>
          <m:num>
            <m:r>
              <m:rPr>
                <m:sty m:val="p"/>
              </m:rPr>
              <w:rPr>
                <w:rFonts w:ascii="Cambria Math" w:hAnsi="Cambria Math"/>
                <w:noProof/>
                <w:sz w:val="28"/>
                <w:szCs w:val="28"/>
                <w:lang w:val="kk-KZ"/>
              </w:rPr>
              <m:t xml:space="preserve"> tg</m:t>
            </m:r>
            <m:r>
              <w:rPr>
                <w:rFonts w:ascii="Cambria Math" w:hAnsi="Cambria Math"/>
                <w:noProof/>
                <w:sz w:val="28"/>
                <w:szCs w:val="28"/>
                <w:lang w:val="kk-KZ"/>
              </w:rPr>
              <m:t xml:space="preserve"> і </m:t>
            </m:r>
          </m:num>
          <m:den>
            <m:r>
              <m:rPr>
                <m:sty m:val="p"/>
              </m:rPr>
              <w:rPr>
                <w:rFonts w:ascii="Cambria Math" w:hAnsi="Cambria Math"/>
                <w:noProof/>
                <w:sz w:val="28"/>
                <w:szCs w:val="28"/>
                <w:lang w:val="kk-KZ"/>
              </w:rPr>
              <m:t>tg r</m:t>
            </m:r>
          </m:den>
        </m:f>
        <m:r>
          <w:rPr>
            <w:rFonts w:ascii="Cambria Math" w:hAnsi="Cambria Math"/>
            <w:noProof/>
            <w:sz w:val="28"/>
            <w:szCs w:val="28"/>
            <w:lang w:val="kk-KZ"/>
          </w:rPr>
          <m:t xml:space="preserve"> =</m:t>
        </m:r>
      </m:oMath>
      <w:r w:rsidRPr="004D6806">
        <w:rPr>
          <w:i/>
          <w:iCs/>
          <w:noProof/>
          <w:sz w:val="28"/>
          <w:szCs w:val="28"/>
          <w:lang w:val="kk-KZ"/>
        </w:rPr>
        <w:t xml:space="preserve"> </w:t>
      </w:r>
      <m:oMath>
        <m:f>
          <m:fPr>
            <m:ctrlPr>
              <w:rPr>
                <w:rFonts w:ascii="Cambria Math" w:hAnsi="Cambria Math"/>
                <w:i/>
                <w:iCs/>
                <w:noProof/>
                <w:sz w:val="28"/>
                <w:szCs w:val="28"/>
                <w:lang w:val="kk-KZ"/>
              </w:rPr>
            </m:ctrlPr>
          </m:fPr>
          <m:num>
            <m:r>
              <w:rPr>
                <w:rFonts w:ascii="Cambria Math" w:hAnsi="Cambria Math"/>
                <w:noProof/>
                <w:sz w:val="28"/>
                <w:szCs w:val="28"/>
                <w:lang w:val="kk-KZ"/>
              </w:rPr>
              <m:t>AD</m:t>
            </m:r>
          </m:num>
          <m:den>
            <m:r>
              <w:rPr>
                <w:rFonts w:ascii="Cambria Math" w:hAnsi="Cambria Math"/>
                <w:noProof/>
                <w:sz w:val="28"/>
                <w:szCs w:val="28"/>
                <w:lang w:val="kk-KZ"/>
              </w:rPr>
              <m:t>AX</m:t>
            </m:r>
          </m:den>
        </m:f>
        <m:r>
          <w:rPr>
            <w:rFonts w:ascii="Cambria Math" w:hAnsi="Cambria Math"/>
            <w:noProof/>
            <w:sz w:val="28"/>
            <w:szCs w:val="28"/>
            <w:lang w:val="kk-KZ"/>
          </w:rPr>
          <m:t xml:space="preserve"> , </m:t>
        </m:r>
      </m:oMath>
      <w:r w:rsidRPr="004D6806">
        <w:rPr>
          <w:noProof/>
          <w:sz w:val="28"/>
          <w:szCs w:val="28"/>
          <w:lang w:val="kk-KZ"/>
        </w:rPr>
        <w:t xml:space="preserve">демек </w:t>
      </w:r>
      <w:r w:rsidRPr="004D6806">
        <w:rPr>
          <w:i/>
          <w:iCs/>
          <w:noProof/>
          <w:sz w:val="28"/>
          <w:szCs w:val="28"/>
          <w:lang w:val="kk-KZ"/>
        </w:rPr>
        <w:t>п =</w:t>
      </w:r>
      <m:oMath>
        <m:f>
          <m:fPr>
            <m:ctrlPr>
              <w:rPr>
                <w:rFonts w:ascii="Cambria Math" w:hAnsi="Cambria Math"/>
                <w:i/>
                <w:iCs/>
                <w:noProof/>
                <w:sz w:val="28"/>
                <w:szCs w:val="28"/>
                <w:lang w:val="kk-KZ"/>
              </w:rPr>
            </m:ctrlPr>
          </m:fPr>
          <m:num>
            <m:r>
              <w:rPr>
                <w:rFonts w:ascii="Cambria Math" w:hAnsi="Cambria Math"/>
                <w:noProof/>
                <w:sz w:val="28"/>
                <w:szCs w:val="28"/>
                <w:lang w:val="kk-KZ"/>
              </w:rPr>
              <m:t>AD</m:t>
            </m:r>
          </m:num>
          <m:den>
            <m:r>
              <w:rPr>
                <w:rFonts w:ascii="Cambria Math" w:hAnsi="Cambria Math"/>
                <w:noProof/>
                <w:sz w:val="28"/>
                <w:szCs w:val="28"/>
                <w:lang w:val="kk-KZ"/>
              </w:rPr>
              <m:t>AX</m:t>
            </m:r>
          </m:den>
        </m:f>
        <m:r>
          <w:rPr>
            <w:rFonts w:ascii="Cambria Math" w:hAnsi="Cambria Math"/>
            <w:noProof/>
            <w:sz w:val="28"/>
            <w:szCs w:val="28"/>
            <w:lang w:val="kk-KZ"/>
          </w:rPr>
          <m:t xml:space="preserve"> </m:t>
        </m:r>
      </m:oMath>
      <w:r w:rsidRPr="004D6806">
        <w:rPr>
          <w:i/>
          <w:iCs/>
          <w:noProof/>
          <w:sz w:val="28"/>
          <w:szCs w:val="28"/>
          <w:lang w:val="kk-KZ"/>
        </w:rPr>
        <w:t xml:space="preserve"> </w:t>
      </w:r>
      <w:r w:rsidRPr="004D6806">
        <w:rPr>
          <w:noProof/>
          <w:sz w:val="28"/>
          <w:szCs w:val="28"/>
          <w:lang w:val="kk-KZ"/>
        </w:rPr>
        <w:t xml:space="preserve">.  </w:t>
      </w:r>
      <w:r w:rsidRPr="004D6806">
        <w:rPr>
          <w:i/>
          <w:iCs/>
          <w:noProof/>
          <w:sz w:val="28"/>
          <w:szCs w:val="28"/>
          <w:lang w:val="kk-KZ"/>
        </w:rPr>
        <w:t xml:space="preserve">АD </w:t>
      </w:r>
      <w:r w:rsidRPr="004D6806">
        <w:rPr>
          <w:noProof/>
          <w:sz w:val="28"/>
          <w:szCs w:val="28"/>
          <w:lang w:val="kk-KZ"/>
        </w:rPr>
        <w:t xml:space="preserve">және  </w:t>
      </w:r>
      <w:r w:rsidRPr="004D6806">
        <w:rPr>
          <w:i/>
          <w:iCs/>
          <w:noProof/>
          <w:sz w:val="28"/>
          <w:szCs w:val="28"/>
          <w:lang w:val="kk-KZ"/>
        </w:rPr>
        <w:t xml:space="preserve">АХ  </w:t>
      </w:r>
      <w:r w:rsidRPr="004D6806">
        <w:rPr>
          <w:noProof/>
          <w:sz w:val="28"/>
          <w:szCs w:val="28"/>
          <w:lang w:val="kk-KZ"/>
        </w:rPr>
        <w:t>шамаларын сызғышпен</w:t>
      </w:r>
      <w:r w:rsidRPr="004D6806">
        <w:rPr>
          <w:sz w:val="28"/>
          <w:szCs w:val="28"/>
          <w:lang w:val="kk-KZ"/>
        </w:rPr>
        <w:t xml:space="preserve"> ө</w:t>
      </w:r>
      <w:r w:rsidRPr="004D6806">
        <w:rPr>
          <w:noProof/>
          <w:sz w:val="28"/>
          <w:szCs w:val="28"/>
          <w:lang w:val="kk-KZ"/>
        </w:rPr>
        <w:t>лшейміз.</w:t>
      </w:r>
    </w:p>
    <w:p w:rsidR="004D6806" w:rsidRPr="004D6806" w:rsidRDefault="004D6806" w:rsidP="004D6806">
      <w:pPr>
        <w:shd w:val="clear" w:color="auto" w:fill="FFFFFF"/>
        <w:spacing w:before="274"/>
        <w:jc w:val="center"/>
        <w:rPr>
          <w:sz w:val="28"/>
          <w:szCs w:val="28"/>
          <w:lang w:val="kk-KZ"/>
        </w:rPr>
      </w:pPr>
      <w:r w:rsidRPr="004D6806">
        <w:rPr>
          <w:b/>
          <w:bCs/>
          <w:noProof/>
          <w:sz w:val="28"/>
          <w:szCs w:val="28"/>
          <w:lang w:val="kk-KZ"/>
        </w:rPr>
        <w:t>Судағы нәрсенің кескінін бақылау</w:t>
      </w:r>
    </w:p>
    <w:p w:rsidR="004D6806" w:rsidRPr="004D6806" w:rsidRDefault="004D6806" w:rsidP="004D6806">
      <w:pPr>
        <w:shd w:val="clear" w:color="auto" w:fill="FFFFFF"/>
        <w:tabs>
          <w:tab w:val="left" w:pos="9355"/>
        </w:tabs>
        <w:spacing w:before="82"/>
        <w:ind w:right="-1"/>
        <w:rPr>
          <w:noProof/>
          <w:sz w:val="28"/>
          <w:szCs w:val="28"/>
          <w:lang w:val="kk-KZ"/>
        </w:rPr>
      </w:pPr>
      <w:r w:rsidRPr="004D6806">
        <w:rPr>
          <w:noProof/>
          <w:sz w:val="28"/>
          <w:szCs w:val="28"/>
          <w:lang w:val="kk-KZ"/>
        </w:rPr>
        <w:lastRenderedPageBreak/>
        <w:t xml:space="preserve">           Сумен толтырылған мөлдір шыны құтының түбіне кәдімгі тиінді қояйық. Енді құтының жанынан белгілі бір бұрышпен бақыласақ, онда тиіннің кескінін судың бетінде көруге болады (9-сурет). </w:t>
      </w:r>
    </w:p>
    <w:p w:rsidR="004D6806" w:rsidRPr="004D6806" w:rsidRDefault="00D86CFF" w:rsidP="004D6806">
      <w:pPr>
        <w:shd w:val="clear" w:color="auto" w:fill="FFFFFF"/>
        <w:tabs>
          <w:tab w:val="left" w:pos="9355"/>
        </w:tabs>
        <w:spacing w:before="82"/>
        <w:ind w:right="-1"/>
        <w:jc w:val="center"/>
        <w:rPr>
          <w:noProof/>
          <w:sz w:val="28"/>
          <w:szCs w:val="28"/>
          <w:lang w:val="kk-KZ"/>
        </w:rPr>
      </w:pPr>
      <w:r w:rsidRPr="004D6806">
        <w:rPr>
          <w:noProof/>
          <w:sz w:val="28"/>
          <w:szCs w:val="28"/>
        </w:rPr>
        <w:drawing>
          <wp:inline distT="0" distB="0" distL="0" distR="0">
            <wp:extent cx="1209675" cy="1866900"/>
            <wp:effectExtent l="0" t="0" r="0" b="0"/>
            <wp:docPr id="26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27">
                      <a:extLst>
                        <a:ext uri="{28A0092B-C50C-407E-A947-70E740481C1C}">
                          <a14:useLocalDpi xmlns:a14="http://schemas.microsoft.com/office/drawing/2010/main" val="0"/>
                        </a:ext>
                      </a:extLst>
                    </a:blip>
                    <a:srcRect/>
                    <a:stretch>
                      <a:fillRect/>
                    </a:stretch>
                  </pic:blipFill>
                  <pic:spPr bwMode="auto">
                    <a:xfrm>
                      <a:off x="0" y="0"/>
                      <a:ext cx="1209675" cy="1866900"/>
                    </a:xfrm>
                    <a:prstGeom prst="rect">
                      <a:avLst/>
                    </a:prstGeom>
                    <a:noFill/>
                    <a:ln>
                      <a:noFill/>
                    </a:ln>
                  </pic:spPr>
                </pic:pic>
              </a:graphicData>
            </a:graphic>
          </wp:inline>
        </w:drawing>
      </w:r>
    </w:p>
    <w:p w:rsidR="004D6806" w:rsidRPr="004D6806" w:rsidRDefault="004D6806" w:rsidP="004D6806">
      <w:pPr>
        <w:shd w:val="clear" w:color="auto" w:fill="FFFFFF"/>
        <w:tabs>
          <w:tab w:val="left" w:pos="9355"/>
        </w:tabs>
        <w:spacing w:before="82"/>
        <w:ind w:right="-1"/>
        <w:jc w:val="center"/>
        <w:rPr>
          <w:b/>
          <w:noProof/>
          <w:sz w:val="28"/>
          <w:szCs w:val="28"/>
          <w:lang w:val="kk-KZ"/>
        </w:rPr>
      </w:pPr>
      <w:r w:rsidRPr="004D6806">
        <w:rPr>
          <w:b/>
          <w:noProof/>
          <w:sz w:val="28"/>
          <w:szCs w:val="28"/>
          <w:lang w:val="kk-KZ"/>
        </w:rPr>
        <w:t>9-сурет</w:t>
      </w:r>
    </w:p>
    <w:p w:rsidR="004D6806" w:rsidRPr="004D6806" w:rsidRDefault="004D6806" w:rsidP="004D6806">
      <w:pPr>
        <w:shd w:val="clear" w:color="auto" w:fill="FFFFFF"/>
        <w:tabs>
          <w:tab w:val="left" w:pos="9355"/>
        </w:tabs>
        <w:spacing w:before="82"/>
        <w:ind w:right="-1"/>
        <w:rPr>
          <w:sz w:val="28"/>
          <w:szCs w:val="28"/>
          <w:lang w:val="kk-KZ"/>
        </w:rPr>
      </w:pPr>
      <w:r w:rsidRPr="004D6806">
        <w:rPr>
          <w:noProof/>
          <w:sz w:val="28"/>
          <w:szCs w:val="28"/>
          <w:lang w:val="kk-KZ"/>
        </w:rPr>
        <w:t xml:space="preserve">           Мұндағы: 1 - тасталған тиін; 2 - тиіннің су бетіндегі кескіні. Енді кұтының бақыланып тұрған жаққа қарама-қарсы жақтағы қабырғасының бетіне қолымызды қойсақ тиін кескінінде өзгеріс болмайды. Ал, егер қойылған қолымыз сумен ылғалданған</w:t>
      </w:r>
      <w:r w:rsidRPr="004D6806">
        <w:rPr>
          <w:sz w:val="28"/>
          <w:szCs w:val="28"/>
          <w:lang w:val="kk-KZ"/>
        </w:rPr>
        <w:t xml:space="preserve"> </w:t>
      </w:r>
      <w:r w:rsidR="00D86CFF" w:rsidRPr="004D6806">
        <w:rPr>
          <w:noProof/>
          <w:sz w:val="28"/>
          <w:szCs w:val="28"/>
        </w:rPr>
        <mc:AlternateContent>
          <mc:Choice Requires="wps">
            <w:drawing>
              <wp:anchor distT="0" distB="0" distL="114299" distR="114299" simplePos="0" relativeHeight="251733504" behindDoc="0" locked="0" layoutInCell="0" allowOverlap="1">
                <wp:simplePos x="0" y="0"/>
                <wp:positionH relativeFrom="margin">
                  <wp:posOffset>4465319</wp:posOffset>
                </wp:positionH>
                <wp:positionV relativeFrom="paragraph">
                  <wp:posOffset>5452745</wp:posOffset>
                </wp:positionV>
                <wp:extent cx="0" cy="283210"/>
                <wp:effectExtent l="0" t="0" r="0" b="2540"/>
                <wp:wrapNone/>
                <wp:docPr id="1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83C67" id="Line 5" o:spid="_x0000_s1026" style="position:absolute;z-index:25173350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51.6pt,429.35pt" to="351.6pt,4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" o:allowincell="f" strokeweight=".5pt">
                <w10:wrap anchorx="margin"/>
              </v:line>
            </w:pict>
          </mc:Fallback>
        </mc:AlternateContent>
      </w:r>
      <w:r w:rsidRPr="004D6806">
        <w:rPr>
          <w:noProof/>
          <w:spacing w:val="-6"/>
          <w:sz w:val="28"/>
          <w:szCs w:val="28"/>
          <w:lang w:val="kk-KZ"/>
        </w:rPr>
        <w:t xml:space="preserve">болса, онда тиіннің кескіні жоғалады, яғни кескін көрінбей қалады. </w:t>
      </w:r>
      <w:r w:rsidRPr="004D6806">
        <w:rPr>
          <w:noProof/>
          <w:spacing w:val="-8"/>
          <w:sz w:val="28"/>
          <w:szCs w:val="28"/>
          <w:lang w:val="kk-KZ"/>
        </w:rPr>
        <w:t>Бұл құбылыстың себебі мынада: бірінші жағдайда тиіннен шағылған сәулелер ыдыстың сыртқы қабырғасынан шағылып жоғары бағытта</w:t>
      </w:r>
      <w:r w:rsidRPr="004D6806">
        <w:rPr>
          <w:noProof/>
          <w:spacing w:val="-7"/>
          <w:sz w:val="28"/>
          <w:szCs w:val="28"/>
          <w:lang w:val="kk-KZ"/>
        </w:rPr>
        <w:t>лады да, су бетінен сынып бақылаушы көзіне түседі, осыдан бақы</w:t>
      </w:r>
      <w:r w:rsidRPr="004D6806">
        <w:rPr>
          <w:noProof/>
          <w:sz w:val="28"/>
          <w:szCs w:val="28"/>
          <w:lang w:val="kk-KZ"/>
        </w:rPr>
        <w:t>лаушы тиінді көреді.</w:t>
      </w:r>
    </w:p>
    <w:p w:rsidR="004D6806" w:rsidRPr="004D6806" w:rsidRDefault="004D6806" w:rsidP="004D6806">
      <w:pPr>
        <w:shd w:val="clear" w:color="auto" w:fill="FFFFFF"/>
        <w:ind w:left="10" w:right="43" w:firstLine="374"/>
        <w:rPr>
          <w:sz w:val="28"/>
          <w:szCs w:val="28"/>
          <w:lang w:val="kk-KZ"/>
        </w:rPr>
      </w:pPr>
      <w:r w:rsidRPr="004D6806">
        <w:rPr>
          <w:noProof/>
          <w:spacing w:val="-9"/>
          <w:sz w:val="28"/>
          <w:szCs w:val="28"/>
          <w:lang w:val="kk-KZ"/>
        </w:rPr>
        <w:t xml:space="preserve">     Екінші жағдайда, яғни қарама-қарсы қабырғаға сулы қолымызды </w:t>
      </w:r>
      <w:r w:rsidRPr="004D6806">
        <w:rPr>
          <w:noProof/>
          <w:spacing w:val="-7"/>
          <w:sz w:val="28"/>
          <w:szCs w:val="28"/>
          <w:lang w:val="kk-KZ"/>
        </w:rPr>
        <w:t xml:space="preserve">қойғанда, сәуле қабырғадан енді шағылмайды, өйткені бармақпен </w:t>
      </w:r>
      <w:r w:rsidRPr="004D6806">
        <w:rPr>
          <w:noProof/>
          <w:spacing w:val="-8"/>
          <w:sz w:val="28"/>
          <w:szCs w:val="28"/>
          <w:lang w:val="kk-KZ"/>
        </w:rPr>
        <w:t xml:space="preserve">қабырға арасы сумен толады. Ал, сумен шынының сындыру коэффициенті шамалас болғандықтан жарық толығымен жұтылады немесе </w:t>
      </w:r>
      <w:r w:rsidRPr="004D6806">
        <w:rPr>
          <w:noProof/>
          <w:spacing w:val="-7"/>
          <w:sz w:val="28"/>
          <w:szCs w:val="28"/>
          <w:lang w:val="kk-KZ"/>
        </w:rPr>
        <w:t xml:space="preserve">жарық сәулесі барлық бағытта біртекті шашырайды, нәтижеде су </w:t>
      </w:r>
      <w:r w:rsidRPr="004D6806">
        <w:rPr>
          <w:noProof/>
          <w:sz w:val="28"/>
          <w:szCs w:val="28"/>
          <w:lang w:val="kk-KZ"/>
        </w:rPr>
        <w:t>бетіндегі тиіннің кескіні жоғалады.</w:t>
      </w:r>
    </w:p>
    <w:p w:rsidR="004D6806" w:rsidRPr="004D6806" w:rsidRDefault="004D6806" w:rsidP="004D6806">
      <w:pPr>
        <w:shd w:val="clear" w:color="auto" w:fill="FFFFFF"/>
        <w:spacing w:before="235"/>
        <w:ind w:left="394"/>
        <w:jc w:val="center"/>
        <w:rPr>
          <w:b/>
          <w:bCs/>
          <w:noProof/>
          <w:spacing w:val="-8"/>
          <w:sz w:val="28"/>
          <w:szCs w:val="28"/>
          <w:lang w:val="kk-KZ"/>
        </w:rPr>
      </w:pPr>
    </w:p>
    <w:p w:rsidR="004D6806" w:rsidRPr="004D6806" w:rsidRDefault="004D6806" w:rsidP="004D6806">
      <w:pPr>
        <w:shd w:val="clear" w:color="auto" w:fill="FFFFFF"/>
        <w:spacing w:before="235"/>
        <w:ind w:left="394"/>
        <w:jc w:val="center"/>
        <w:rPr>
          <w:b/>
          <w:sz w:val="28"/>
          <w:szCs w:val="28"/>
        </w:rPr>
      </w:pPr>
      <w:r w:rsidRPr="004D6806">
        <w:rPr>
          <w:b/>
          <w:bCs/>
          <w:noProof/>
          <w:spacing w:val="-8"/>
          <w:sz w:val="28"/>
          <w:szCs w:val="28"/>
        </w:rPr>
        <w:t>Нәрсе кескініне жарық түсірсек не болады?</w:t>
      </w:r>
    </w:p>
    <w:p w:rsidR="004D6806" w:rsidRPr="004D6806" w:rsidRDefault="004D6806" w:rsidP="004D6806">
      <w:pPr>
        <w:shd w:val="clear" w:color="auto" w:fill="FFFFFF"/>
        <w:spacing w:before="62"/>
        <w:ind w:left="14" w:right="34" w:firstLine="379"/>
        <w:rPr>
          <w:sz w:val="28"/>
          <w:szCs w:val="28"/>
        </w:rPr>
      </w:pPr>
      <w:r w:rsidRPr="004D6806">
        <w:rPr>
          <w:noProof/>
          <w:spacing w:val="-7"/>
          <w:sz w:val="28"/>
          <w:szCs w:val="28"/>
        </w:rPr>
        <w:t>Нәрсенің жазық айнадағы кескініне жарық түсірейік, сонда жа</w:t>
      </w:r>
      <w:r w:rsidRPr="004D6806">
        <w:rPr>
          <w:noProof/>
          <w:spacing w:val="-8"/>
          <w:sz w:val="28"/>
          <w:szCs w:val="28"/>
        </w:rPr>
        <w:t xml:space="preserve">рық кескінінің жарқырауының кұшейетінін байқаймыз. Неге бұлай? </w:t>
      </w:r>
      <w:r w:rsidRPr="004D6806">
        <w:rPr>
          <w:noProof/>
          <w:spacing w:val="-7"/>
          <w:sz w:val="28"/>
          <w:szCs w:val="28"/>
        </w:rPr>
        <w:t>Расында да, н</w:t>
      </w:r>
      <w:r w:rsidRPr="004D6806">
        <w:rPr>
          <w:noProof/>
          <w:spacing w:val="-7"/>
          <w:sz w:val="28"/>
          <w:szCs w:val="28"/>
          <w:lang w:val="kk-KZ"/>
        </w:rPr>
        <w:t>ә</w:t>
      </w:r>
      <w:r w:rsidRPr="004D6806">
        <w:rPr>
          <w:noProof/>
          <w:spacing w:val="-7"/>
          <w:sz w:val="28"/>
          <w:szCs w:val="28"/>
        </w:rPr>
        <w:t>рсе кескіні т</w:t>
      </w:r>
      <w:r w:rsidRPr="004D6806">
        <w:rPr>
          <w:noProof/>
          <w:spacing w:val="-7"/>
          <w:sz w:val="28"/>
          <w:szCs w:val="28"/>
          <w:lang w:val="kk-KZ"/>
        </w:rPr>
        <w:t>ұ</w:t>
      </w:r>
      <w:r w:rsidRPr="004D6806">
        <w:rPr>
          <w:noProof/>
          <w:spacing w:val="-7"/>
          <w:sz w:val="28"/>
          <w:szCs w:val="28"/>
        </w:rPr>
        <w:t>рған орында на</w:t>
      </w:r>
      <w:r w:rsidRPr="004D6806">
        <w:rPr>
          <w:noProof/>
          <w:spacing w:val="-7"/>
          <w:sz w:val="28"/>
          <w:szCs w:val="28"/>
          <w:lang w:val="kk-KZ"/>
        </w:rPr>
        <w:t>қ</w:t>
      </w:r>
      <w:r w:rsidRPr="004D6806">
        <w:rPr>
          <w:noProof/>
          <w:spacing w:val="-7"/>
          <w:sz w:val="28"/>
          <w:szCs w:val="28"/>
        </w:rPr>
        <w:t>ты зат болған емес ғой! Соңда кескін қалайша жарқырайды? М</w:t>
      </w:r>
      <w:r w:rsidRPr="004D6806">
        <w:rPr>
          <w:noProof/>
          <w:spacing w:val="-7"/>
          <w:sz w:val="28"/>
          <w:szCs w:val="28"/>
          <w:lang w:val="kk-KZ"/>
        </w:rPr>
        <w:t>ұ</w:t>
      </w:r>
      <w:r w:rsidRPr="004D6806">
        <w:rPr>
          <w:noProof/>
          <w:spacing w:val="-7"/>
          <w:sz w:val="28"/>
          <w:szCs w:val="28"/>
        </w:rPr>
        <w:t>н</w:t>
      </w:r>
      <w:r w:rsidRPr="004D6806">
        <w:rPr>
          <w:noProof/>
          <w:spacing w:val="-7"/>
          <w:sz w:val="28"/>
          <w:szCs w:val="28"/>
          <w:lang w:val="kk-KZ"/>
        </w:rPr>
        <w:t>ың</w:t>
      </w:r>
      <w:r w:rsidRPr="004D6806">
        <w:rPr>
          <w:noProof/>
          <w:spacing w:val="-7"/>
          <w:sz w:val="28"/>
          <w:szCs w:val="28"/>
        </w:rPr>
        <w:t xml:space="preserve"> м</w:t>
      </w:r>
      <w:r w:rsidRPr="004D6806">
        <w:rPr>
          <w:noProof/>
          <w:spacing w:val="-7"/>
          <w:sz w:val="28"/>
          <w:szCs w:val="28"/>
          <w:lang w:val="kk-KZ"/>
        </w:rPr>
        <w:t>ә</w:t>
      </w:r>
      <w:r w:rsidRPr="004D6806">
        <w:rPr>
          <w:noProof/>
          <w:spacing w:val="-7"/>
          <w:sz w:val="28"/>
          <w:szCs w:val="28"/>
        </w:rPr>
        <w:t xml:space="preserve">нін 10-суретті </w:t>
      </w:r>
      <w:r w:rsidRPr="004D6806">
        <w:rPr>
          <w:noProof/>
          <w:sz w:val="28"/>
          <w:szCs w:val="28"/>
        </w:rPr>
        <w:t>пайдаланып түсі</w:t>
      </w:r>
      <w:r w:rsidRPr="004D6806">
        <w:rPr>
          <w:noProof/>
          <w:sz w:val="28"/>
          <w:szCs w:val="28"/>
          <w:lang w:val="kk-KZ"/>
        </w:rPr>
        <w:t>н</w:t>
      </w:r>
      <w:r w:rsidRPr="004D6806">
        <w:rPr>
          <w:noProof/>
          <w:sz w:val="28"/>
          <w:szCs w:val="28"/>
        </w:rPr>
        <w:t>дірейік.</w:t>
      </w:r>
    </w:p>
    <w:p w:rsidR="004D6806" w:rsidRPr="004D6806" w:rsidRDefault="00D86CFF" w:rsidP="004D6806">
      <w:pPr>
        <w:spacing w:before="125"/>
        <w:ind w:left="10" w:right="216"/>
        <w:rPr>
          <w:sz w:val="28"/>
          <w:szCs w:val="28"/>
        </w:rPr>
      </w:pPr>
      <w:r w:rsidRPr="004D6806">
        <w:rPr>
          <w:noProof/>
          <w:sz w:val="28"/>
          <w:szCs w:val="28"/>
        </w:rPr>
        <w:drawing>
          <wp:inline distT="0" distB="0" distL="0" distR="0">
            <wp:extent cx="4705350" cy="1571625"/>
            <wp:effectExtent l="0" t="0" r="0" b="0"/>
            <wp:docPr id="261"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428">
                      <a:extLst>
                        <a:ext uri="{28A0092B-C50C-407E-A947-70E740481C1C}">
                          <a14:useLocalDpi xmlns:a14="http://schemas.microsoft.com/office/drawing/2010/main" val="0"/>
                        </a:ext>
                      </a:extLst>
                    </a:blip>
                    <a:srcRect/>
                    <a:stretch>
                      <a:fillRect/>
                    </a:stretch>
                  </pic:blipFill>
                  <pic:spPr bwMode="auto">
                    <a:xfrm>
                      <a:off x="0" y="0"/>
                      <a:ext cx="4705350" cy="1571625"/>
                    </a:xfrm>
                    <a:prstGeom prst="rect">
                      <a:avLst/>
                    </a:prstGeom>
                    <a:noFill/>
                    <a:ln>
                      <a:noFill/>
                    </a:ln>
                  </pic:spPr>
                </pic:pic>
              </a:graphicData>
            </a:graphic>
          </wp:inline>
        </w:drawing>
      </w:r>
    </w:p>
    <w:p w:rsidR="004D6806" w:rsidRPr="004D6806" w:rsidRDefault="004D6806" w:rsidP="004D6806">
      <w:pPr>
        <w:shd w:val="clear" w:color="auto" w:fill="FFFFFF"/>
        <w:ind w:left="14"/>
        <w:jc w:val="center"/>
        <w:rPr>
          <w:sz w:val="28"/>
          <w:szCs w:val="28"/>
        </w:rPr>
      </w:pPr>
      <w:r w:rsidRPr="004D6806">
        <w:rPr>
          <w:noProof/>
          <w:sz w:val="28"/>
          <w:szCs w:val="28"/>
        </w:rPr>
        <w:t>10-сурет</w:t>
      </w:r>
    </w:p>
    <w:p w:rsidR="004D6806" w:rsidRPr="004D6806" w:rsidRDefault="004D6806" w:rsidP="004D6806">
      <w:pPr>
        <w:shd w:val="clear" w:color="auto" w:fill="FFFFFF"/>
        <w:spacing w:before="197"/>
        <w:ind w:left="29" w:right="19" w:firstLine="379"/>
        <w:rPr>
          <w:sz w:val="28"/>
          <w:szCs w:val="28"/>
          <w:lang w:val="kk-KZ"/>
        </w:rPr>
      </w:pPr>
      <w:r w:rsidRPr="004D6806">
        <w:rPr>
          <w:noProof/>
          <w:spacing w:val="-7"/>
          <w:sz w:val="28"/>
          <w:szCs w:val="28"/>
          <w:lang w:val="kk-KZ"/>
        </w:rPr>
        <w:t xml:space="preserve">   10, а) - суретте жазық айнадағы А нәрсенің А</w:t>
      </w:r>
      <w:r w:rsidRPr="004D6806">
        <w:rPr>
          <w:noProof/>
          <w:spacing w:val="-7"/>
          <w:sz w:val="28"/>
          <w:szCs w:val="28"/>
          <w:vertAlign w:val="subscript"/>
          <w:lang w:val="kk-KZ"/>
        </w:rPr>
        <w:t>1</w:t>
      </w:r>
      <w:r w:rsidRPr="004D6806">
        <w:rPr>
          <w:noProof/>
          <w:spacing w:val="-7"/>
          <w:sz w:val="28"/>
          <w:szCs w:val="28"/>
          <w:lang w:val="kk-KZ"/>
        </w:rPr>
        <w:t xml:space="preserve"> кескіні көрсетілген. Еңді Ф жарық көзінен  нәрсе кескініне бағытталған жазық айна </w:t>
      </w:r>
      <w:r w:rsidRPr="004D6806">
        <w:rPr>
          <w:noProof/>
          <w:spacing w:val="-5"/>
          <w:sz w:val="28"/>
          <w:szCs w:val="28"/>
          <w:lang w:val="kk-KZ"/>
        </w:rPr>
        <w:t xml:space="preserve">бетіне жарық шоғын түсірейік. Сонда жарық шоғы  айна бетінен  </w:t>
      </w:r>
      <w:r w:rsidRPr="004D6806">
        <w:rPr>
          <w:noProof/>
          <w:spacing w:val="-8"/>
          <w:sz w:val="28"/>
          <w:szCs w:val="28"/>
          <w:lang w:val="kk-KZ"/>
        </w:rPr>
        <w:t xml:space="preserve">шағылып нәрсе бетіне түседі де оның </w:t>
      </w:r>
      <w:r w:rsidRPr="004D6806">
        <w:rPr>
          <w:noProof/>
          <w:spacing w:val="-8"/>
          <w:sz w:val="28"/>
          <w:szCs w:val="28"/>
          <w:lang w:val="kk-KZ"/>
        </w:rPr>
        <w:lastRenderedPageBreak/>
        <w:t xml:space="preserve">бетін бұрынғыдан күштірек </w:t>
      </w:r>
      <w:r w:rsidRPr="004D6806">
        <w:rPr>
          <w:noProof/>
          <w:spacing w:val="-9"/>
          <w:sz w:val="28"/>
          <w:szCs w:val="28"/>
          <w:lang w:val="kk-KZ"/>
        </w:rPr>
        <w:t>жарқыратады. Ал, күшті жарқыраған А денесінің айнадағы А</w:t>
      </w:r>
      <w:r w:rsidRPr="004D6806">
        <w:rPr>
          <w:noProof/>
          <w:spacing w:val="-9"/>
          <w:sz w:val="28"/>
          <w:szCs w:val="28"/>
          <w:vertAlign w:val="subscript"/>
          <w:lang w:val="kk-KZ"/>
        </w:rPr>
        <w:t>1</w:t>
      </w:r>
      <w:r w:rsidRPr="004D6806">
        <w:rPr>
          <w:noProof/>
          <w:spacing w:val="-9"/>
          <w:sz w:val="28"/>
          <w:szCs w:val="28"/>
          <w:lang w:val="kk-KZ"/>
        </w:rPr>
        <w:t xml:space="preserve"> кескіні</w:t>
      </w:r>
      <w:r w:rsidRPr="004D6806">
        <w:rPr>
          <w:noProof/>
          <w:sz w:val="28"/>
          <w:szCs w:val="28"/>
          <w:lang w:val="kk-KZ"/>
        </w:rPr>
        <w:t>нің де жарқырауы артады.</w:t>
      </w:r>
    </w:p>
    <w:p w:rsidR="004D6806" w:rsidRPr="004D6806" w:rsidRDefault="004D6806" w:rsidP="004D6806">
      <w:pPr>
        <w:shd w:val="clear" w:color="auto" w:fill="FFFFFF"/>
        <w:spacing w:before="226"/>
        <w:ind w:left="422"/>
        <w:jc w:val="center"/>
        <w:rPr>
          <w:sz w:val="28"/>
          <w:szCs w:val="28"/>
          <w:lang w:val="kk-KZ"/>
        </w:rPr>
      </w:pPr>
      <w:r w:rsidRPr="004D6806">
        <w:rPr>
          <w:b/>
          <w:bCs/>
          <w:noProof/>
          <w:spacing w:val="-8"/>
          <w:sz w:val="28"/>
          <w:szCs w:val="28"/>
          <w:lang w:val="kk-KZ"/>
        </w:rPr>
        <w:t>Жарты линзада нәрсенің кескінін алу</w:t>
      </w:r>
    </w:p>
    <w:p w:rsidR="004D6806" w:rsidRPr="004D6806" w:rsidRDefault="004D6806" w:rsidP="004D6806">
      <w:pPr>
        <w:shd w:val="clear" w:color="auto" w:fill="FFFFFF"/>
        <w:rPr>
          <w:sz w:val="28"/>
          <w:szCs w:val="28"/>
          <w:lang w:val="kk-KZ"/>
        </w:rPr>
      </w:pPr>
      <w:r w:rsidRPr="004D6806">
        <w:rPr>
          <w:noProof/>
          <w:spacing w:val="-7"/>
          <w:sz w:val="28"/>
          <w:szCs w:val="28"/>
          <w:lang w:val="kk-KZ"/>
        </w:rPr>
        <w:t xml:space="preserve">           Дөңес линзаны пайдаланып нәрсенің кермедегі кескінін аламыз. </w:t>
      </w:r>
      <w:r w:rsidRPr="004D6806">
        <w:rPr>
          <w:noProof/>
          <w:spacing w:val="-6"/>
          <w:sz w:val="28"/>
          <w:szCs w:val="28"/>
          <w:lang w:val="kk-KZ"/>
        </w:rPr>
        <w:t xml:space="preserve">Сонда нәрсе кескінінің өлшемімен жарқырауына көңіл бөлу керек. </w:t>
      </w:r>
      <w:r w:rsidRPr="004D6806">
        <w:rPr>
          <w:noProof/>
          <w:spacing w:val="-5"/>
          <w:sz w:val="28"/>
          <w:szCs w:val="28"/>
          <w:lang w:val="kk-KZ"/>
        </w:rPr>
        <w:t xml:space="preserve">Енді линзаның жартысын мөлдір емес материалмен жауып, тағы да </w:t>
      </w:r>
      <w:r w:rsidRPr="004D6806">
        <w:rPr>
          <w:noProof/>
          <w:spacing w:val="-10"/>
          <w:sz w:val="28"/>
          <w:szCs w:val="28"/>
          <w:lang w:val="kk-KZ"/>
        </w:rPr>
        <w:t>алғашқы нәрсенің кермедегі кескінін аламыз.</w:t>
      </w:r>
    </w:p>
    <w:p w:rsidR="004D6806" w:rsidRPr="004D6806" w:rsidRDefault="004D6806" w:rsidP="004D6806">
      <w:pPr>
        <w:shd w:val="clear" w:color="auto" w:fill="FFFFFF"/>
        <w:spacing w:before="216"/>
        <w:ind w:left="48" w:firstLine="374"/>
        <w:rPr>
          <w:sz w:val="28"/>
          <w:szCs w:val="28"/>
          <w:lang w:val="kk-KZ"/>
        </w:rPr>
      </w:pPr>
    </w:p>
    <w:p w:rsidR="004D6806" w:rsidRPr="004D6806" w:rsidRDefault="00D86CFF" w:rsidP="004D6806">
      <w:pPr>
        <w:shd w:val="clear" w:color="auto" w:fill="FFFFFF"/>
        <w:ind w:firstLine="426"/>
        <w:jc w:val="center"/>
        <w:rPr>
          <w:sz w:val="28"/>
          <w:szCs w:val="28"/>
          <w:lang w:val="kk-KZ"/>
        </w:rPr>
      </w:pPr>
      <w:r w:rsidRPr="004D6806">
        <w:rPr>
          <w:noProof/>
          <w:sz w:val="28"/>
          <w:szCs w:val="28"/>
        </w:rPr>
        <w:drawing>
          <wp:inline distT="0" distB="0" distL="0" distR="0">
            <wp:extent cx="4095750" cy="1114425"/>
            <wp:effectExtent l="0" t="0" r="0" b="0"/>
            <wp:docPr id="262"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429">
                      <a:extLst>
                        <a:ext uri="{28A0092B-C50C-407E-A947-70E740481C1C}">
                          <a14:useLocalDpi xmlns:a14="http://schemas.microsoft.com/office/drawing/2010/main" val="0"/>
                        </a:ext>
                      </a:extLst>
                    </a:blip>
                    <a:srcRect/>
                    <a:stretch>
                      <a:fillRect/>
                    </a:stretch>
                  </pic:blipFill>
                  <pic:spPr bwMode="auto">
                    <a:xfrm>
                      <a:off x="0" y="0"/>
                      <a:ext cx="4095750" cy="1114425"/>
                    </a:xfrm>
                    <a:prstGeom prst="rect">
                      <a:avLst/>
                    </a:prstGeom>
                    <a:noFill/>
                    <a:ln>
                      <a:noFill/>
                    </a:ln>
                  </pic:spPr>
                </pic:pic>
              </a:graphicData>
            </a:graphic>
          </wp:inline>
        </w:drawing>
      </w:r>
    </w:p>
    <w:p w:rsidR="004D6806" w:rsidRPr="004D6806" w:rsidRDefault="004D6806" w:rsidP="004D6806">
      <w:pPr>
        <w:shd w:val="clear" w:color="auto" w:fill="FFFFFF"/>
        <w:ind w:firstLine="426"/>
        <w:jc w:val="center"/>
        <w:rPr>
          <w:sz w:val="28"/>
          <w:szCs w:val="28"/>
          <w:lang w:val="kk-KZ"/>
        </w:rPr>
      </w:pPr>
      <w:r w:rsidRPr="004D6806">
        <w:rPr>
          <w:noProof/>
          <w:sz w:val="28"/>
          <w:szCs w:val="28"/>
          <w:lang w:val="kk-KZ"/>
        </w:rPr>
        <w:t>11-сурет</w:t>
      </w:r>
    </w:p>
    <w:p w:rsidR="004D6806" w:rsidRPr="004D6806" w:rsidRDefault="004D6806" w:rsidP="004D6806">
      <w:pPr>
        <w:shd w:val="clear" w:color="auto" w:fill="FFFFFF"/>
        <w:spacing w:before="226"/>
        <w:ind w:right="10" w:firstLine="379"/>
        <w:rPr>
          <w:sz w:val="28"/>
          <w:szCs w:val="28"/>
          <w:lang w:val="kk-KZ"/>
        </w:rPr>
      </w:pPr>
      <w:r w:rsidRPr="004D6806">
        <w:rPr>
          <w:noProof/>
          <w:spacing w:val="-8"/>
          <w:sz w:val="28"/>
          <w:szCs w:val="28"/>
          <w:lang w:val="kk-KZ"/>
        </w:rPr>
        <w:t xml:space="preserve">Сонда, бұл кескін де алғашқы кескін орналасқан орында бірдей өлшемде болады, бірақ ерекшелігі кейінгі кескіннің жарқырауы алғашқы кескіндікінен екі есе аз болады. Оны 11-суреттегі сызбамен </w:t>
      </w:r>
      <w:r w:rsidRPr="004D6806">
        <w:rPr>
          <w:noProof/>
          <w:spacing w:val="-7"/>
          <w:sz w:val="28"/>
          <w:szCs w:val="28"/>
          <w:lang w:val="kk-KZ"/>
        </w:rPr>
        <w:t>түсіндіруге болады. Сонда, линзаның жоғарғы жартысынан пайда болған А′В′ кескіні төменгі жартысынан пайда болған А′′В′′  кескіні</w:t>
      </w:r>
      <w:r w:rsidRPr="004D6806">
        <w:rPr>
          <w:noProof/>
          <w:spacing w:val="-8"/>
          <w:sz w:val="28"/>
          <w:szCs w:val="28"/>
          <w:lang w:val="kk-KZ"/>
        </w:rPr>
        <w:t xml:space="preserve">мен беттеседі. Толық линзада кескіндер өзара бірігіп біршама жарық </w:t>
      </w:r>
      <w:r w:rsidRPr="004D6806">
        <w:rPr>
          <w:noProof/>
          <w:sz w:val="28"/>
          <w:szCs w:val="28"/>
          <w:lang w:val="kk-KZ"/>
        </w:rPr>
        <w:t>кескін береді.</w:t>
      </w:r>
    </w:p>
    <w:p w:rsidR="004D6806" w:rsidRPr="004D6806" w:rsidRDefault="004D6806" w:rsidP="004D6806">
      <w:pPr>
        <w:shd w:val="clear" w:color="auto" w:fill="FFFFFF"/>
        <w:tabs>
          <w:tab w:val="left" w:pos="907"/>
        </w:tabs>
        <w:spacing w:before="221"/>
        <w:ind w:left="398"/>
        <w:jc w:val="center"/>
        <w:rPr>
          <w:sz w:val="28"/>
          <w:szCs w:val="28"/>
          <w:lang w:val="kk-KZ"/>
        </w:rPr>
      </w:pPr>
      <w:r w:rsidRPr="004D6806">
        <w:rPr>
          <w:b/>
          <w:bCs/>
          <w:noProof/>
          <w:spacing w:val="-9"/>
          <w:sz w:val="28"/>
          <w:szCs w:val="28"/>
          <w:lang w:val="kk-KZ"/>
        </w:rPr>
        <w:t>Сумен толтырылған линзада кескін алу</w:t>
      </w:r>
    </w:p>
    <w:p w:rsidR="004D6806" w:rsidRPr="004D6806" w:rsidRDefault="004D6806" w:rsidP="004D6806">
      <w:pPr>
        <w:shd w:val="clear" w:color="auto" w:fill="FFFFFF"/>
        <w:spacing w:before="58"/>
        <w:ind w:left="19" w:right="5" w:firstLine="370"/>
        <w:rPr>
          <w:sz w:val="28"/>
          <w:szCs w:val="28"/>
          <w:lang w:val="kk-KZ"/>
        </w:rPr>
      </w:pPr>
      <w:r w:rsidRPr="004D6806">
        <w:rPr>
          <w:noProof/>
          <w:spacing w:val="-8"/>
          <w:sz w:val="28"/>
          <w:szCs w:val="28"/>
          <w:lang w:val="kk-KZ"/>
        </w:rPr>
        <w:t xml:space="preserve">Дөңес пластмасса линзаға су толтырып, кермеде жарық көзінің </w:t>
      </w:r>
      <w:r w:rsidRPr="004D6806">
        <w:rPr>
          <w:noProof/>
          <w:spacing w:val="-5"/>
          <w:sz w:val="28"/>
          <w:szCs w:val="28"/>
          <w:lang w:val="kk-KZ"/>
        </w:rPr>
        <w:t xml:space="preserve">анық кескінін аламыз. Енді қажетті өлшеулер жүргізіп линзаның </w:t>
      </w:r>
      <w:r w:rsidRPr="004D6806">
        <w:rPr>
          <w:noProof/>
          <w:spacing w:val="-9"/>
          <w:sz w:val="28"/>
          <w:szCs w:val="28"/>
          <w:lang w:val="kk-KZ"/>
        </w:rPr>
        <w:t>фокус арақашыктығымен оптикалық күшін анықтаймыз. Линзаға су</w:t>
      </w:r>
      <w:r w:rsidRPr="004D6806">
        <w:rPr>
          <w:noProof/>
          <w:spacing w:val="-7"/>
          <w:sz w:val="28"/>
          <w:szCs w:val="28"/>
          <w:lang w:val="kk-KZ"/>
        </w:rPr>
        <w:t>дың орнына басқа сұйық (спирт, керосин т.б.) құйып тағы да линза</w:t>
      </w:r>
      <w:r w:rsidRPr="004D6806">
        <w:rPr>
          <w:noProof/>
          <w:spacing w:val="-9"/>
          <w:sz w:val="28"/>
          <w:szCs w:val="28"/>
          <w:lang w:val="kk-KZ"/>
        </w:rPr>
        <w:t xml:space="preserve">ның фокус арақашықтығымен оптикалық күшін табамыз. Тәжірибе нәтижелері бойынша линзаның фокус арақашықтығымен линзаға құйылған заттың оптикалық тығыздығы арасындағы байланысты </w:t>
      </w:r>
      <w:r w:rsidRPr="004D6806">
        <w:rPr>
          <w:noProof/>
          <w:sz w:val="28"/>
          <w:szCs w:val="28"/>
          <w:lang w:val="kk-KZ"/>
        </w:rPr>
        <w:t>анықтаймыз.</w:t>
      </w:r>
    </w:p>
    <w:p w:rsidR="004D6806" w:rsidRPr="004D6806" w:rsidRDefault="004D6806" w:rsidP="004D6806">
      <w:pPr>
        <w:shd w:val="clear" w:color="auto" w:fill="FFFFFF"/>
        <w:tabs>
          <w:tab w:val="left" w:pos="907"/>
        </w:tabs>
        <w:spacing w:before="230"/>
        <w:ind w:left="907" w:hanging="509"/>
        <w:jc w:val="center"/>
        <w:rPr>
          <w:sz w:val="28"/>
          <w:szCs w:val="28"/>
          <w:lang w:val="kk-KZ"/>
        </w:rPr>
      </w:pPr>
      <w:r w:rsidRPr="004D6806">
        <w:rPr>
          <w:b/>
          <w:bCs/>
          <w:noProof/>
          <w:spacing w:val="-11"/>
          <w:sz w:val="28"/>
          <w:szCs w:val="28"/>
          <w:lang w:val="kk-KZ"/>
        </w:rPr>
        <w:t>Ішіне су құйылған сфера пішінді шыны колбаның бас</w:t>
      </w:r>
      <w:r w:rsidRPr="004D6806">
        <w:rPr>
          <w:b/>
          <w:bCs/>
          <w:noProof/>
          <w:spacing w:val="-11"/>
          <w:sz w:val="28"/>
          <w:szCs w:val="28"/>
          <w:lang w:val="kk-KZ"/>
        </w:rPr>
        <w:br/>
      </w:r>
      <w:r w:rsidRPr="004D6806">
        <w:rPr>
          <w:b/>
          <w:bCs/>
          <w:noProof/>
          <w:sz w:val="28"/>
          <w:szCs w:val="28"/>
          <w:lang w:val="kk-KZ"/>
        </w:rPr>
        <w:t>фокус арақашықтығын анықтау</w:t>
      </w:r>
    </w:p>
    <w:p w:rsidR="004D6806" w:rsidRPr="004D6806" w:rsidRDefault="004D6806" w:rsidP="004D6806">
      <w:pPr>
        <w:shd w:val="clear" w:color="auto" w:fill="FFFFFF"/>
        <w:spacing w:before="67"/>
        <w:ind w:left="29" w:right="5" w:firstLine="379"/>
        <w:rPr>
          <w:sz w:val="28"/>
          <w:szCs w:val="28"/>
          <w:lang w:val="kk-KZ"/>
        </w:rPr>
      </w:pPr>
      <w:r w:rsidRPr="004D6806">
        <w:rPr>
          <w:noProof/>
          <w:spacing w:val="-9"/>
          <w:sz w:val="28"/>
          <w:szCs w:val="28"/>
          <w:lang w:val="kk-KZ"/>
        </w:rPr>
        <w:t xml:space="preserve">Сфера пішінді шыны колбаны сумен толтырып, оны штативке бекітеміз. Енді шыны колбаның бүйірінен электр шамының жарығын </w:t>
      </w:r>
      <w:r w:rsidRPr="004D6806">
        <w:rPr>
          <w:noProof/>
          <w:spacing w:val="-8"/>
          <w:sz w:val="28"/>
          <w:szCs w:val="28"/>
          <w:lang w:val="kk-KZ"/>
        </w:rPr>
        <w:t>түсіріп, кермеде анық кескінін аламыз. Сонда сулы сфералық колба</w:t>
      </w:r>
      <w:r w:rsidRPr="004D6806">
        <w:rPr>
          <w:noProof/>
          <w:spacing w:val="-10"/>
          <w:sz w:val="28"/>
          <w:szCs w:val="28"/>
          <w:lang w:val="kk-KZ"/>
        </w:rPr>
        <w:t>ның бас фокус арақашықтығын мына формуламен анықтауға болады.</w:t>
      </w:r>
      <w:r w:rsidRPr="004D6806">
        <w:rPr>
          <w:sz w:val="28"/>
          <w:szCs w:val="28"/>
          <w:lang w:val="kk-KZ"/>
        </w:rPr>
        <w:t xml:space="preserve"> </w:t>
      </w:r>
    </w:p>
    <w:p w:rsidR="004D6806" w:rsidRPr="004D6806" w:rsidRDefault="004D6806" w:rsidP="004D6806">
      <w:pPr>
        <w:shd w:val="clear" w:color="auto" w:fill="FFFFFF"/>
        <w:spacing w:before="67"/>
        <w:ind w:left="29" w:right="5" w:firstLine="379"/>
        <w:jc w:val="center"/>
        <w:rPr>
          <w:sz w:val="28"/>
          <w:szCs w:val="28"/>
          <w:lang w:val="kk-KZ"/>
        </w:rPr>
      </w:pPr>
      <w:r w:rsidRPr="004D6806">
        <w:rPr>
          <w:sz w:val="28"/>
          <w:szCs w:val="28"/>
          <w:lang w:val="kk-KZ"/>
        </w:rPr>
        <w:t xml:space="preserve">F = </w:t>
      </w:r>
      <m:oMath>
        <m:f>
          <m:fPr>
            <m:ctrlPr>
              <w:rPr>
                <w:rFonts w:ascii="Cambria Math" w:hAnsi="Cambria Math"/>
                <w:i/>
                <w:sz w:val="28"/>
                <w:szCs w:val="28"/>
                <w:lang w:val="en-US"/>
              </w:rPr>
            </m:ctrlPr>
          </m:fPr>
          <m:num>
            <m:r>
              <w:rPr>
                <w:rFonts w:ascii="Cambria Math" w:hAnsi="Cambria Math"/>
                <w:sz w:val="28"/>
                <w:szCs w:val="28"/>
                <w:lang w:val="kk-KZ"/>
              </w:rPr>
              <m:t>R</m:t>
            </m:r>
          </m:num>
          <m:den>
            <m:r>
              <w:rPr>
                <w:rFonts w:ascii="Cambria Math" w:hAnsi="Cambria Math"/>
                <w:sz w:val="28"/>
                <w:szCs w:val="28"/>
                <w:lang w:val="kk-KZ"/>
              </w:rPr>
              <m:t>2(n-1)</m:t>
            </m:r>
          </m:den>
        </m:f>
      </m:oMath>
      <w:r w:rsidRPr="004D6806">
        <w:rPr>
          <w:sz w:val="28"/>
          <w:szCs w:val="28"/>
          <w:lang w:val="kk-KZ"/>
        </w:rPr>
        <w:t xml:space="preserve"> .</w:t>
      </w:r>
    </w:p>
    <w:p w:rsidR="004D6806" w:rsidRPr="004D6806" w:rsidRDefault="004D6806" w:rsidP="004D6806">
      <w:pPr>
        <w:shd w:val="clear" w:color="auto" w:fill="FFFFFF"/>
        <w:spacing w:before="67"/>
        <w:ind w:left="29" w:right="5" w:firstLine="379"/>
        <w:rPr>
          <w:noProof/>
          <w:spacing w:val="-8"/>
          <w:sz w:val="28"/>
          <w:szCs w:val="28"/>
          <w:lang w:val="kk-KZ"/>
        </w:rPr>
      </w:pPr>
      <w:r w:rsidRPr="004D6806">
        <w:rPr>
          <w:noProof/>
          <w:spacing w:val="-9"/>
          <w:sz w:val="28"/>
          <w:szCs w:val="28"/>
          <w:lang w:val="kk-KZ"/>
        </w:rPr>
        <w:t>Мұндағы: R - шыны колба бетінің қисықтық радиусы; n - судың сын</w:t>
      </w:r>
      <w:r w:rsidRPr="004D6806">
        <w:rPr>
          <w:noProof/>
          <w:spacing w:val="-5"/>
          <w:sz w:val="28"/>
          <w:szCs w:val="28"/>
          <w:lang w:val="kk-KZ"/>
        </w:rPr>
        <w:t xml:space="preserve">дыру көрсеткіші. R-ді табудың екі тәсілін ұсынамыз. Бірінші тәсілі </w:t>
      </w:r>
      <w:r w:rsidRPr="004D6806">
        <w:rPr>
          <w:noProof/>
          <w:spacing w:val="-8"/>
          <w:sz w:val="28"/>
          <w:szCs w:val="28"/>
          <w:lang w:val="kk-KZ"/>
        </w:rPr>
        <w:t xml:space="preserve">жіппен шыны колбаның үлкен қимасының ұзындығы </w:t>
      </w:r>
      <w:r w:rsidRPr="004D6806">
        <w:rPr>
          <w:rFonts w:ascii="Cambria Math" w:hAnsi="Cambria Math" w:cs="Cambria Math"/>
          <w:noProof/>
          <w:spacing w:val="-8"/>
          <w:sz w:val="28"/>
          <w:szCs w:val="28"/>
          <w:lang w:val="kk-KZ"/>
        </w:rPr>
        <w:t>𝓁</w:t>
      </w:r>
      <w:r w:rsidRPr="004D6806">
        <w:rPr>
          <w:noProof/>
          <w:spacing w:val="-8"/>
          <w:sz w:val="28"/>
          <w:szCs w:val="28"/>
          <w:lang w:val="kk-KZ"/>
        </w:rPr>
        <w:t xml:space="preserve"> -ді өлшейміз, сонда </w:t>
      </w:r>
      <m:oMath>
        <m:r>
          <w:rPr>
            <w:rFonts w:ascii="Cambria Math" w:hAnsi="Cambria Math"/>
            <w:noProof/>
            <w:spacing w:val="-8"/>
            <w:sz w:val="28"/>
            <w:szCs w:val="28"/>
            <w:lang w:val="kk-KZ"/>
          </w:rPr>
          <m:t>λ =2πR</m:t>
        </m:r>
      </m:oMath>
      <w:r w:rsidRPr="004D6806">
        <w:rPr>
          <w:noProof/>
          <w:spacing w:val="-8"/>
          <w:sz w:val="28"/>
          <w:szCs w:val="28"/>
          <w:lang w:val="kk-KZ"/>
        </w:rPr>
        <w:t xml:space="preserve"> болғандықтан R = </w:t>
      </w:r>
      <m:oMath>
        <m:f>
          <m:fPr>
            <m:ctrlPr>
              <w:rPr>
                <w:rFonts w:ascii="Cambria Math" w:hAnsi="Cambria Math"/>
                <w:i/>
                <w:noProof/>
                <w:spacing w:val="-8"/>
                <w:sz w:val="28"/>
                <w:szCs w:val="28"/>
                <w:lang w:val="kk-KZ"/>
              </w:rPr>
            </m:ctrlPr>
          </m:fPr>
          <m:num>
            <m:r>
              <w:rPr>
                <w:rFonts w:ascii="Cambria Math" w:hAnsi="Cambria Math"/>
                <w:noProof/>
                <w:spacing w:val="-8"/>
                <w:sz w:val="28"/>
                <w:szCs w:val="28"/>
                <w:lang w:val="kk-KZ"/>
              </w:rPr>
              <m:t>λ</m:t>
            </m:r>
          </m:num>
          <m:den>
            <m:r>
              <w:rPr>
                <w:rFonts w:ascii="Cambria Math" w:hAnsi="Cambria Math"/>
                <w:noProof/>
                <w:spacing w:val="-8"/>
                <w:sz w:val="28"/>
                <w:szCs w:val="28"/>
                <w:lang w:val="kk-KZ"/>
              </w:rPr>
              <m:t>2π</m:t>
            </m:r>
          </m:den>
        </m:f>
      </m:oMath>
      <w:r w:rsidRPr="004D6806">
        <w:rPr>
          <w:noProof/>
          <w:spacing w:val="-8"/>
          <w:sz w:val="28"/>
          <w:szCs w:val="28"/>
          <w:lang w:val="kk-KZ"/>
        </w:rPr>
        <w:t xml:space="preserve"> . екінші тәсілі, егер шыны колбаның V көлемі белгілі болса, </w:t>
      </w:r>
      <w:r w:rsidRPr="004D6806">
        <w:rPr>
          <w:noProof/>
          <w:spacing w:val="-8"/>
          <w:sz w:val="28"/>
          <w:szCs w:val="28"/>
          <w:lang w:val="kk-KZ"/>
        </w:rPr>
        <w:lastRenderedPageBreak/>
        <w:t xml:space="preserve">онда  v = </w:t>
      </w:r>
      <m:oMath>
        <m:f>
          <m:fPr>
            <m:ctrlPr>
              <w:rPr>
                <w:rFonts w:ascii="Cambria Math" w:hAnsi="Cambria Math"/>
                <w:i/>
                <w:noProof/>
                <w:spacing w:val="-8"/>
                <w:sz w:val="28"/>
                <w:szCs w:val="28"/>
                <w:lang w:val="kk-KZ"/>
              </w:rPr>
            </m:ctrlPr>
          </m:fPr>
          <m:num>
            <m:r>
              <w:rPr>
                <w:rFonts w:ascii="Cambria Math" w:hAnsi="Cambria Math"/>
                <w:noProof/>
                <w:spacing w:val="-8"/>
                <w:sz w:val="28"/>
                <w:szCs w:val="28"/>
                <w:lang w:val="kk-KZ"/>
              </w:rPr>
              <m:t>4</m:t>
            </m:r>
          </m:num>
          <m:den>
            <m:r>
              <w:rPr>
                <w:rFonts w:ascii="Cambria Math" w:hAnsi="Cambria Math"/>
                <w:noProof/>
                <w:spacing w:val="-8"/>
                <w:sz w:val="28"/>
                <w:szCs w:val="28"/>
                <w:lang w:val="kk-KZ"/>
              </w:rPr>
              <m:t>3</m:t>
            </m:r>
          </m:den>
        </m:f>
      </m:oMath>
      <w:r w:rsidRPr="004D6806">
        <w:rPr>
          <w:noProof/>
          <w:spacing w:val="-8"/>
          <w:sz w:val="28"/>
          <w:szCs w:val="28"/>
          <w:lang w:val="kk-KZ"/>
        </w:rPr>
        <w:t xml:space="preserve"> </w:t>
      </w:r>
      <m:oMath>
        <m:r>
          <w:rPr>
            <w:rFonts w:ascii="Cambria Math" w:hAnsi="Cambria Math"/>
            <w:noProof/>
            <w:spacing w:val="-8"/>
            <w:sz w:val="28"/>
            <w:szCs w:val="28"/>
            <w:lang w:val="kk-KZ"/>
          </w:rPr>
          <m:t>π</m:t>
        </m:r>
        <m:sSup>
          <m:sSupPr>
            <m:ctrlPr>
              <w:rPr>
                <w:rFonts w:ascii="Cambria Math" w:hAnsi="Cambria Math"/>
                <w:i/>
                <w:noProof/>
                <w:spacing w:val="-8"/>
                <w:sz w:val="28"/>
                <w:szCs w:val="28"/>
                <w:lang w:val="kk-KZ"/>
              </w:rPr>
            </m:ctrlPr>
          </m:sSupPr>
          <m:e>
            <m:r>
              <w:rPr>
                <w:rFonts w:ascii="Cambria Math" w:hAnsi="Cambria Math"/>
                <w:noProof/>
                <w:spacing w:val="-8"/>
                <w:sz w:val="28"/>
                <w:szCs w:val="28"/>
                <w:lang w:val="kk-KZ"/>
              </w:rPr>
              <m:t>R</m:t>
            </m:r>
          </m:e>
          <m:sup>
            <m:r>
              <w:rPr>
                <w:rFonts w:ascii="Cambria Math" w:hAnsi="Cambria Math"/>
                <w:noProof/>
                <w:spacing w:val="-8"/>
                <w:sz w:val="28"/>
                <w:szCs w:val="28"/>
                <w:lang w:val="kk-KZ"/>
              </w:rPr>
              <m:t>3</m:t>
            </m:r>
          </m:sup>
        </m:sSup>
      </m:oMath>
      <w:r w:rsidRPr="004D6806">
        <w:rPr>
          <w:noProof/>
          <w:spacing w:val="-8"/>
          <w:sz w:val="28"/>
          <w:szCs w:val="28"/>
          <w:lang w:val="kk-KZ"/>
        </w:rPr>
        <w:t xml:space="preserve"> формуласынан R = </w:t>
      </w:r>
      <m:oMath>
        <m:rad>
          <m:radPr>
            <m:ctrlPr>
              <w:rPr>
                <w:rFonts w:ascii="Cambria Math" w:hAnsi="Cambria Math"/>
                <w:i/>
                <w:noProof/>
                <w:spacing w:val="-8"/>
                <w:sz w:val="28"/>
                <w:szCs w:val="28"/>
                <w:lang w:val="kk-KZ"/>
              </w:rPr>
            </m:ctrlPr>
          </m:radPr>
          <m:deg>
            <m:r>
              <w:rPr>
                <w:rFonts w:ascii="Cambria Math" w:hAnsi="Cambria Math"/>
                <w:noProof/>
                <w:spacing w:val="-8"/>
                <w:sz w:val="28"/>
                <w:szCs w:val="28"/>
                <w:lang w:val="kk-KZ"/>
              </w:rPr>
              <m:t>3</m:t>
            </m:r>
          </m:deg>
          <m:e>
            <m:f>
              <m:fPr>
                <m:ctrlPr>
                  <w:rPr>
                    <w:rFonts w:ascii="Cambria Math" w:hAnsi="Cambria Math"/>
                    <w:i/>
                    <w:noProof/>
                    <w:spacing w:val="-8"/>
                    <w:sz w:val="28"/>
                    <w:szCs w:val="28"/>
                    <w:lang w:val="kk-KZ"/>
                  </w:rPr>
                </m:ctrlPr>
              </m:fPr>
              <m:num>
                <m:r>
                  <w:rPr>
                    <w:rFonts w:ascii="Cambria Math" w:hAnsi="Cambria Math"/>
                    <w:noProof/>
                    <w:spacing w:val="-8"/>
                    <w:sz w:val="28"/>
                    <w:szCs w:val="28"/>
                    <w:lang w:val="kk-KZ"/>
                  </w:rPr>
                  <m:t>3V</m:t>
                </m:r>
              </m:num>
              <m:den>
                <m:r>
                  <w:rPr>
                    <w:rFonts w:ascii="Cambria Math" w:hAnsi="Cambria Math"/>
                    <w:noProof/>
                    <w:spacing w:val="-8"/>
                    <w:sz w:val="28"/>
                    <w:szCs w:val="28"/>
                    <w:lang w:val="kk-KZ"/>
                  </w:rPr>
                  <m:t>4π</m:t>
                </m:r>
              </m:den>
            </m:f>
          </m:e>
        </m:rad>
      </m:oMath>
      <w:r w:rsidRPr="004D6806">
        <w:rPr>
          <w:noProof/>
          <w:spacing w:val="-8"/>
          <w:sz w:val="28"/>
          <w:szCs w:val="28"/>
          <w:lang w:val="kk-KZ"/>
        </w:rPr>
        <w:t xml:space="preserve">. Сонда шыны колбаның бас фокус арақашықтығы </w:t>
      </w:r>
    </w:p>
    <w:p w:rsidR="004D6806" w:rsidRPr="004D6806" w:rsidRDefault="004D6806" w:rsidP="004D6806">
      <w:pPr>
        <w:shd w:val="clear" w:color="auto" w:fill="FFFFFF"/>
        <w:spacing w:before="67"/>
        <w:ind w:left="29" w:right="5" w:firstLine="379"/>
        <w:rPr>
          <w:noProof/>
          <w:spacing w:val="-8"/>
          <w:sz w:val="28"/>
          <w:szCs w:val="28"/>
          <w:lang w:val="kk-KZ"/>
        </w:rPr>
      </w:pPr>
    </w:p>
    <w:p w:rsidR="004D6806" w:rsidRPr="004D6806" w:rsidRDefault="004D6806" w:rsidP="004D6806">
      <w:pPr>
        <w:shd w:val="clear" w:color="auto" w:fill="FFFFFF"/>
        <w:spacing w:before="67"/>
        <w:ind w:left="29" w:right="5" w:firstLine="379"/>
        <w:jc w:val="center"/>
        <w:rPr>
          <w:noProof/>
          <w:spacing w:val="-8"/>
          <w:sz w:val="28"/>
          <w:szCs w:val="28"/>
          <w:lang w:val="kk-KZ"/>
        </w:rPr>
      </w:pPr>
      <w:r w:rsidRPr="004D6806">
        <w:rPr>
          <w:noProof/>
          <w:spacing w:val="-8"/>
          <w:sz w:val="28"/>
          <w:szCs w:val="28"/>
          <w:lang w:val="kk-KZ"/>
        </w:rPr>
        <w:t xml:space="preserve">F = </w:t>
      </w:r>
      <m:oMath>
        <m:f>
          <m:fPr>
            <m:ctrlPr>
              <w:rPr>
                <w:rFonts w:ascii="Cambria Math" w:hAnsi="Cambria Math"/>
                <w:i/>
                <w:noProof/>
                <w:spacing w:val="-8"/>
                <w:sz w:val="28"/>
                <w:szCs w:val="28"/>
                <w:lang w:val="en-US"/>
              </w:rPr>
            </m:ctrlPr>
          </m:fPr>
          <m:num>
            <m:r>
              <w:rPr>
                <w:rFonts w:ascii="Cambria Math" w:hAnsi="Cambria Math"/>
                <w:noProof/>
                <w:spacing w:val="-8"/>
                <w:sz w:val="28"/>
                <w:szCs w:val="28"/>
                <w:lang w:val="kk-KZ"/>
              </w:rPr>
              <m:t>λ</m:t>
            </m:r>
          </m:num>
          <m:den>
            <m:r>
              <w:rPr>
                <w:rFonts w:ascii="Cambria Math" w:hAnsi="Cambria Math"/>
                <w:noProof/>
                <w:spacing w:val="-8"/>
                <w:sz w:val="28"/>
                <w:szCs w:val="28"/>
                <w:lang w:val="kk-KZ"/>
              </w:rPr>
              <m:t xml:space="preserve"> 4 π (n-1)</m:t>
            </m:r>
          </m:den>
        </m:f>
      </m:oMath>
      <w:r w:rsidRPr="004D6806">
        <w:rPr>
          <w:noProof/>
          <w:spacing w:val="-8"/>
          <w:sz w:val="28"/>
          <w:szCs w:val="28"/>
          <w:lang w:val="kk-KZ"/>
        </w:rPr>
        <w:t xml:space="preserve">  F= </w:t>
      </w:r>
      <m:oMath>
        <m:f>
          <m:fPr>
            <m:ctrlPr>
              <w:rPr>
                <w:rFonts w:ascii="Cambria Math" w:hAnsi="Cambria Math"/>
                <w:i/>
                <w:noProof/>
                <w:spacing w:val="-8"/>
                <w:sz w:val="28"/>
                <w:szCs w:val="28"/>
                <w:lang w:val="en-US"/>
              </w:rPr>
            </m:ctrlPr>
          </m:fPr>
          <m:num>
            <m:r>
              <w:rPr>
                <w:rFonts w:ascii="Cambria Math" w:hAnsi="Cambria Math"/>
                <w:noProof/>
                <w:spacing w:val="-8"/>
                <w:sz w:val="28"/>
                <w:szCs w:val="28"/>
                <w:lang w:val="kk-KZ"/>
              </w:rPr>
              <m:t>1</m:t>
            </m:r>
          </m:num>
          <m:den>
            <m:r>
              <w:rPr>
                <w:rFonts w:ascii="Cambria Math" w:hAnsi="Cambria Math"/>
                <w:noProof/>
                <w:spacing w:val="-8"/>
                <w:sz w:val="28"/>
                <w:szCs w:val="28"/>
                <w:lang w:val="kk-KZ"/>
              </w:rPr>
              <m:t xml:space="preserve">2 </m:t>
            </m:r>
            <m:d>
              <m:dPr>
                <m:ctrlPr>
                  <w:rPr>
                    <w:rFonts w:ascii="Cambria Math" w:hAnsi="Cambria Math"/>
                    <w:i/>
                    <w:noProof/>
                    <w:spacing w:val="-8"/>
                    <w:sz w:val="28"/>
                    <w:szCs w:val="28"/>
                    <w:lang w:val="en-US"/>
                  </w:rPr>
                </m:ctrlPr>
              </m:dPr>
              <m:e>
                <m:r>
                  <w:rPr>
                    <w:rFonts w:ascii="Cambria Math" w:hAnsi="Cambria Math"/>
                    <w:noProof/>
                    <w:spacing w:val="-8"/>
                    <w:sz w:val="28"/>
                    <w:szCs w:val="28"/>
                    <w:lang w:val="kk-KZ"/>
                  </w:rPr>
                  <m:t>n-1</m:t>
                </m:r>
              </m:e>
            </m:d>
          </m:den>
        </m:f>
      </m:oMath>
      <w:r w:rsidRPr="004D6806">
        <w:rPr>
          <w:noProof/>
          <w:spacing w:val="-8"/>
          <w:sz w:val="28"/>
          <w:szCs w:val="28"/>
          <w:lang w:val="kk-KZ"/>
        </w:rPr>
        <w:t xml:space="preserve"> ∙ </w:t>
      </w:r>
      <m:oMath>
        <m:rad>
          <m:radPr>
            <m:ctrlPr>
              <w:rPr>
                <w:rFonts w:ascii="Cambria Math" w:hAnsi="Cambria Math"/>
                <w:i/>
                <w:noProof/>
                <w:spacing w:val="-8"/>
                <w:sz w:val="28"/>
                <w:szCs w:val="28"/>
                <w:lang w:val="kk-KZ"/>
              </w:rPr>
            </m:ctrlPr>
          </m:radPr>
          <m:deg>
            <m:r>
              <w:rPr>
                <w:rFonts w:ascii="Cambria Math" w:hAnsi="Cambria Math"/>
                <w:noProof/>
                <w:spacing w:val="-8"/>
                <w:sz w:val="28"/>
                <w:szCs w:val="28"/>
                <w:lang w:val="kk-KZ"/>
              </w:rPr>
              <m:t>3</m:t>
            </m:r>
          </m:deg>
          <m:e>
            <m:f>
              <m:fPr>
                <m:ctrlPr>
                  <w:rPr>
                    <w:rFonts w:ascii="Cambria Math" w:hAnsi="Cambria Math"/>
                    <w:i/>
                    <w:noProof/>
                    <w:spacing w:val="-8"/>
                    <w:sz w:val="28"/>
                    <w:szCs w:val="28"/>
                    <w:lang w:val="kk-KZ"/>
                  </w:rPr>
                </m:ctrlPr>
              </m:fPr>
              <m:num>
                <m:r>
                  <w:rPr>
                    <w:rFonts w:ascii="Cambria Math" w:hAnsi="Cambria Math"/>
                    <w:noProof/>
                    <w:spacing w:val="-8"/>
                    <w:sz w:val="28"/>
                    <w:szCs w:val="28"/>
                    <w:lang w:val="kk-KZ"/>
                  </w:rPr>
                  <m:t>3V</m:t>
                </m:r>
              </m:num>
              <m:den>
                <m:r>
                  <w:rPr>
                    <w:rFonts w:ascii="Cambria Math" w:hAnsi="Cambria Math"/>
                    <w:noProof/>
                    <w:spacing w:val="-8"/>
                    <w:sz w:val="28"/>
                    <w:szCs w:val="28"/>
                    <w:lang w:val="kk-KZ"/>
                  </w:rPr>
                  <m:t xml:space="preserve">4π  </m:t>
                </m:r>
              </m:den>
            </m:f>
          </m:e>
        </m:rad>
      </m:oMath>
    </w:p>
    <w:p w:rsidR="004D6806" w:rsidRPr="004D6806" w:rsidRDefault="004D6806" w:rsidP="004D6806">
      <w:pPr>
        <w:shd w:val="clear" w:color="auto" w:fill="FFFFFF"/>
        <w:spacing w:before="67"/>
        <w:ind w:left="29" w:right="5" w:firstLine="379"/>
        <w:jc w:val="center"/>
        <w:rPr>
          <w:noProof/>
          <w:spacing w:val="-8"/>
          <w:sz w:val="28"/>
          <w:szCs w:val="28"/>
          <w:lang w:val="kk-KZ"/>
        </w:rPr>
      </w:pPr>
    </w:p>
    <w:p w:rsidR="004D6806" w:rsidRPr="004D6806" w:rsidRDefault="004D6806" w:rsidP="004D6806">
      <w:pPr>
        <w:rPr>
          <w:sz w:val="28"/>
          <w:szCs w:val="28"/>
          <w:lang w:val="kk-KZ"/>
        </w:rPr>
      </w:pPr>
    </w:p>
    <w:p w:rsidR="004D6806" w:rsidRPr="004D6806" w:rsidRDefault="004D6806" w:rsidP="004D6806">
      <w:pPr>
        <w:jc w:val="both"/>
        <w:rPr>
          <w:b/>
          <w:sz w:val="28"/>
          <w:szCs w:val="28"/>
          <w:lang w:val="kk-KZ"/>
        </w:rPr>
      </w:pPr>
    </w:p>
    <w:p w:rsidR="004D6806" w:rsidRPr="004D6806" w:rsidRDefault="004D6806" w:rsidP="004D6806">
      <w:pPr>
        <w:jc w:val="both"/>
        <w:rPr>
          <w:b/>
          <w:sz w:val="28"/>
          <w:szCs w:val="28"/>
          <w:lang w:val="kk-KZ"/>
        </w:rPr>
      </w:pPr>
    </w:p>
    <w:p w:rsidR="004D6806" w:rsidRPr="004D6806" w:rsidRDefault="004D6806" w:rsidP="004D6806">
      <w:pPr>
        <w:jc w:val="both"/>
        <w:rPr>
          <w:b/>
          <w:sz w:val="28"/>
          <w:szCs w:val="28"/>
          <w:lang w:val="kk-KZ"/>
        </w:rPr>
      </w:pPr>
    </w:p>
    <w:p w:rsidR="004D6806" w:rsidRPr="004D6806" w:rsidRDefault="004D6806" w:rsidP="004D6806">
      <w:pPr>
        <w:jc w:val="both"/>
        <w:rPr>
          <w:b/>
          <w:sz w:val="28"/>
          <w:szCs w:val="28"/>
          <w:lang w:val="kk-KZ"/>
        </w:rPr>
      </w:pPr>
    </w:p>
    <w:p w:rsidR="004D6806" w:rsidRPr="00BD3387" w:rsidRDefault="004D6806" w:rsidP="00BD3387">
      <w:pPr>
        <w:pStyle w:val="1"/>
        <w:rPr>
          <w:rFonts w:ascii="Times New Roman" w:hAnsi="Times New Roman"/>
          <w:sz w:val="28"/>
          <w:szCs w:val="28"/>
          <w:lang w:val="kk-KZ"/>
        </w:rPr>
      </w:pPr>
      <w:r w:rsidRPr="00BD3387">
        <w:rPr>
          <w:rFonts w:ascii="Times New Roman" w:hAnsi="Times New Roman"/>
          <w:sz w:val="28"/>
          <w:szCs w:val="28"/>
          <w:lang w:val="kk-KZ"/>
        </w:rPr>
        <w:t xml:space="preserve"> </w:t>
      </w:r>
      <w:bookmarkStart w:id="13" w:name="_Toc89702010"/>
      <w:r w:rsidR="00315D0F" w:rsidRPr="00BD3387">
        <w:rPr>
          <w:rFonts w:ascii="Times New Roman" w:hAnsi="Times New Roman"/>
          <w:sz w:val="28"/>
          <w:szCs w:val="28"/>
          <w:lang w:val="kk-KZ"/>
        </w:rPr>
        <w:t>Д</w:t>
      </w:r>
      <w:r w:rsidRPr="00BD3387">
        <w:rPr>
          <w:rFonts w:ascii="Times New Roman" w:hAnsi="Times New Roman"/>
          <w:sz w:val="28"/>
          <w:szCs w:val="28"/>
          <w:lang w:val="kk-KZ"/>
        </w:rPr>
        <w:t>әріс</w:t>
      </w:r>
      <w:r w:rsidR="00315D0F" w:rsidRPr="00BD3387">
        <w:rPr>
          <w:rFonts w:ascii="Times New Roman" w:hAnsi="Times New Roman"/>
          <w:sz w:val="28"/>
          <w:szCs w:val="28"/>
          <w:lang w:val="kk-KZ"/>
        </w:rPr>
        <w:t xml:space="preserve"> №14. </w:t>
      </w:r>
      <w:r w:rsidRPr="00BD3387">
        <w:rPr>
          <w:rFonts w:ascii="Times New Roman" w:hAnsi="Times New Roman"/>
          <w:sz w:val="28"/>
          <w:szCs w:val="28"/>
          <w:lang w:val="kk-KZ"/>
        </w:rPr>
        <w:t>О</w:t>
      </w:r>
      <w:r w:rsidR="00315D0F" w:rsidRPr="00BD3387">
        <w:rPr>
          <w:rFonts w:ascii="Times New Roman" w:hAnsi="Times New Roman"/>
          <w:sz w:val="28"/>
          <w:szCs w:val="28"/>
          <w:lang w:val="kk-KZ"/>
        </w:rPr>
        <w:t>птикалық сәулеленуді күшейту және генерлеу</w:t>
      </w:r>
      <w:bookmarkEnd w:id="13"/>
    </w:p>
    <w:p w:rsidR="00BD3387" w:rsidRDefault="00BD3387" w:rsidP="004D6806">
      <w:pPr>
        <w:jc w:val="both"/>
        <w:rPr>
          <w:b/>
          <w:sz w:val="28"/>
          <w:szCs w:val="28"/>
          <w:lang w:val="kk-KZ"/>
        </w:rPr>
      </w:pPr>
    </w:p>
    <w:p w:rsidR="004D6806" w:rsidRPr="004D6806" w:rsidRDefault="004D6806" w:rsidP="004D6806">
      <w:pPr>
        <w:jc w:val="both"/>
        <w:rPr>
          <w:b/>
          <w:sz w:val="28"/>
          <w:szCs w:val="28"/>
          <w:lang w:val="kk-KZ"/>
        </w:rPr>
      </w:pPr>
      <w:r w:rsidRPr="004D6806">
        <w:rPr>
          <w:b/>
          <w:sz w:val="28"/>
          <w:szCs w:val="28"/>
          <w:lang w:val="kk-KZ"/>
        </w:rPr>
        <w:t>2.1. Оптикалық кванттық генератор</w:t>
      </w:r>
    </w:p>
    <w:p w:rsidR="004D6806" w:rsidRPr="004D6806" w:rsidRDefault="004D6806" w:rsidP="004D6806">
      <w:pPr>
        <w:jc w:val="both"/>
        <w:rPr>
          <w:sz w:val="28"/>
          <w:szCs w:val="28"/>
          <w:lang w:val="kk-KZ"/>
        </w:rPr>
      </w:pPr>
      <w:r w:rsidRPr="004D6806">
        <w:rPr>
          <w:sz w:val="28"/>
          <w:szCs w:val="28"/>
          <w:lang w:val="kk-KZ"/>
        </w:rPr>
        <w:t xml:space="preserve">    Бұл дегеніміз – лазер әсері атомдардың және моекулалардың еріксізсәулеленуін пайдалануға негізделген оптикалық диапазонның когеренттіэлектр-магниттік сәулеленуі көзі. Сөз «Лазер» (LASER) – ағылшыншасөйлемнен құрастырылған аббревиатура (қысқартылған атау), толық жазылуымынадай «Light Amplification by Stymulated Emission of Radidtion» – еріксізсәулеленумен жарықты күшейту. Бірінші лазер 1960 жылы (Т. Мейман, АҚШ)рубин кристалында (Сr иондарымен белсендірілген синтетикалық корунд)жасалды. Лазерді және біршама ертерек мазерлерді (1955) жасау физикадағыжәне техникадағы жаңа бағыт – кванттық электроника тууы және дамуынегізіне қызмет етті. </w:t>
      </w:r>
      <w:r w:rsidR="00422868">
        <w:rPr>
          <w:sz w:val="28"/>
          <w:szCs w:val="28"/>
          <w:lang w:val="kk-KZ"/>
        </w:rPr>
        <w:t>Ө</w:t>
      </w:r>
      <w:r w:rsidRPr="004D6806">
        <w:rPr>
          <w:sz w:val="28"/>
          <w:szCs w:val="28"/>
          <w:lang w:val="kk-KZ"/>
        </w:rPr>
        <w:t>мірлі лазерлер вакуумдік УК-нен ұзынтолқындық ИҚ-ғажәне субмиллиметрлікке дейінгі толқын ұзындықтарының кең аралығынқамтиды.</w:t>
      </w:r>
    </w:p>
    <w:p w:rsidR="004D6806" w:rsidRPr="004D6806" w:rsidRDefault="004D6806" w:rsidP="004D6806">
      <w:pPr>
        <w:jc w:val="both"/>
        <w:rPr>
          <w:sz w:val="28"/>
          <w:szCs w:val="28"/>
          <w:lang w:val="kk-KZ"/>
        </w:rPr>
      </w:pPr>
      <w:r w:rsidRPr="004D6806">
        <w:rPr>
          <w:sz w:val="28"/>
          <w:szCs w:val="28"/>
          <w:lang w:val="kk-KZ"/>
        </w:rPr>
        <w:t>Лазер жұмысының қағидасы. Лазер жұмысының негізіне, еріксізкванттық өтпелер жасауға сай келетін, сыртқы электромагниттік сәулеленуәсерінен және осы сәуленуді күшейтетін, қозған атомдар (молекулалар)қабілеттілігі жатыр. Қозған атомдар (белсенді орта) жүйесі, қозғанэнергетикалық деңгейдегі атомдар саны т</w:t>
      </w:r>
      <w:r w:rsidR="00422868">
        <w:rPr>
          <w:sz w:val="28"/>
          <w:szCs w:val="28"/>
          <w:lang w:val="kk-KZ"/>
        </w:rPr>
        <w:t>ө</w:t>
      </w:r>
      <w:r w:rsidRPr="004D6806">
        <w:rPr>
          <w:sz w:val="28"/>
          <w:szCs w:val="28"/>
          <w:lang w:val="kk-KZ"/>
        </w:rPr>
        <w:t>мен орналасқан деңгейдегі атомдарсанынан артық болатын, қоныстану инверсиясы деп аталатын күйде болғанда,түсетін сәулені күшейте алады.</w:t>
      </w:r>
    </w:p>
    <w:p w:rsidR="004D6806" w:rsidRPr="004D6806" w:rsidRDefault="004D6806" w:rsidP="004D6806">
      <w:pPr>
        <w:jc w:val="both"/>
        <w:rPr>
          <w:sz w:val="28"/>
          <w:szCs w:val="28"/>
          <w:lang w:val="kk-KZ"/>
        </w:rPr>
      </w:pPr>
      <w:r w:rsidRPr="004D6806">
        <w:rPr>
          <w:sz w:val="28"/>
          <w:szCs w:val="28"/>
          <w:lang w:val="kk-KZ"/>
        </w:rPr>
        <w:t>Қоздыру энергиясы, энергетикалық деңгейлердің қоныстануыинверсиясын және белсенді ортаның қажет күшейту коэффициентінқамтамасыз ететін, тарту жүйесі арқылы жеткізіледі. Қоныстану инверсиясынбелсенді ортада жасау және ұстау үшін, белсенді ортаның құрылымына тәуелді,арнайы әдістер қолданылады. Солай рубин кристалындағы лазерде қоныстануинверсиясы, үш деңгейлік сызба нұсқа деп аталатын, оптикалық тартукөмегімен іске асырылады (2.1 а, сурет). Рубин кристалындағы Сr атомдарыныңэнергетикалық спектрінде 1 (негізгі күй) және 2 (қозған метастабильді күй) тардеңгейлерімен қатар, 2 деңгейінен жоғары орналасқан, үшінші деңгейдің р</w:t>
      </w:r>
      <w:r w:rsidR="00422868">
        <w:rPr>
          <w:sz w:val="28"/>
          <w:szCs w:val="28"/>
          <w:lang w:val="kk-KZ"/>
        </w:rPr>
        <w:t>ө</w:t>
      </w:r>
      <w:r w:rsidRPr="004D6806">
        <w:rPr>
          <w:sz w:val="28"/>
          <w:szCs w:val="28"/>
          <w:lang w:val="kk-KZ"/>
        </w:rPr>
        <w:t>лінойнайтын, 3 энергетикалық күйдің салыстырмалы кең жолағы (сіңіру жолағы)бар. Оптикалық тарту әсерімен Сr атомдары 1 негізгі күйінен 3 күйіне өтеді. Өте қысқа уақыт аралығы арқылы ( 10</w:t>
      </w:r>
      <w:r w:rsidRPr="004D6806">
        <w:rPr>
          <w:sz w:val="28"/>
          <w:szCs w:val="28"/>
          <w:vertAlign w:val="superscript"/>
          <w:lang w:val="kk-KZ"/>
        </w:rPr>
        <w:t>-8</w:t>
      </w:r>
      <w:r w:rsidRPr="004D6806">
        <w:rPr>
          <w:sz w:val="28"/>
          <w:szCs w:val="28"/>
          <w:lang w:val="kk-KZ"/>
        </w:rPr>
        <w:t xml:space="preserve"> c) атомдар сәулеленусіз 2 күйінеөтеді.</w:t>
      </w:r>
    </w:p>
    <w:p w:rsidR="004D6806" w:rsidRPr="004D6806" w:rsidRDefault="004D6806" w:rsidP="004D6806">
      <w:pPr>
        <w:jc w:val="both"/>
        <w:rPr>
          <w:sz w:val="28"/>
          <w:szCs w:val="28"/>
          <w:lang w:val="kk-KZ"/>
        </w:rPr>
      </w:pPr>
      <w:r w:rsidRPr="004D6806">
        <w:rPr>
          <w:sz w:val="28"/>
          <w:szCs w:val="28"/>
          <w:lang w:val="kk-KZ"/>
        </w:rPr>
        <w:lastRenderedPageBreak/>
        <w:t>Атомдар өмірінің уақыты метастабильді күйінде 3 күйіндегіден гөрі едәуір жоғары ( 10</w:t>
      </w:r>
      <w:r w:rsidRPr="004D6806">
        <w:rPr>
          <w:sz w:val="28"/>
          <w:szCs w:val="28"/>
          <w:vertAlign w:val="superscript"/>
          <w:lang w:val="kk-KZ"/>
        </w:rPr>
        <w:t>-3</w:t>
      </w:r>
      <w:r w:rsidRPr="004D6806">
        <w:rPr>
          <w:sz w:val="28"/>
          <w:szCs w:val="28"/>
          <w:lang w:val="kk-KZ"/>
        </w:rPr>
        <w:t xml:space="preserve"> c). Негізгі күйден 3 күйге (жоғары қуатты тарту көзікезінде) атомдардың жеткілікті тез </w:t>
      </w:r>
      <w:r w:rsidR="00422868">
        <w:rPr>
          <w:sz w:val="28"/>
          <w:szCs w:val="28"/>
          <w:lang w:val="kk-KZ"/>
        </w:rPr>
        <w:t>ө</w:t>
      </w:r>
      <w:r w:rsidRPr="004D6806">
        <w:rPr>
          <w:sz w:val="28"/>
          <w:szCs w:val="28"/>
          <w:lang w:val="kk-KZ"/>
        </w:rPr>
        <w:t>туі кезінде, б</w:t>
      </w:r>
      <w:r w:rsidR="00422868">
        <w:rPr>
          <w:sz w:val="28"/>
          <w:szCs w:val="28"/>
          <w:lang w:val="kk-KZ"/>
        </w:rPr>
        <w:t>ө</w:t>
      </w:r>
      <w:r w:rsidRPr="004D6806">
        <w:rPr>
          <w:sz w:val="28"/>
          <w:szCs w:val="28"/>
          <w:lang w:val="kk-KZ"/>
        </w:rPr>
        <w:t>лшектер санының тығыздығы 2 деңгейінде 1 деңгейіндегіден жоғары, яғни лазерлік генерлеу іскеасатын 2 мен 1 деңгейлері қоныстануының инверсиясы пайда болады.</w:t>
      </w:r>
    </w:p>
    <w:p w:rsidR="004D6806" w:rsidRPr="004D6806" w:rsidRDefault="00D86CFF" w:rsidP="004D6806">
      <w:pPr>
        <w:jc w:val="both"/>
        <w:rPr>
          <w:sz w:val="28"/>
          <w:szCs w:val="28"/>
          <w:lang w:val="kk-KZ"/>
        </w:rPr>
      </w:pPr>
      <w:r w:rsidRPr="004D6806">
        <w:rPr>
          <w:noProof/>
          <w:sz w:val="28"/>
          <w:szCs w:val="28"/>
        </w:rPr>
        <w:drawing>
          <wp:inline distT="0" distB="0" distL="0" distR="0">
            <wp:extent cx="3152775" cy="2000250"/>
            <wp:effectExtent l="0" t="0" r="0" b="0"/>
            <wp:docPr id="28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430">
                      <a:extLst>
                        <a:ext uri="{28A0092B-C50C-407E-A947-70E740481C1C}">
                          <a14:useLocalDpi xmlns:a14="http://schemas.microsoft.com/office/drawing/2010/main" val="0"/>
                        </a:ext>
                      </a:extLst>
                    </a:blip>
                    <a:srcRect/>
                    <a:stretch>
                      <a:fillRect/>
                    </a:stretch>
                  </pic:blipFill>
                  <pic:spPr bwMode="auto">
                    <a:xfrm>
                      <a:off x="0" y="0"/>
                      <a:ext cx="3152775" cy="2000250"/>
                    </a:xfrm>
                    <a:prstGeom prst="rect">
                      <a:avLst/>
                    </a:prstGeom>
                    <a:noFill/>
                    <a:ln>
                      <a:noFill/>
                    </a:ln>
                  </pic:spPr>
                </pic:pic>
              </a:graphicData>
            </a:graphic>
          </wp:inline>
        </w:drawing>
      </w:r>
    </w:p>
    <w:p w:rsidR="004D6806" w:rsidRPr="004D6806" w:rsidRDefault="004D6806" w:rsidP="004D6806">
      <w:pPr>
        <w:jc w:val="both"/>
        <w:rPr>
          <w:sz w:val="28"/>
          <w:szCs w:val="28"/>
          <w:lang w:val="kk-KZ"/>
        </w:rPr>
      </w:pPr>
    </w:p>
    <w:p w:rsidR="004D6806" w:rsidRPr="004D6806" w:rsidRDefault="004D6806" w:rsidP="004D6806">
      <w:pPr>
        <w:jc w:val="both"/>
        <w:rPr>
          <w:sz w:val="28"/>
          <w:szCs w:val="28"/>
        </w:rPr>
      </w:pPr>
      <w:r w:rsidRPr="004D6806">
        <w:rPr>
          <w:sz w:val="28"/>
          <w:szCs w:val="28"/>
        </w:rPr>
        <w:t>а б</w:t>
      </w:r>
    </w:p>
    <w:p w:rsidR="004D6806" w:rsidRPr="004D6806" w:rsidRDefault="004D6806" w:rsidP="004D6806">
      <w:pPr>
        <w:jc w:val="both"/>
        <w:rPr>
          <w:i/>
          <w:iCs/>
          <w:sz w:val="28"/>
          <w:szCs w:val="28"/>
        </w:rPr>
      </w:pPr>
      <w:r w:rsidRPr="004D6806">
        <w:rPr>
          <w:sz w:val="28"/>
          <w:szCs w:val="28"/>
        </w:rPr>
        <w:t xml:space="preserve">2.1-сурет. Генерлеуді қоздыру: </w:t>
      </w:r>
      <w:r w:rsidRPr="004D6806">
        <w:rPr>
          <w:i/>
          <w:iCs/>
          <w:sz w:val="28"/>
          <w:szCs w:val="28"/>
        </w:rPr>
        <w:t>а – үш деңгейлік жүйеде;</w:t>
      </w:r>
    </w:p>
    <w:p w:rsidR="004D6806" w:rsidRPr="004D6806" w:rsidRDefault="004D6806" w:rsidP="004D6806">
      <w:pPr>
        <w:jc w:val="both"/>
        <w:rPr>
          <w:sz w:val="28"/>
          <w:szCs w:val="28"/>
          <w:lang w:val="kk-KZ"/>
        </w:rPr>
      </w:pPr>
      <w:r w:rsidRPr="004D6806">
        <w:rPr>
          <w:i/>
          <w:iCs/>
          <w:sz w:val="28"/>
          <w:szCs w:val="28"/>
        </w:rPr>
        <w:t>б – төрт деңгейлік жүйеде: έ</w:t>
      </w:r>
      <w:r w:rsidRPr="004D6806">
        <w:rPr>
          <w:i/>
          <w:iCs/>
          <w:sz w:val="28"/>
          <w:szCs w:val="28"/>
          <w:vertAlign w:val="subscript"/>
          <w:lang w:val="kk-KZ"/>
        </w:rPr>
        <w:t>1</w:t>
      </w:r>
      <w:r w:rsidRPr="004D6806">
        <w:rPr>
          <w:i/>
          <w:iCs/>
          <w:sz w:val="28"/>
          <w:szCs w:val="28"/>
          <w:lang w:val="kk-KZ"/>
        </w:rPr>
        <w:t>,έ</w:t>
      </w:r>
      <w:r w:rsidRPr="004D6806">
        <w:rPr>
          <w:i/>
          <w:iCs/>
          <w:sz w:val="28"/>
          <w:szCs w:val="28"/>
          <w:vertAlign w:val="subscript"/>
          <w:lang w:val="kk-KZ"/>
        </w:rPr>
        <w:t>2</w:t>
      </w:r>
      <w:r w:rsidRPr="004D6806">
        <w:rPr>
          <w:i/>
          <w:iCs/>
          <w:sz w:val="28"/>
          <w:szCs w:val="28"/>
          <w:lang w:val="kk-KZ"/>
        </w:rPr>
        <w:t>, έ</w:t>
      </w:r>
      <w:r w:rsidRPr="004D6806">
        <w:rPr>
          <w:i/>
          <w:iCs/>
          <w:sz w:val="28"/>
          <w:szCs w:val="28"/>
          <w:vertAlign w:val="subscript"/>
          <w:lang w:val="kk-KZ"/>
        </w:rPr>
        <w:t>3</w:t>
      </w:r>
      <w:r w:rsidRPr="004D6806">
        <w:rPr>
          <w:i/>
          <w:iCs/>
          <w:sz w:val="28"/>
          <w:szCs w:val="28"/>
          <w:lang w:val="kk-KZ"/>
        </w:rPr>
        <w:t>, έ</w:t>
      </w:r>
      <w:r w:rsidRPr="004D6806">
        <w:rPr>
          <w:i/>
          <w:iCs/>
          <w:sz w:val="28"/>
          <w:szCs w:val="28"/>
          <w:vertAlign w:val="subscript"/>
          <w:lang w:val="kk-KZ"/>
        </w:rPr>
        <w:t>4</w:t>
      </w:r>
      <w:r w:rsidRPr="004D6806">
        <w:rPr>
          <w:i/>
          <w:iCs/>
          <w:sz w:val="28"/>
          <w:szCs w:val="28"/>
        </w:rPr>
        <w:t>– энергетикалық деңгейлер</w:t>
      </w:r>
    </w:p>
    <w:p w:rsidR="004D6806" w:rsidRPr="004D6806" w:rsidRDefault="004D6806" w:rsidP="004D6806">
      <w:pPr>
        <w:jc w:val="both"/>
        <w:rPr>
          <w:sz w:val="28"/>
          <w:szCs w:val="28"/>
          <w:lang w:val="kk-KZ"/>
        </w:rPr>
      </w:pPr>
      <w:r w:rsidRPr="004D6806">
        <w:rPr>
          <w:sz w:val="28"/>
          <w:szCs w:val="28"/>
          <w:lang w:val="kk-KZ"/>
        </w:rPr>
        <w:t>Төрт деңгейлік жүйе бойынша жұмыс істейтін белсенді орталар бар (6б-сурет); оған жататындар мысалы, алюмоиттрийлік гранаттың Nd-мен кристалдары. Мұндай орталардың энергетикалық спектрлерінде метастабильдік</w:t>
      </w:r>
      <w:r w:rsidRPr="004D6806">
        <w:rPr>
          <w:i/>
          <w:iCs/>
          <w:sz w:val="28"/>
          <w:szCs w:val="28"/>
          <w:lang w:val="kk-KZ"/>
        </w:rPr>
        <w:t>έ</w:t>
      </w:r>
      <w:r w:rsidRPr="004D6806">
        <w:rPr>
          <w:i/>
          <w:iCs/>
          <w:sz w:val="28"/>
          <w:szCs w:val="28"/>
          <w:vertAlign w:val="subscript"/>
          <w:lang w:val="kk-KZ"/>
        </w:rPr>
        <w:t>3</w:t>
      </w:r>
      <w:r w:rsidRPr="004D6806">
        <w:rPr>
          <w:sz w:val="28"/>
          <w:szCs w:val="28"/>
          <w:lang w:val="kk-KZ"/>
        </w:rPr>
        <w:t xml:space="preserve"> пен </w:t>
      </w:r>
      <w:r w:rsidRPr="004D6806">
        <w:rPr>
          <w:i/>
          <w:iCs/>
          <w:sz w:val="28"/>
          <w:szCs w:val="28"/>
          <w:lang w:val="kk-KZ"/>
        </w:rPr>
        <w:t xml:space="preserve">: </w:t>
      </w:r>
      <w:r w:rsidRPr="004D6806">
        <w:rPr>
          <w:i/>
          <w:iCs/>
          <w:sz w:val="28"/>
          <w:szCs w:val="28"/>
        </w:rPr>
        <w:t>έ</w:t>
      </w:r>
      <w:r w:rsidRPr="004D6806">
        <w:rPr>
          <w:i/>
          <w:iCs/>
          <w:sz w:val="28"/>
          <w:szCs w:val="28"/>
          <w:vertAlign w:val="subscript"/>
          <w:lang w:val="kk-KZ"/>
        </w:rPr>
        <w:t>1</w:t>
      </w:r>
      <w:r w:rsidRPr="004D6806">
        <w:rPr>
          <w:sz w:val="28"/>
          <w:szCs w:val="28"/>
          <w:lang w:val="kk-KZ"/>
        </w:rPr>
        <w:t xml:space="preserve"> негізгілік деңгейлер арасында аралық жұмысшы деңгей </w:t>
      </w:r>
      <w:r w:rsidRPr="004D6806">
        <w:rPr>
          <w:sz w:val="28"/>
          <w:szCs w:val="28"/>
          <w:rtl/>
          <w:lang w:val="kk-KZ"/>
        </w:rPr>
        <w:t>ع</w:t>
      </w:r>
      <w:r w:rsidRPr="004D6806">
        <w:rPr>
          <w:sz w:val="28"/>
          <w:szCs w:val="28"/>
          <w:vertAlign w:val="subscript"/>
          <w:lang w:val="kk-KZ"/>
        </w:rPr>
        <w:t>2</w:t>
      </w:r>
      <w:r w:rsidRPr="004D6806">
        <w:rPr>
          <w:sz w:val="28"/>
          <w:szCs w:val="28"/>
          <w:lang w:val="kk-KZ"/>
        </w:rPr>
        <w:t xml:space="preserve"> бар, бұл негізгіліктен соншалықты жоғарырақ, оның бос жерге орналасуы шамалы ғана дерліктей. Лазерлік генерлеу </w:t>
      </w:r>
      <w:r w:rsidRPr="004D6806">
        <w:rPr>
          <w:sz w:val="28"/>
          <w:szCs w:val="28"/>
          <w:rtl/>
        </w:rPr>
        <w:t>ع</w:t>
      </w:r>
      <w:r w:rsidRPr="004D6806">
        <w:rPr>
          <w:sz w:val="28"/>
          <w:szCs w:val="28"/>
          <w:vertAlign w:val="subscript"/>
          <w:lang w:val="kk-KZ"/>
        </w:rPr>
        <w:t>3</w:t>
      </w:r>
      <w:r w:rsidRPr="004D6806">
        <w:rPr>
          <w:sz w:val="28"/>
          <w:szCs w:val="28"/>
          <w:lang w:val="kk-KZ"/>
        </w:rPr>
        <w:t>ع</w:t>
      </w:r>
      <w:r w:rsidRPr="004D6806">
        <w:rPr>
          <w:sz w:val="28"/>
          <w:szCs w:val="28"/>
          <w:vertAlign w:val="subscript"/>
          <w:lang w:val="kk-KZ"/>
        </w:rPr>
        <w:t>2</w:t>
      </w:r>
      <w:r w:rsidRPr="004D6806">
        <w:rPr>
          <w:sz w:val="28"/>
          <w:szCs w:val="28"/>
          <w:lang w:val="kk-KZ"/>
        </w:rPr>
        <w:t>өтпесі кезінде іске асады. 2 деңгейіқоныстануының аздығы қоныстану инверсиясын жасауды жеңілдетіп, бұл төрт деңгейлік сызба нұсқамен жұмыс істейтін белсенді орталардың басты артықшылығы болады. Т</w:t>
      </w:r>
      <w:r w:rsidR="00422868">
        <w:rPr>
          <w:sz w:val="28"/>
          <w:szCs w:val="28"/>
          <w:lang w:val="kk-KZ"/>
        </w:rPr>
        <w:t>ө</w:t>
      </w:r>
      <w:r w:rsidRPr="004D6806">
        <w:rPr>
          <w:sz w:val="28"/>
          <w:szCs w:val="28"/>
          <w:lang w:val="kk-KZ"/>
        </w:rPr>
        <w:t>рт деңгейлік сызба нұсқамен к</w:t>
      </w:r>
      <w:r w:rsidR="00422868">
        <w:rPr>
          <w:sz w:val="28"/>
          <w:szCs w:val="28"/>
          <w:lang w:val="kk-KZ"/>
        </w:rPr>
        <w:t>ө</w:t>
      </w:r>
      <w:r w:rsidRPr="004D6806">
        <w:rPr>
          <w:sz w:val="28"/>
          <w:szCs w:val="28"/>
          <w:lang w:val="kk-KZ"/>
        </w:rPr>
        <w:t>птеген қатты белсендіорталардағы лазерлер, газдық орталардағы к</w:t>
      </w:r>
      <w:r w:rsidR="00422868">
        <w:rPr>
          <w:sz w:val="28"/>
          <w:szCs w:val="28"/>
          <w:lang w:val="kk-KZ"/>
        </w:rPr>
        <w:t>ө</w:t>
      </w:r>
      <w:r w:rsidRPr="004D6806">
        <w:rPr>
          <w:sz w:val="28"/>
          <w:szCs w:val="28"/>
          <w:lang w:val="kk-KZ"/>
        </w:rPr>
        <w:t xml:space="preserve">птеген лазерлер, сондай-ақ басқа тұрпаттардағы бірнеше лазерлер жұмыс істейді. </w:t>
      </w:r>
    </w:p>
    <w:p w:rsidR="004D6806" w:rsidRPr="004D6806" w:rsidRDefault="004D6806" w:rsidP="004D6806">
      <w:pPr>
        <w:jc w:val="both"/>
        <w:rPr>
          <w:sz w:val="28"/>
          <w:szCs w:val="28"/>
          <w:lang w:val="kk-KZ"/>
        </w:rPr>
      </w:pPr>
      <w:r w:rsidRPr="004D6806">
        <w:rPr>
          <w:sz w:val="28"/>
          <w:szCs w:val="28"/>
          <w:lang w:val="kk-KZ"/>
        </w:rPr>
        <w:t>Кез келген лазердің табаны болатын белсенді элемент, мұнда еріксіз сәулелену үрдісі тіке жүреді және лазерлік сәуле қалыптасады. Белсендіэлемент, резонатор айналары, қоздыру жүйесі сәулелену деп аталатын, бірегейқұрылысқа біріктіріледі. Лазердің құрамына сәулелендіргіштен басқаэлектрқоректендіру бұғаты (блогы) және салқындату жүйесі (қуатты лазерлер үшін) кіреді.Лазерлер түрлі режімдерде сәулелендіре алады; ұзақ уақыт ағымындаүзіксіз; бір мәрте жеке жарқыл түрінде; импульстер қайталануының түрліжиіліктері бар импульстік режімде. Сәулелену к</w:t>
      </w:r>
      <w:r w:rsidR="00422868">
        <w:rPr>
          <w:sz w:val="28"/>
          <w:szCs w:val="28"/>
          <w:lang w:val="kk-KZ"/>
        </w:rPr>
        <w:t>ө</w:t>
      </w:r>
      <w:r w:rsidRPr="004D6806">
        <w:rPr>
          <w:sz w:val="28"/>
          <w:szCs w:val="28"/>
          <w:lang w:val="kk-KZ"/>
        </w:rPr>
        <w:t>зі ретінде – лазер қоздырук</w:t>
      </w:r>
      <w:r w:rsidR="00422868">
        <w:rPr>
          <w:sz w:val="28"/>
          <w:szCs w:val="28"/>
          <w:lang w:val="kk-KZ"/>
        </w:rPr>
        <w:t>ө</w:t>
      </w:r>
      <w:r w:rsidRPr="004D6806">
        <w:rPr>
          <w:sz w:val="28"/>
          <w:szCs w:val="28"/>
          <w:lang w:val="kk-KZ"/>
        </w:rPr>
        <w:t>зінің қуатын нақты п.ә.к.-і (лазерлік сәулелену қуатының сәулелендіргішкежеткізілетін қоздыру қуатына қатынасы) бар когеренттік оптикалықсәулелендіруге түрлендіреді. Лазердің маңызды сипаттамасы болатын, сондай-ақ лазерлік сәулеленудің бұрыштық шығыны.</w:t>
      </w:r>
    </w:p>
    <w:p w:rsidR="004D6806" w:rsidRPr="004D6806" w:rsidRDefault="004D6806" w:rsidP="004D6806">
      <w:pPr>
        <w:jc w:val="both"/>
        <w:rPr>
          <w:sz w:val="28"/>
          <w:szCs w:val="28"/>
          <w:lang w:val="kk-KZ"/>
        </w:rPr>
      </w:pPr>
      <w:r w:rsidRPr="004D6806">
        <w:rPr>
          <w:sz w:val="28"/>
          <w:szCs w:val="28"/>
          <w:lang w:val="kk-KZ"/>
        </w:rPr>
        <w:t>Лазерді жіктеу. Тұрпаты бойынша белсенді орталардың б</w:t>
      </w:r>
      <w:r w:rsidR="00422868">
        <w:rPr>
          <w:sz w:val="28"/>
          <w:szCs w:val="28"/>
          <w:lang w:val="kk-KZ"/>
        </w:rPr>
        <w:t>ө</w:t>
      </w:r>
      <w:r w:rsidRPr="004D6806">
        <w:rPr>
          <w:sz w:val="28"/>
          <w:szCs w:val="28"/>
          <w:lang w:val="kk-KZ"/>
        </w:rPr>
        <w:t>лінуі: газдылазерлер; сұйықтық лазерлер; қатты денелік лазерлер, бұларға сондай-ақ,шала</w:t>
      </w:r>
      <w:r w:rsidR="00422868">
        <w:rPr>
          <w:sz w:val="28"/>
          <w:szCs w:val="28"/>
          <w:lang w:val="kk-KZ"/>
        </w:rPr>
        <w:t>ө</w:t>
      </w:r>
      <w:r w:rsidRPr="004D6806">
        <w:rPr>
          <w:sz w:val="28"/>
          <w:szCs w:val="28"/>
          <w:lang w:val="kk-KZ"/>
        </w:rPr>
        <w:t xml:space="preserve">ткізгіштік лазерлерді жатқызуға болады. Газдық лазерлерде (ГЛ) елсендіорта болатын газ немесе газдық разрядпен қозатын газдар қоспасы.Сұйықтық лазерлерде (СЛ) </w:t>
      </w:r>
      <w:r w:rsidRPr="004D6806">
        <w:rPr>
          <w:sz w:val="28"/>
          <w:szCs w:val="28"/>
          <w:lang w:val="kk-KZ"/>
        </w:rPr>
        <w:lastRenderedPageBreak/>
        <w:t>белсенді орта қызметін органикалық жәнебейорганикалық қосылыстардың ерітінділері атқарады. Органикалықбояғыштар ерітінділерінде ең к</w:t>
      </w:r>
      <w:r w:rsidR="00422868">
        <w:rPr>
          <w:sz w:val="28"/>
          <w:szCs w:val="28"/>
          <w:lang w:val="kk-KZ"/>
        </w:rPr>
        <w:t>ө</w:t>
      </w:r>
      <w:r w:rsidRPr="004D6806">
        <w:rPr>
          <w:sz w:val="28"/>
          <w:szCs w:val="28"/>
          <w:lang w:val="kk-KZ"/>
        </w:rPr>
        <w:t>п таралған сұйықтық лазерлерде бояғышлюминесценциясының кең (100 нм-ге дейін) шектерінде сәулелену жиілігініңжатық қайта құрылуын іске асыруға болады. Қайта құру лазердің резонаторыішіне орналасқан дисперсиялық элементтер (призмалар, дифракциялық торлар)к</w:t>
      </w:r>
      <w:r w:rsidR="00422868">
        <w:rPr>
          <w:sz w:val="28"/>
          <w:szCs w:val="28"/>
          <w:lang w:val="kk-KZ"/>
        </w:rPr>
        <w:t>ө</w:t>
      </w:r>
      <w:r w:rsidRPr="004D6806">
        <w:rPr>
          <w:sz w:val="28"/>
          <w:szCs w:val="28"/>
          <w:lang w:val="kk-KZ"/>
        </w:rPr>
        <w:t xml:space="preserve">мегімен іске асырылады. СЛ түрлі органикалық қосылыстарда толқынұзындықтарының 0,3–1,2 мкм диапазонын жабады. Тарту шамдармен-жарқылдармен немесе басқа лазермен іске асырылады. Тарту үрдісінде бояғышерітіндісі қозу облысы арқылы үзіксіз тартылады.Қатты денелік лазерлерде (ҚЛ) белсенді орта болатын оптикалықмонокристалдар және құрамында Сr, Nd, Еr, ауысулық топ металдарыныңиондары сияқты иондар-белсендіргіштер қоспасы бар шынылар.Лазер қолданылуы. Материал бетіне фокустелінген тар лазерлік сәуле кезкелген материалды балқытады, кесіп, буландырады. Лазердің осындаймүмкіндіктері лазерлік технологияға негіз болды. Лазерлік технологияэлектрондық техникада, әсіресе интегралдық жүйелер </w:t>
      </w:r>
      <w:r w:rsidR="00422868">
        <w:rPr>
          <w:sz w:val="28"/>
          <w:szCs w:val="28"/>
          <w:lang w:val="kk-KZ"/>
        </w:rPr>
        <w:t>ө</w:t>
      </w:r>
      <w:r w:rsidRPr="004D6806">
        <w:rPr>
          <w:sz w:val="28"/>
          <w:szCs w:val="28"/>
          <w:lang w:val="kk-KZ"/>
        </w:rPr>
        <w:t>ндірісінде[фотошаблондар даярлау, резисторларды қиыстырып келтіру, лазерлікскрайбирлеу (скрайбирование), интегралдық сызба нұсқалар ғимараттарыныңпісіріндісі және басқалар] к</w:t>
      </w:r>
      <w:r w:rsidR="00422868">
        <w:rPr>
          <w:sz w:val="28"/>
          <w:szCs w:val="28"/>
          <w:lang w:val="kk-KZ"/>
        </w:rPr>
        <w:t>ө</w:t>
      </w:r>
      <w:r w:rsidRPr="004D6806">
        <w:rPr>
          <w:sz w:val="28"/>
          <w:szCs w:val="28"/>
          <w:lang w:val="kk-KZ"/>
        </w:rPr>
        <w:t>бірек тиімді. Лазерді СО2 де пайдалануэлектрвакуумдық аспаптардың әсіре жоғары жиіліктерінің шынықауыздарының, фотоэлектрондық к</w:t>
      </w:r>
      <w:r w:rsidR="00422868">
        <w:rPr>
          <w:sz w:val="28"/>
          <w:szCs w:val="28"/>
          <w:lang w:val="kk-KZ"/>
        </w:rPr>
        <w:t>ө</w:t>
      </w:r>
      <w:r w:rsidRPr="004D6806">
        <w:rPr>
          <w:sz w:val="28"/>
          <w:szCs w:val="28"/>
          <w:lang w:val="kk-KZ"/>
        </w:rPr>
        <w:t>бейткіштердің, видикондар жәнебасқалардың түйіндерін дайындау және жинау кезіндегі жоғары дәлдікке яғнибет тазалығына жетуге мүмкіндік береді. СО2 –гі қуатты лазерлер сондай-ақ,авток</w:t>
      </w:r>
      <w:r w:rsidR="00422868">
        <w:rPr>
          <w:sz w:val="28"/>
          <w:szCs w:val="28"/>
          <w:lang w:val="kk-KZ"/>
        </w:rPr>
        <w:t>ө</w:t>
      </w:r>
      <w:r w:rsidRPr="004D6806">
        <w:rPr>
          <w:sz w:val="28"/>
          <w:szCs w:val="28"/>
          <w:lang w:val="kk-KZ"/>
        </w:rPr>
        <w:t xml:space="preserve">лік </w:t>
      </w:r>
      <w:r w:rsidR="00422868">
        <w:rPr>
          <w:sz w:val="28"/>
          <w:szCs w:val="28"/>
          <w:lang w:val="kk-KZ"/>
        </w:rPr>
        <w:t>ө</w:t>
      </w:r>
      <w:r w:rsidRPr="004D6806">
        <w:rPr>
          <w:sz w:val="28"/>
          <w:szCs w:val="28"/>
          <w:lang w:val="kk-KZ"/>
        </w:rPr>
        <w:t>ндірісінде, кеме жасауда, болат беттерін кесуге арналған мәшинажасауда, үйкелетін беттерді суаруда, құрылыстарды дәнекерлеуде, саймандышыңдауда табысты пайдаланылады.</w:t>
      </w:r>
    </w:p>
    <w:p w:rsidR="004D6806" w:rsidRPr="004D6806" w:rsidRDefault="004D6806" w:rsidP="004D6806">
      <w:pPr>
        <w:ind w:firstLine="708"/>
        <w:jc w:val="both"/>
        <w:rPr>
          <w:sz w:val="28"/>
          <w:szCs w:val="28"/>
          <w:lang w:val="kk-KZ"/>
        </w:rPr>
      </w:pPr>
      <w:r w:rsidRPr="004D6806">
        <w:rPr>
          <w:sz w:val="28"/>
          <w:szCs w:val="28"/>
          <w:lang w:val="kk-KZ"/>
        </w:rPr>
        <w:t>Лазерлер хирургияда (жәрдемдік әдістермен емдеуде), офтальмологияда(офтальмо... грек с</w:t>
      </w:r>
      <w:r w:rsidR="00422868">
        <w:rPr>
          <w:sz w:val="28"/>
          <w:szCs w:val="28"/>
          <w:lang w:val="kk-KZ"/>
        </w:rPr>
        <w:t>ө</w:t>
      </w:r>
      <w:r w:rsidRPr="004D6806">
        <w:rPr>
          <w:sz w:val="28"/>
          <w:szCs w:val="28"/>
          <w:lang w:val="kk-KZ"/>
        </w:rPr>
        <w:t>зі ophthalmos – к</w:t>
      </w:r>
      <w:r w:rsidR="00422868">
        <w:rPr>
          <w:sz w:val="28"/>
          <w:szCs w:val="28"/>
          <w:lang w:val="kk-KZ"/>
        </w:rPr>
        <w:t>ө</w:t>
      </w:r>
      <w:r w:rsidRPr="004D6806">
        <w:rPr>
          <w:sz w:val="28"/>
          <w:szCs w:val="28"/>
          <w:lang w:val="kk-KZ"/>
        </w:rPr>
        <w:t>з; күрделі с</w:t>
      </w:r>
      <w:r w:rsidR="00422868">
        <w:rPr>
          <w:sz w:val="28"/>
          <w:szCs w:val="28"/>
          <w:lang w:val="kk-KZ"/>
        </w:rPr>
        <w:t>ө</w:t>
      </w:r>
      <w:r w:rsidRPr="004D6806">
        <w:rPr>
          <w:sz w:val="28"/>
          <w:szCs w:val="28"/>
          <w:lang w:val="kk-KZ"/>
        </w:rPr>
        <w:t>здің б</w:t>
      </w:r>
      <w:r w:rsidR="00422868">
        <w:rPr>
          <w:sz w:val="28"/>
          <w:szCs w:val="28"/>
          <w:lang w:val="kk-KZ"/>
        </w:rPr>
        <w:t>ө</w:t>
      </w:r>
      <w:r w:rsidRPr="004D6806">
        <w:rPr>
          <w:sz w:val="28"/>
          <w:szCs w:val="28"/>
          <w:lang w:val="kk-KZ"/>
        </w:rPr>
        <w:t>лігі, оның к</w:t>
      </w:r>
      <w:r w:rsidR="00422868">
        <w:rPr>
          <w:sz w:val="28"/>
          <w:szCs w:val="28"/>
          <w:lang w:val="kk-KZ"/>
        </w:rPr>
        <w:t>ө</w:t>
      </w:r>
      <w:r w:rsidRPr="004D6806">
        <w:rPr>
          <w:sz w:val="28"/>
          <w:szCs w:val="28"/>
          <w:lang w:val="kk-KZ"/>
        </w:rPr>
        <w:t>здерге, к</w:t>
      </w:r>
      <w:r w:rsidR="00422868">
        <w:rPr>
          <w:sz w:val="28"/>
          <w:szCs w:val="28"/>
          <w:lang w:val="kk-KZ"/>
        </w:rPr>
        <w:t>ө</w:t>
      </w:r>
      <w:r w:rsidRPr="004D6806">
        <w:rPr>
          <w:sz w:val="28"/>
          <w:szCs w:val="28"/>
          <w:lang w:val="kk-KZ"/>
        </w:rPr>
        <w:t>зауруларына қатынасын к</w:t>
      </w:r>
      <w:r w:rsidR="00422868">
        <w:rPr>
          <w:sz w:val="28"/>
          <w:szCs w:val="28"/>
          <w:lang w:val="kk-KZ"/>
        </w:rPr>
        <w:t>ө</w:t>
      </w:r>
      <w:r w:rsidRPr="004D6806">
        <w:rPr>
          <w:sz w:val="28"/>
          <w:szCs w:val="28"/>
          <w:lang w:val="kk-KZ"/>
        </w:rPr>
        <w:t>рсетеді; офтальмология к</w:t>
      </w:r>
      <w:r w:rsidR="00422868">
        <w:rPr>
          <w:sz w:val="28"/>
          <w:szCs w:val="28"/>
          <w:lang w:val="kk-KZ"/>
        </w:rPr>
        <w:t>ө</w:t>
      </w:r>
      <w:r w:rsidRPr="004D6806">
        <w:rPr>
          <w:sz w:val="28"/>
          <w:szCs w:val="28"/>
          <w:lang w:val="kk-KZ"/>
        </w:rPr>
        <w:t>ру ұйымының, к</w:t>
      </w:r>
      <w:r w:rsidR="00422868">
        <w:rPr>
          <w:sz w:val="28"/>
          <w:szCs w:val="28"/>
          <w:lang w:val="kk-KZ"/>
        </w:rPr>
        <w:t>ө</w:t>
      </w:r>
      <w:r w:rsidRPr="004D6806">
        <w:rPr>
          <w:sz w:val="28"/>
          <w:szCs w:val="28"/>
          <w:lang w:val="kk-KZ"/>
        </w:rPr>
        <w:t>здерауруының анатомиясы мен физилогиясын оқып білетін және оларды болжау,емдеу, ауруларынан алдын ала сақтау амалдарын жасайтын медицина облысы),тіс емдеуде, терапияда (ішкі мүше ауруларын емдеуде) кең қолданыс тапты.</w:t>
      </w:r>
    </w:p>
    <w:p w:rsidR="004D6806" w:rsidRPr="004D6806" w:rsidRDefault="004D6806" w:rsidP="004D6806">
      <w:pPr>
        <w:ind w:firstLine="708"/>
        <w:jc w:val="both"/>
        <w:rPr>
          <w:sz w:val="28"/>
          <w:szCs w:val="28"/>
          <w:lang w:val="kk-KZ"/>
        </w:rPr>
      </w:pPr>
      <w:r w:rsidRPr="004D6806">
        <w:rPr>
          <w:sz w:val="28"/>
          <w:szCs w:val="28"/>
          <w:lang w:val="kk-KZ"/>
        </w:rPr>
        <w:t>Қуаты 100 Вт-қа дейінгі үзіксіз лазерлік сәулелену хирургияда, биоматалардыңқансыз және асептикалық (асептика – операцияға, жараға пайдаланылатынаспаптарды, т. б., заттарды микробтан физикалық жолмен таза ұстау әдісі)кесілуін алу үшін, «лазерлік скальпель» (хирургиялық пышақ) ретіндепайдаланылады. Лазерлік сәулеленудің ұйытатын әсері офтальмологиядақабаттанған торды пісіру, к</w:t>
      </w:r>
      <w:r w:rsidR="00422868">
        <w:rPr>
          <w:sz w:val="28"/>
          <w:szCs w:val="28"/>
          <w:lang w:val="kk-KZ"/>
        </w:rPr>
        <w:t>ө</w:t>
      </w:r>
      <w:r w:rsidRPr="004D6806">
        <w:rPr>
          <w:sz w:val="28"/>
          <w:szCs w:val="28"/>
          <w:lang w:val="kk-KZ"/>
        </w:rPr>
        <w:t>з түбінің қан тасушы ыдыстарын пісіріп бітеу,эндотерапияда [эндо… (грек с</w:t>
      </w:r>
      <w:r w:rsidR="00422868">
        <w:rPr>
          <w:sz w:val="28"/>
          <w:szCs w:val="28"/>
          <w:lang w:val="kk-KZ"/>
        </w:rPr>
        <w:t>ө</w:t>
      </w:r>
      <w:r w:rsidRPr="004D6806">
        <w:rPr>
          <w:sz w:val="28"/>
          <w:szCs w:val="28"/>
          <w:lang w:val="kk-KZ"/>
        </w:rPr>
        <w:t>зі endon – ішкі), күрделі с</w:t>
      </w:r>
      <w:r w:rsidR="00422868">
        <w:rPr>
          <w:sz w:val="28"/>
          <w:szCs w:val="28"/>
          <w:lang w:val="kk-KZ"/>
        </w:rPr>
        <w:t>ө</w:t>
      </w:r>
      <w:r w:rsidRPr="004D6806">
        <w:rPr>
          <w:sz w:val="28"/>
          <w:szCs w:val="28"/>
          <w:lang w:val="kk-KZ"/>
        </w:rPr>
        <w:t>здің б</w:t>
      </w:r>
      <w:r w:rsidR="00422868">
        <w:rPr>
          <w:sz w:val="28"/>
          <w:szCs w:val="28"/>
          <w:lang w:val="kk-KZ"/>
        </w:rPr>
        <w:t>ө</w:t>
      </w:r>
      <w:r w:rsidRPr="004D6806">
        <w:rPr>
          <w:sz w:val="28"/>
          <w:szCs w:val="28"/>
          <w:lang w:val="kk-KZ"/>
        </w:rPr>
        <w:t>лігі,білдіретіні: ішкі] – асқазанды-ішектік жолдың жедел қан ағызатын жараларынұйыту үшін қолданылады. Импульстік лазерлік сәулелену су қараңғыны, к</w:t>
      </w:r>
      <w:r w:rsidR="00422868">
        <w:rPr>
          <w:sz w:val="28"/>
          <w:szCs w:val="28"/>
          <w:lang w:val="kk-KZ"/>
        </w:rPr>
        <w:t>ө</w:t>
      </w:r>
      <w:r w:rsidRPr="004D6806">
        <w:rPr>
          <w:sz w:val="28"/>
          <w:szCs w:val="28"/>
          <w:lang w:val="kk-KZ"/>
        </w:rPr>
        <w:t>збұршағының қарауытуын және басқаларды емдеуге қызмет етеді.</w:t>
      </w:r>
    </w:p>
    <w:p w:rsidR="004D6806" w:rsidRPr="004D6806" w:rsidRDefault="004D6806" w:rsidP="004D6806">
      <w:pPr>
        <w:ind w:firstLine="708"/>
        <w:jc w:val="both"/>
        <w:rPr>
          <w:sz w:val="28"/>
          <w:szCs w:val="28"/>
          <w:lang w:val="kk-KZ"/>
        </w:rPr>
      </w:pPr>
      <w:r w:rsidRPr="004D6806">
        <w:rPr>
          <w:sz w:val="28"/>
          <w:szCs w:val="28"/>
          <w:lang w:val="kk-KZ"/>
        </w:rPr>
        <w:t xml:space="preserve">Лазер есептеу техникасында ақпаратты жазу мен санау үшін (оптикалықжадыға сақтау құрылғысы) табысты пайдаланылады. Тұрмыстық техникадалазерлік видео- мен дыбыстық ойнатқыштар қолданыла бастады </w:t>
      </w:r>
      <w:r w:rsidRPr="004D6806">
        <w:rPr>
          <w:sz w:val="28"/>
          <w:szCs w:val="28"/>
          <w:lang w:val="kk-KZ"/>
        </w:rPr>
        <w:lastRenderedPageBreak/>
        <w:t xml:space="preserve">(Ақпараттыоптикалық </w:t>
      </w:r>
      <w:r w:rsidR="00422868">
        <w:rPr>
          <w:sz w:val="28"/>
          <w:szCs w:val="28"/>
          <w:lang w:val="kk-KZ"/>
        </w:rPr>
        <w:t>ө</w:t>
      </w:r>
      <w:r w:rsidRPr="004D6806">
        <w:rPr>
          <w:sz w:val="28"/>
          <w:szCs w:val="28"/>
          <w:lang w:val="kk-KZ"/>
        </w:rPr>
        <w:t>ңдеуге қараңыз). Лазер пайда болуы оптикалық байланысдамуының кең болшағын ашты. ШЛ-дегі байланыстың талшықты-оптикалықжолдары табысты кәдеге асуда; атмосферадағы лазерлік сәулелену берілісі баржүйелер жасалуда. Лазерлік жайылтпау жүйелері атмосфераны зерттеу,координаттарды анықтауда және түрлі мақсаттарды тануда, олардың жылжуынбақылауда барынша кеңінен қолданылады; соның санының ішінде Жердіңжасанды серіктерінің координаттарын, ғарыш зерзаттарының (объектілерінің)</w:t>
      </w:r>
      <w:r w:rsidR="00422868">
        <w:rPr>
          <w:sz w:val="28"/>
          <w:szCs w:val="28"/>
          <w:lang w:val="kk-KZ"/>
        </w:rPr>
        <w:t>ө</w:t>
      </w:r>
      <w:r w:rsidRPr="004D6806">
        <w:rPr>
          <w:sz w:val="28"/>
          <w:szCs w:val="28"/>
          <w:lang w:val="kk-KZ"/>
        </w:rPr>
        <w:t>зара орналасуын анықтау бар (Оптикалық жайылтпауға қараңыз).</w:t>
      </w:r>
    </w:p>
    <w:p w:rsidR="004D6806" w:rsidRPr="004D6806" w:rsidRDefault="004D6806" w:rsidP="004D6806">
      <w:pPr>
        <w:ind w:firstLine="708"/>
        <w:jc w:val="both"/>
        <w:rPr>
          <w:sz w:val="28"/>
          <w:szCs w:val="28"/>
          <w:lang w:val="kk-KZ"/>
        </w:rPr>
      </w:pPr>
      <w:r w:rsidRPr="004D6806">
        <w:rPr>
          <w:sz w:val="28"/>
          <w:szCs w:val="28"/>
          <w:lang w:val="kk-KZ"/>
        </w:rPr>
        <w:t xml:space="preserve"> Лазерлікалысты </w:t>
      </w:r>
      <w:r w:rsidR="00422868">
        <w:rPr>
          <w:sz w:val="28"/>
          <w:szCs w:val="28"/>
          <w:lang w:val="kk-KZ"/>
        </w:rPr>
        <w:t>ө</w:t>
      </w:r>
      <w:r w:rsidRPr="004D6806">
        <w:rPr>
          <w:sz w:val="28"/>
          <w:szCs w:val="28"/>
          <w:lang w:val="kk-KZ"/>
        </w:rPr>
        <w:t>лшегіш к</w:t>
      </w:r>
      <w:r w:rsidR="00422868">
        <w:rPr>
          <w:sz w:val="28"/>
          <w:szCs w:val="28"/>
          <w:lang w:val="kk-KZ"/>
        </w:rPr>
        <w:t>ө</w:t>
      </w:r>
      <w:r w:rsidRPr="004D6806">
        <w:rPr>
          <w:sz w:val="28"/>
          <w:szCs w:val="28"/>
          <w:lang w:val="kk-KZ"/>
        </w:rPr>
        <w:t>мегімен Жер мен Ай арақашықтығы және басқа ғарышзерттары жоғары дәлдікпен анықталды.</w:t>
      </w:r>
    </w:p>
    <w:p w:rsidR="004D6806" w:rsidRPr="004D6806" w:rsidRDefault="004D6806" w:rsidP="004D6806">
      <w:pPr>
        <w:ind w:firstLine="708"/>
        <w:jc w:val="both"/>
        <w:rPr>
          <w:sz w:val="28"/>
          <w:szCs w:val="28"/>
          <w:lang w:val="kk-KZ"/>
        </w:rPr>
      </w:pPr>
      <w:r w:rsidRPr="004D6806">
        <w:rPr>
          <w:sz w:val="28"/>
          <w:szCs w:val="28"/>
          <w:lang w:val="kk-KZ"/>
        </w:rPr>
        <w:t>Лазер геодезияда [гео… (грек с</w:t>
      </w:r>
      <w:r w:rsidR="00422868">
        <w:rPr>
          <w:sz w:val="28"/>
          <w:szCs w:val="28"/>
          <w:lang w:val="kk-KZ"/>
        </w:rPr>
        <w:t>ө</w:t>
      </w:r>
      <w:r w:rsidRPr="004D6806">
        <w:rPr>
          <w:sz w:val="28"/>
          <w:szCs w:val="28"/>
          <w:lang w:val="kk-KZ"/>
        </w:rPr>
        <w:t>зі gë Жер), күрделі с</w:t>
      </w:r>
      <w:r w:rsidR="00422868">
        <w:rPr>
          <w:sz w:val="28"/>
          <w:szCs w:val="28"/>
          <w:lang w:val="kk-KZ"/>
        </w:rPr>
        <w:t>ө</w:t>
      </w:r>
      <w:r w:rsidRPr="004D6806">
        <w:rPr>
          <w:sz w:val="28"/>
          <w:szCs w:val="28"/>
          <w:lang w:val="kk-KZ"/>
        </w:rPr>
        <w:t>здің б</w:t>
      </w:r>
      <w:r w:rsidR="00422868">
        <w:rPr>
          <w:sz w:val="28"/>
          <w:szCs w:val="28"/>
          <w:lang w:val="kk-KZ"/>
        </w:rPr>
        <w:t>ө</w:t>
      </w:r>
      <w:r w:rsidRPr="004D6806">
        <w:rPr>
          <w:sz w:val="28"/>
          <w:szCs w:val="28"/>
          <w:lang w:val="kk-KZ"/>
        </w:rPr>
        <w:t>лігі,білдіретіні: Жерге қатыстыны оқып білу; (грек с</w:t>
      </w:r>
      <w:r w:rsidR="00422868">
        <w:rPr>
          <w:sz w:val="28"/>
          <w:szCs w:val="28"/>
          <w:lang w:val="kk-KZ"/>
        </w:rPr>
        <w:t>ө</w:t>
      </w:r>
      <w:r w:rsidRPr="004D6806">
        <w:rPr>
          <w:sz w:val="28"/>
          <w:szCs w:val="28"/>
          <w:lang w:val="kk-KZ"/>
        </w:rPr>
        <w:t>зі daiö – б</w:t>
      </w:r>
      <w:r w:rsidR="00422868">
        <w:rPr>
          <w:sz w:val="28"/>
          <w:szCs w:val="28"/>
          <w:lang w:val="kk-KZ"/>
        </w:rPr>
        <w:t>ө</w:t>
      </w:r>
      <w:r w:rsidRPr="004D6806">
        <w:rPr>
          <w:sz w:val="28"/>
          <w:szCs w:val="28"/>
          <w:lang w:val="kk-KZ"/>
        </w:rPr>
        <w:t xml:space="preserve">лемін); Жерауқымдарының пішінін анықтау және оны жоспарларда, карталарда бейнелеуүшін жер бетінде </w:t>
      </w:r>
      <w:r w:rsidR="00422868">
        <w:rPr>
          <w:sz w:val="28"/>
          <w:szCs w:val="28"/>
          <w:lang w:val="kk-KZ"/>
        </w:rPr>
        <w:t>ө</w:t>
      </w:r>
      <w:r w:rsidRPr="004D6806">
        <w:rPr>
          <w:sz w:val="28"/>
          <w:szCs w:val="28"/>
          <w:lang w:val="kk-KZ"/>
        </w:rPr>
        <w:t>лшеу жайлы ғылым] әсер дәлдігі мен ұзақтығын арттырукезінде, дәстүрлі әдістермен (ой-қырды тегістеу, арақашықты, бұрыштарды</w:t>
      </w:r>
      <w:r w:rsidR="00422868">
        <w:rPr>
          <w:sz w:val="28"/>
          <w:szCs w:val="28"/>
          <w:lang w:val="kk-KZ"/>
        </w:rPr>
        <w:t>ө</w:t>
      </w:r>
      <w:r w:rsidRPr="004D6806">
        <w:rPr>
          <w:sz w:val="28"/>
          <w:szCs w:val="28"/>
          <w:lang w:val="kk-KZ"/>
        </w:rPr>
        <w:t xml:space="preserve">лшеу, бағыттар беру) </w:t>
      </w:r>
      <w:r w:rsidR="00422868">
        <w:rPr>
          <w:sz w:val="28"/>
          <w:szCs w:val="28"/>
          <w:lang w:val="kk-KZ"/>
        </w:rPr>
        <w:t>ө</w:t>
      </w:r>
      <w:r w:rsidRPr="004D6806">
        <w:rPr>
          <w:sz w:val="28"/>
          <w:szCs w:val="28"/>
          <w:lang w:val="kk-KZ"/>
        </w:rPr>
        <w:t>лшеуді жетілдіруге мүмкіндік береді. Созылмалызерзаттарға бағыт беру және оларды анықтау үшін (үңгірлер, арналар, құбыртасымалдар және т. б. т</w:t>
      </w:r>
      <w:r w:rsidR="00422868">
        <w:rPr>
          <w:sz w:val="28"/>
          <w:szCs w:val="28"/>
          <w:lang w:val="kk-KZ"/>
        </w:rPr>
        <w:t>ө</w:t>
      </w:r>
      <w:r w:rsidRPr="004D6806">
        <w:rPr>
          <w:sz w:val="28"/>
          <w:szCs w:val="28"/>
          <w:lang w:val="kk-KZ"/>
        </w:rPr>
        <w:t>семі кезінде) лазерлік нысаналар пайдаланылады.</w:t>
      </w:r>
    </w:p>
    <w:p w:rsidR="004D6806" w:rsidRPr="004D6806" w:rsidRDefault="004D6806" w:rsidP="004D6806">
      <w:pPr>
        <w:ind w:firstLine="708"/>
        <w:jc w:val="both"/>
        <w:rPr>
          <w:sz w:val="28"/>
          <w:szCs w:val="28"/>
          <w:lang w:val="kk-KZ"/>
        </w:rPr>
      </w:pPr>
      <w:r w:rsidRPr="004D6806">
        <w:rPr>
          <w:sz w:val="28"/>
          <w:szCs w:val="28"/>
          <w:lang w:val="kk-KZ"/>
        </w:rPr>
        <w:t xml:space="preserve">Лазерлік интерферометрлер және жылдамдықтың доплерлік </w:t>
      </w:r>
      <w:r w:rsidR="00422868">
        <w:rPr>
          <w:sz w:val="28"/>
          <w:szCs w:val="28"/>
          <w:lang w:val="kk-KZ"/>
        </w:rPr>
        <w:t>ө</w:t>
      </w:r>
      <w:r w:rsidRPr="004D6806">
        <w:rPr>
          <w:sz w:val="28"/>
          <w:szCs w:val="28"/>
          <w:lang w:val="kk-KZ"/>
        </w:rPr>
        <w:t xml:space="preserve">лшегіштеріжасалып, табысты қолданылады.Полиграфияда, </w:t>
      </w:r>
      <w:r w:rsidR="00422868">
        <w:rPr>
          <w:sz w:val="28"/>
          <w:szCs w:val="28"/>
          <w:lang w:val="kk-KZ"/>
        </w:rPr>
        <w:t>ө</w:t>
      </w:r>
      <w:r w:rsidRPr="004D6806">
        <w:rPr>
          <w:sz w:val="28"/>
          <w:szCs w:val="28"/>
          <w:lang w:val="kk-KZ"/>
        </w:rPr>
        <w:t xml:space="preserve">ндірістік </w:t>
      </w:r>
      <w:r w:rsidR="00422868">
        <w:rPr>
          <w:sz w:val="28"/>
          <w:szCs w:val="28"/>
          <w:lang w:val="kk-KZ"/>
        </w:rPr>
        <w:t>ө</w:t>
      </w:r>
      <w:r w:rsidRPr="004D6806">
        <w:rPr>
          <w:sz w:val="28"/>
          <w:szCs w:val="28"/>
          <w:lang w:val="kk-KZ"/>
        </w:rPr>
        <w:t>ндіруде бұйымдарды маркілеу үшін лазерлікбасу кең қолданыс тапты.</w:t>
      </w:r>
    </w:p>
    <w:p w:rsidR="004D6806" w:rsidRPr="004D6806" w:rsidRDefault="004D6806" w:rsidP="004D6806">
      <w:pPr>
        <w:ind w:firstLine="708"/>
        <w:jc w:val="both"/>
        <w:rPr>
          <w:sz w:val="28"/>
          <w:szCs w:val="28"/>
          <w:lang w:val="kk-KZ"/>
        </w:rPr>
      </w:pPr>
      <w:r w:rsidRPr="004D6806">
        <w:rPr>
          <w:sz w:val="28"/>
          <w:szCs w:val="28"/>
          <w:lang w:val="kk-KZ"/>
        </w:rPr>
        <w:t>Лазерді спектроскопияда қолдану спектралдық аспаптардың анықтауқабілеттілігін және сезгіштігін әлдеқайда арттырды. Лазерді пайдаланудыңмаңызды облыстары болатын сондай-ақ, изотоптардың лазерлік б</w:t>
      </w:r>
      <w:r w:rsidR="00422868">
        <w:rPr>
          <w:sz w:val="28"/>
          <w:szCs w:val="28"/>
          <w:lang w:val="kk-KZ"/>
        </w:rPr>
        <w:t>ө</w:t>
      </w:r>
      <w:r w:rsidRPr="004D6806">
        <w:rPr>
          <w:sz w:val="28"/>
          <w:szCs w:val="28"/>
          <w:lang w:val="kk-KZ"/>
        </w:rPr>
        <w:t xml:space="preserve">лектелуі,лазер химиясы, лазерлік термоядролық синтез мүмкіндіктері зерттеледі.Лазер технологиясының ерекшеліктері. Лазерді даярлаудапайдаланылатын тәсілдер мен амалдар сәулелендіру қуатымен, белсендіортаның агрегаттық күйімен (газ, сұйық, қатты дене) оның қоздыру тәсілімен,жұмыс режімімен (импулстік немесе үзіксіздік), сәулеленудің жиіліктікдиапазонымен анықталып, оптикалық аспаптар </w:t>
      </w:r>
      <w:r w:rsidR="00422868">
        <w:rPr>
          <w:sz w:val="28"/>
          <w:szCs w:val="28"/>
          <w:lang w:val="kk-KZ"/>
        </w:rPr>
        <w:t>ө</w:t>
      </w:r>
      <w:r w:rsidRPr="004D6806">
        <w:rPr>
          <w:sz w:val="28"/>
          <w:szCs w:val="28"/>
          <w:lang w:val="kk-KZ"/>
        </w:rPr>
        <w:t xml:space="preserve">ндірісінде пайдаланылатын(мысалы, арнайы оптикалық материалдарды пайдалану, оптикалықматериалдарды </w:t>
      </w:r>
      <w:r w:rsidR="00422868">
        <w:rPr>
          <w:sz w:val="28"/>
          <w:szCs w:val="28"/>
          <w:lang w:val="kk-KZ"/>
        </w:rPr>
        <w:t>ө</w:t>
      </w:r>
      <w:r w:rsidRPr="004D6806">
        <w:rPr>
          <w:sz w:val="28"/>
          <w:szCs w:val="28"/>
          <w:lang w:val="kk-KZ"/>
        </w:rPr>
        <w:t xml:space="preserve">ңдеу, оптикалық беттерді </w:t>
      </w:r>
      <w:r w:rsidR="00422868">
        <w:rPr>
          <w:sz w:val="28"/>
          <w:szCs w:val="28"/>
          <w:lang w:val="kk-KZ"/>
        </w:rPr>
        <w:t>ө</w:t>
      </w:r>
      <w:r w:rsidRPr="004D6806">
        <w:rPr>
          <w:sz w:val="28"/>
          <w:szCs w:val="28"/>
          <w:lang w:val="kk-KZ"/>
        </w:rPr>
        <w:t xml:space="preserve">ңдеу, шағылдыратын,жарықтандыратын қаптамаларды қаптау, дәлдеу, оптикалық күшейтукоэффициентін </w:t>
      </w:r>
      <w:r w:rsidR="00422868">
        <w:rPr>
          <w:sz w:val="28"/>
          <w:szCs w:val="28"/>
          <w:lang w:val="kk-KZ"/>
        </w:rPr>
        <w:t>ө</w:t>
      </w:r>
      <w:r w:rsidRPr="004D6806">
        <w:rPr>
          <w:sz w:val="28"/>
          <w:szCs w:val="28"/>
          <w:lang w:val="kk-KZ"/>
        </w:rPr>
        <w:t>лшеу және басқалар) тәсілдерге де, сондай-ақэлектрвакуумдық, газразрядтық және шала</w:t>
      </w:r>
      <w:r w:rsidR="00422868">
        <w:rPr>
          <w:sz w:val="28"/>
          <w:szCs w:val="28"/>
          <w:lang w:val="kk-KZ"/>
        </w:rPr>
        <w:t>ө</w:t>
      </w:r>
      <w:r w:rsidRPr="004D6806">
        <w:rPr>
          <w:sz w:val="28"/>
          <w:szCs w:val="28"/>
          <w:lang w:val="kk-KZ"/>
        </w:rPr>
        <w:t>ткізгіштік аспаптардың дәстүрлітехнологиясына да негізделеді.</w:t>
      </w:r>
    </w:p>
    <w:p w:rsidR="004D6806" w:rsidRPr="004D6806" w:rsidRDefault="004D6806" w:rsidP="004D6806">
      <w:pPr>
        <w:ind w:firstLine="708"/>
        <w:jc w:val="both"/>
        <w:rPr>
          <w:b/>
          <w:sz w:val="28"/>
          <w:szCs w:val="28"/>
          <w:lang w:val="kk-KZ"/>
        </w:rPr>
      </w:pPr>
    </w:p>
    <w:p w:rsidR="004D6806" w:rsidRPr="004D6806" w:rsidRDefault="004D6806" w:rsidP="004D6806">
      <w:pPr>
        <w:ind w:firstLine="708"/>
        <w:jc w:val="both"/>
        <w:rPr>
          <w:b/>
          <w:sz w:val="28"/>
          <w:szCs w:val="28"/>
          <w:lang w:val="kk-KZ"/>
        </w:rPr>
      </w:pPr>
      <w:r w:rsidRPr="004D6806">
        <w:rPr>
          <w:b/>
          <w:sz w:val="28"/>
          <w:szCs w:val="28"/>
          <w:lang w:val="kk-KZ"/>
        </w:rPr>
        <w:t>3.2. Еркін электрондардағы лазер</w:t>
      </w:r>
    </w:p>
    <w:p w:rsidR="004D6806" w:rsidRPr="004D6806" w:rsidRDefault="004D6806" w:rsidP="004D6806">
      <w:pPr>
        <w:ind w:firstLine="708"/>
        <w:jc w:val="both"/>
        <w:rPr>
          <w:sz w:val="28"/>
          <w:szCs w:val="28"/>
          <w:lang w:val="kk-KZ"/>
        </w:rPr>
      </w:pPr>
      <w:r w:rsidRPr="004D6806">
        <w:rPr>
          <w:sz w:val="28"/>
          <w:szCs w:val="28"/>
          <w:lang w:val="kk-KZ"/>
        </w:rPr>
        <w:t>Бұл толқындар ұзындықтарының оптикалық диапазонының (ИҚ,к</w:t>
      </w:r>
      <w:r w:rsidR="00422868">
        <w:rPr>
          <w:sz w:val="28"/>
          <w:szCs w:val="28"/>
          <w:lang w:val="kk-KZ"/>
        </w:rPr>
        <w:t>ө</w:t>
      </w:r>
      <w:r w:rsidRPr="004D6806">
        <w:rPr>
          <w:sz w:val="28"/>
          <w:szCs w:val="28"/>
          <w:lang w:val="kk-KZ"/>
        </w:rPr>
        <w:t xml:space="preserve">рінетін) когерентті электромагниттік тербелістерінің генераторы, жұмысқағидасы еркін релятивисттік электрондар шоғырының кеңістікті-периодтықэлектр немесе магнит </w:t>
      </w:r>
      <w:r w:rsidR="00422868">
        <w:rPr>
          <w:sz w:val="28"/>
          <w:szCs w:val="28"/>
          <w:lang w:val="kk-KZ"/>
        </w:rPr>
        <w:t>ө</w:t>
      </w:r>
      <w:r w:rsidRPr="004D6806">
        <w:rPr>
          <w:sz w:val="28"/>
          <w:szCs w:val="28"/>
          <w:lang w:val="kk-KZ"/>
        </w:rPr>
        <w:t xml:space="preserve">рісімен </w:t>
      </w:r>
      <w:r w:rsidR="00422868">
        <w:rPr>
          <w:sz w:val="28"/>
          <w:szCs w:val="28"/>
          <w:lang w:val="kk-KZ"/>
        </w:rPr>
        <w:t>ө</w:t>
      </w:r>
      <w:r w:rsidRPr="004D6806">
        <w:rPr>
          <w:sz w:val="28"/>
          <w:szCs w:val="28"/>
          <w:lang w:val="kk-KZ"/>
        </w:rPr>
        <w:t>зара әрекеттесуіне негізделген. Релятивисттікжоғары жиіліктік электроника аспаптарына жатады. Лазердегі релятивисттікэлектрондар шоғыры еркін электрондарда зарядталған б</w:t>
      </w:r>
      <w:r w:rsidR="00422868">
        <w:rPr>
          <w:sz w:val="28"/>
          <w:szCs w:val="28"/>
          <w:lang w:val="kk-KZ"/>
        </w:rPr>
        <w:t>ө</w:t>
      </w:r>
      <w:r w:rsidRPr="004D6806">
        <w:rPr>
          <w:sz w:val="28"/>
          <w:szCs w:val="28"/>
          <w:lang w:val="kk-KZ"/>
        </w:rPr>
        <w:t>лшектердің үдеткішік</w:t>
      </w:r>
      <w:r w:rsidR="00422868">
        <w:rPr>
          <w:sz w:val="28"/>
          <w:szCs w:val="28"/>
          <w:lang w:val="kk-KZ"/>
        </w:rPr>
        <w:t>ө</w:t>
      </w:r>
      <w:r w:rsidRPr="004D6806">
        <w:rPr>
          <w:sz w:val="28"/>
          <w:szCs w:val="28"/>
          <w:lang w:val="kk-KZ"/>
        </w:rPr>
        <w:t xml:space="preserve">мегімен жасалады. </w:t>
      </w:r>
      <w:r w:rsidRPr="004D6806">
        <w:rPr>
          <w:sz w:val="28"/>
          <w:szCs w:val="28"/>
          <w:lang w:val="kk-KZ"/>
        </w:rPr>
        <w:lastRenderedPageBreak/>
        <w:t xml:space="preserve">Бұл электрондардың кеңістікті-периодтық электр немесемагнит </w:t>
      </w:r>
      <w:r w:rsidR="00422868">
        <w:rPr>
          <w:sz w:val="28"/>
          <w:szCs w:val="28"/>
          <w:lang w:val="kk-KZ"/>
        </w:rPr>
        <w:t>ө</w:t>
      </w:r>
      <w:r w:rsidRPr="004D6806">
        <w:rPr>
          <w:sz w:val="28"/>
          <w:szCs w:val="28"/>
          <w:lang w:val="kk-KZ"/>
        </w:rPr>
        <w:t xml:space="preserve">рісімен әрекеттесуі, үдеткіш секциялары арасына орналасқан,ондуляторде (ондулятор, бұлғалаң сызық түрінде Морзе коды таңбасыменқағаз таспаға жазатын, телеграфтық қабылдағыштың электрмеханикалықаспабы. Кейбір жазба телеграфтық құралғыларда пайдаланылады) </w:t>
      </w:r>
      <w:r w:rsidR="00422868">
        <w:rPr>
          <w:sz w:val="28"/>
          <w:szCs w:val="28"/>
          <w:lang w:val="kk-KZ"/>
        </w:rPr>
        <w:t>ө</w:t>
      </w:r>
      <w:r w:rsidRPr="004D6806">
        <w:rPr>
          <w:sz w:val="28"/>
          <w:szCs w:val="28"/>
          <w:lang w:val="kk-KZ"/>
        </w:rPr>
        <w:t>теді,</w:t>
      </w:r>
      <w:r w:rsidR="00422868">
        <w:rPr>
          <w:sz w:val="28"/>
          <w:szCs w:val="28"/>
          <w:lang w:val="kk-KZ"/>
        </w:rPr>
        <w:t>ө</w:t>
      </w:r>
      <w:r w:rsidRPr="004D6806">
        <w:rPr>
          <w:sz w:val="28"/>
          <w:szCs w:val="28"/>
          <w:lang w:val="kk-KZ"/>
        </w:rPr>
        <w:t>йткені электрондар ондулятор осі бойымен қозғалады. Кеңістікті-периодтық</w:t>
      </w:r>
      <w:r w:rsidR="00422868">
        <w:rPr>
          <w:sz w:val="28"/>
          <w:szCs w:val="28"/>
          <w:lang w:val="kk-KZ"/>
        </w:rPr>
        <w:t>ө</w:t>
      </w:r>
      <w:r w:rsidRPr="004D6806">
        <w:rPr>
          <w:sz w:val="28"/>
          <w:szCs w:val="28"/>
          <w:lang w:val="kk-KZ"/>
        </w:rPr>
        <w:t>ріс әсерімен ілгерілемелі жылжитын релятивисттік жылдамдығы барэлектрондар ондулятор осіне қатынасы бойынша к</w:t>
      </w:r>
      <w:r w:rsidR="00422868">
        <w:rPr>
          <w:sz w:val="28"/>
          <w:szCs w:val="28"/>
          <w:lang w:val="kk-KZ"/>
        </w:rPr>
        <w:t>ө</w:t>
      </w:r>
      <w:r w:rsidRPr="004D6806">
        <w:rPr>
          <w:sz w:val="28"/>
          <w:szCs w:val="28"/>
          <w:lang w:val="kk-KZ"/>
        </w:rPr>
        <w:t>лденең тербеліс жасайдыжәне біріншілікті (соңынан қалмайтын) электромагниттік толқынды шығарады.</w:t>
      </w:r>
    </w:p>
    <w:p w:rsidR="004D6806" w:rsidRPr="004D6806" w:rsidRDefault="004D6806" w:rsidP="004D6806">
      <w:pPr>
        <w:ind w:firstLine="708"/>
        <w:jc w:val="both"/>
        <w:rPr>
          <w:sz w:val="28"/>
          <w:szCs w:val="28"/>
          <w:lang w:val="kk-KZ"/>
        </w:rPr>
      </w:pPr>
      <w:r w:rsidRPr="004D6806">
        <w:rPr>
          <w:sz w:val="28"/>
          <w:szCs w:val="28"/>
          <w:lang w:val="kk-KZ"/>
        </w:rPr>
        <w:t xml:space="preserve">Доплер эффектісі болуынан біріншілікті сәулеленудің толқын ұзындығыдвижения электрондар қозғалысы бағытында мынаған тең = 0/2 2, мұндағы 0– ондулятордегі электр немесе магнит </w:t>
      </w:r>
      <w:r w:rsidR="00422868">
        <w:rPr>
          <w:sz w:val="28"/>
          <w:szCs w:val="28"/>
          <w:lang w:val="kk-KZ"/>
        </w:rPr>
        <w:t>ө</w:t>
      </w:r>
      <w:r w:rsidRPr="004D6806">
        <w:rPr>
          <w:sz w:val="28"/>
          <w:szCs w:val="28"/>
          <w:lang w:val="kk-KZ"/>
        </w:rPr>
        <w:t xml:space="preserve">рісінің кеңістіктік периоды (әдеттебірнеше см-ді құрайды); -электрондардың кинетикалық энергиясыныңолардың тыныш күйдегі энергиясына қатынасы. Егер 1, онда </w:t>
      </w:r>
    </w:p>
    <w:p w:rsidR="004D6806" w:rsidRPr="004D6806" w:rsidRDefault="004D6806" w:rsidP="004D6806">
      <w:pPr>
        <w:ind w:firstLine="708"/>
        <w:jc w:val="both"/>
        <w:rPr>
          <w:sz w:val="28"/>
          <w:szCs w:val="28"/>
          <w:lang w:val="kk-KZ"/>
        </w:rPr>
      </w:pPr>
      <w:r w:rsidRPr="004D6806">
        <w:rPr>
          <w:sz w:val="28"/>
          <w:szCs w:val="28"/>
          <w:lang w:val="kk-KZ"/>
        </w:rPr>
        <w:t>Доплерэффектісі болуынан орын алатын шама 0 (біріншілікті сәулеленудің жиілігіэлектрондардың к</w:t>
      </w:r>
      <w:r w:rsidR="00422868">
        <w:rPr>
          <w:sz w:val="28"/>
          <w:szCs w:val="28"/>
          <w:lang w:val="kk-KZ"/>
        </w:rPr>
        <w:t>ө</w:t>
      </w:r>
      <w:r w:rsidRPr="004D6806">
        <w:rPr>
          <w:sz w:val="28"/>
          <w:szCs w:val="28"/>
          <w:lang w:val="kk-KZ"/>
        </w:rPr>
        <w:t xml:space="preserve">лденең тербелісі жиілігінен бірнеше есе артық).Кванттық теорияға сай, біріншілікті электромагниттік толқынның күшеюіжүреді, </w:t>
      </w:r>
      <w:r w:rsidR="00422868">
        <w:rPr>
          <w:sz w:val="28"/>
          <w:szCs w:val="28"/>
          <w:lang w:val="kk-KZ"/>
        </w:rPr>
        <w:t>ө</w:t>
      </w:r>
      <w:r w:rsidRPr="004D6806">
        <w:rPr>
          <w:sz w:val="28"/>
          <w:szCs w:val="28"/>
          <w:lang w:val="kk-KZ"/>
        </w:rPr>
        <w:t>йткені h ( – сәулелену жиілігі) кванттың электронмениндукцияланған шығарылуының ықтималдығы, сол кванттың индукцияланғансіңірілуінің ықтималдығынан г</w:t>
      </w:r>
      <w:r w:rsidR="00422868">
        <w:rPr>
          <w:sz w:val="28"/>
          <w:szCs w:val="28"/>
          <w:lang w:val="kk-KZ"/>
        </w:rPr>
        <w:t>ө</w:t>
      </w:r>
      <w:r w:rsidRPr="004D6806">
        <w:rPr>
          <w:sz w:val="28"/>
          <w:szCs w:val="28"/>
          <w:lang w:val="kk-KZ"/>
        </w:rPr>
        <w:t>рі әрқашан біршама үлкен. Бұл айырымкванттың шығарылуы мен жұтылуы кезінде электронмен сыналатын беріліспенқалыптасады.</w:t>
      </w:r>
    </w:p>
    <w:p w:rsidR="004D6806" w:rsidRPr="004D6806" w:rsidRDefault="004D6806" w:rsidP="004D6806">
      <w:pPr>
        <w:jc w:val="both"/>
        <w:rPr>
          <w:b/>
          <w:sz w:val="28"/>
          <w:szCs w:val="28"/>
          <w:lang w:val="kk-KZ"/>
        </w:rPr>
      </w:pPr>
      <w:r w:rsidRPr="004D6806">
        <w:rPr>
          <w:b/>
          <w:sz w:val="28"/>
          <w:szCs w:val="28"/>
          <w:lang w:val="kk-KZ"/>
        </w:rPr>
        <w:t>2.3. Таратылған кері байланысы бар лазер</w:t>
      </w:r>
    </w:p>
    <w:p w:rsidR="004D6806" w:rsidRPr="004D6806" w:rsidRDefault="004D6806" w:rsidP="004D6806">
      <w:pPr>
        <w:jc w:val="both"/>
        <w:rPr>
          <w:sz w:val="28"/>
          <w:szCs w:val="28"/>
          <w:lang w:val="kk-KZ"/>
        </w:rPr>
      </w:pPr>
      <w:r w:rsidRPr="004D6806">
        <w:rPr>
          <w:sz w:val="28"/>
          <w:szCs w:val="28"/>
          <w:lang w:val="kk-KZ"/>
        </w:rPr>
        <w:tab/>
        <w:t xml:space="preserve">Бұл (ТКБ-лазер) лазер, мұнда кері байланыс (бір-бірімен кездесетінтолқындардың </w:t>
      </w:r>
      <w:r w:rsidR="00422868">
        <w:rPr>
          <w:sz w:val="28"/>
          <w:szCs w:val="28"/>
          <w:lang w:val="kk-KZ"/>
        </w:rPr>
        <w:t>ө</w:t>
      </w:r>
      <w:r w:rsidRPr="004D6806">
        <w:rPr>
          <w:sz w:val="28"/>
          <w:szCs w:val="28"/>
          <w:lang w:val="kk-KZ"/>
        </w:rPr>
        <w:t>зара түрленуі) белсенді орта орын алған к</w:t>
      </w:r>
      <w:r w:rsidR="00422868">
        <w:rPr>
          <w:sz w:val="28"/>
          <w:szCs w:val="28"/>
          <w:lang w:val="kk-KZ"/>
        </w:rPr>
        <w:t>ө</w:t>
      </w:r>
      <w:r w:rsidRPr="004D6806">
        <w:rPr>
          <w:sz w:val="28"/>
          <w:szCs w:val="28"/>
          <w:lang w:val="kk-KZ"/>
        </w:rPr>
        <w:t>лемнің әрбірнүктесінде үзіксіз немесе сыртқы шағылдыратын құралғымен іске асырылады.Түрлендіру тәсіліне тәуелді резонанстық емес және резонанстық болып, ТКБ-лазерлер ажыратылады. Резонанстық емес ТКБ-лазерлерде кері байланыс,мысалы, жиілік бойынша кездейсоқ орналасқан біртекті емес орталардатолқындардың кері шашырауынан пайда болады. Резонанстық ТКБ-лазерлердекері байланыс, кездесетін толқындардың оқтын-оқтын үлгіленілгенпараметрлері бар (сыну к</w:t>
      </w:r>
      <w:r w:rsidR="00422868">
        <w:rPr>
          <w:sz w:val="28"/>
          <w:szCs w:val="28"/>
          <w:lang w:val="kk-KZ"/>
        </w:rPr>
        <w:t>ө</w:t>
      </w:r>
      <w:r w:rsidRPr="004D6806">
        <w:rPr>
          <w:sz w:val="28"/>
          <w:szCs w:val="28"/>
          <w:lang w:val="kk-KZ"/>
        </w:rPr>
        <w:t>рсеткіші немесе күшейту коэффициентімен) мұндаүлгілену периоды сәулеленудің толқын ұзындығының жартысына еселіорталарда фазаланып түрленуі есебінен, іске асады.</w:t>
      </w:r>
    </w:p>
    <w:p w:rsidR="004D6806" w:rsidRPr="004D6806" w:rsidRDefault="004D6806" w:rsidP="004D6806">
      <w:pPr>
        <w:jc w:val="both"/>
        <w:rPr>
          <w:b/>
          <w:sz w:val="28"/>
          <w:szCs w:val="28"/>
          <w:lang w:val="kk-KZ"/>
        </w:rPr>
      </w:pPr>
      <w:r w:rsidRPr="004D6806">
        <w:rPr>
          <w:b/>
          <w:sz w:val="28"/>
          <w:szCs w:val="28"/>
          <w:lang w:val="kk-KZ"/>
        </w:rPr>
        <w:t>2.4. Лазер жүмысының режімдері</w:t>
      </w:r>
    </w:p>
    <w:p w:rsidR="004D6806" w:rsidRPr="004D6806" w:rsidRDefault="004D6806" w:rsidP="004D6806">
      <w:pPr>
        <w:ind w:firstLine="708"/>
        <w:jc w:val="both"/>
        <w:rPr>
          <w:sz w:val="28"/>
          <w:szCs w:val="28"/>
          <w:lang w:val="kk-KZ"/>
        </w:rPr>
      </w:pPr>
      <w:r w:rsidRPr="004D6806">
        <w:rPr>
          <w:sz w:val="28"/>
          <w:szCs w:val="28"/>
          <w:lang w:val="kk-KZ"/>
        </w:rPr>
        <w:t xml:space="preserve">Бұл – лазер тартуы көзінің әсері сипатымен және лазердің оптикалықрезонатор беріктігінің өзгеруі заңымен анықталады. Егер резонатордажоғалудың тұрақты деңгейі бар (сәйкестелініп, тұрақты беріктілік) болса, ондалазер – еркін генерлеу деп аталатын режімде жұмыс істейді. Мұндағы лазердіңшығу сәулеленуінің уақытша сипаты тартудың уақыттық сипатыменанықталады: үзіксіз тарту кезінде сәулелену үзіксіз, импульстік кезінде олимпульстік сипатты тасиды. Газдық, сұйықтық және шалаөткізгіштіклазерлердегі шығару импульсінің пішіні тарту импульсінің пішініне жақын,қатты денелік лазерлерде лазерлік импульстің басталуында, жоғарғы лазерлікдеңгей </w:t>
      </w:r>
      <w:r w:rsidR="00422868">
        <w:rPr>
          <w:sz w:val="28"/>
          <w:szCs w:val="28"/>
          <w:lang w:val="kk-KZ"/>
        </w:rPr>
        <w:t>ө</w:t>
      </w:r>
      <w:r w:rsidRPr="004D6806">
        <w:rPr>
          <w:sz w:val="28"/>
          <w:szCs w:val="28"/>
          <w:lang w:val="kk-KZ"/>
        </w:rPr>
        <w:t>мірінің уақытында с</w:t>
      </w:r>
      <w:r w:rsidR="00422868">
        <w:rPr>
          <w:sz w:val="28"/>
          <w:szCs w:val="28"/>
          <w:lang w:val="kk-KZ"/>
        </w:rPr>
        <w:t>ө</w:t>
      </w:r>
      <w:r w:rsidRPr="004D6806">
        <w:rPr>
          <w:sz w:val="28"/>
          <w:szCs w:val="28"/>
          <w:lang w:val="kk-KZ"/>
        </w:rPr>
        <w:t>нетін, ауыспалы лүпілдер болады (рубиндік лазерүшін 10</w:t>
      </w:r>
      <w:r w:rsidRPr="004D6806">
        <w:rPr>
          <w:sz w:val="28"/>
          <w:szCs w:val="28"/>
          <w:vertAlign w:val="superscript"/>
          <w:lang w:val="kk-KZ"/>
        </w:rPr>
        <w:t>-3</w:t>
      </w:r>
      <w:r w:rsidRPr="004D6806">
        <w:rPr>
          <w:sz w:val="28"/>
          <w:szCs w:val="28"/>
          <w:lang w:val="kk-KZ"/>
        </w:rPr>
        <w:t xml:space="preserve"> с, Nd бар гранаттағы лазер үшін 2∙10</w:t>
      </w:r>
      <w:r w:rsidRPr="004D6806">
        <w:rPr>
          <w:sz w:val="28"/>
          <w:szCs w:val="28"/>
          <w:vertAlign w:val="superscript"/>
          <w:lang w:val="kk-KZ"/>
        </w:rPr>
        <w:t>-4</w:t>
      </w:r>
      <w:r w:rsidRPr="004D6806">
        <w:rPr>
          <w:sz w:val="28"/>
          <w:szCs w:val="28"/>
          <w:lang w:val="kk-KZ"/>
        </w:rPr>
        <w:t xml:space="preserve"> с). Қатты денелік </w:t>
      </w:r>
      <w:r w:rsidRPr="004D6806">
        <w:rPr>
          <w:sz w:val="28"/>
          <w:szCs w:val="28"/>
          <w:lang w:val="kk-KZ"/>
        </w:rPr>
        <w:lastRenderedPageBreak/>
        <w:t>лазерлершығаруында оптикалық резонатор беріктілі немесе ұзындығыныңфлуктуацияларымен байланысқан, қарқындылықтың хаосты лүпілдері жиібайқалады.</w:t>
      </w:r>
    </w:p>
    <w:p w:rsidR="004D6806" w:rsidRPr="004D6806" w:rsidRDefault="004D6806" w:rsidP="004D6806">
      <w:pPr>
        <w:ind w:firstLine="708"/>
        <w:jc w:val="both"/>
        <w:rPr>
          <w:sz w:val="28"/>
          <w:szCs w:val="28"/>
          <w:lang w:val="kk-KZ"/>
        </w:rPr>
      </w:pPr>
      <w:r w:rsidRPr="004D6806">
        <w:rPr>
          <w:sz w:val="28"/>
          <w:szCs w:val="28"/>
          <w:lang w:val="kk-KZ"/>
        </w:rPr>
        <w:t>Лазер сәулеленуінің қысқа қуатты импульстерін алу үшін резонаторберіктігінің үлгілеу режімі пайдаланылады: лазерлік бекіту тетігінің тарту әсеріуақыты кезінде резонаторға еркін генерлеу пайда болуына кедергі жасайтынқосымша жоғалту енгізіледі; жоғалту ажыратылған соң (лазерлік бекіту тетегіажыратылғанда) белсенді ортаға артық м</w:t>
      </w:r>
      <w:r w:rsidR="00422868">
        <w:rPr>
          <w:sz w:val="28"/>
          <w:szCs w:val="28"/>
          <w:lang w:val="kk-KZ"/>
        </w:rPr>
        <w:t>ө</w:t>
      </w:r>
      <w:r w:rsidRPr="004D6806">
        <w:rPr>
          <w:sz w:val="28"/>
          <w:szCs w:val="28"/>
          <w:lang w:val="kk-KZ"/>
        </w:rPr>
        <w:t>лшерленген қоздыру энергиясы,лазерлердің сәулеленудің қысқа (10</w:t>
      </w:r>
      <w:r w:rsidRPr="004D6806">
        <w:rPr>
          <w:sz w:val="28"/>
          <w:szCs w:val="28"/>
          <w:vertAlign w:val="superscript"/>
          <w:lang w:val="kk-KZ"/>
        </w:rPr>
        <w:t>-7</w:t>
      </w:r>
      <w:r w:rsidRPr="004D6806">
        <w:rPr>
          <w:sz w:val="28"/>
          <w:szCs w:val="28"/>
          <w:lang w:val="kk-KZ"/>
        </w:rPr>
        <w:t>–10</w:t>
      </w:r>
      <w:r w:rsidRPr="004D6806">
        <w:rPr>
          <w:sz w:val="28"/>
          <w:szCs w:val="28"/>
          <w:vertAlign w:val="superscript"/>
          <w:lang w:val="kk-KZ"/>
        </w:rPr>
        <w:t xml:space="preserve">-9 </w:t>
      </w:r>
      <w:r w:rsidRPr="004D6806">
        <w:rPr>
          <w:sz w:val="28"/>
          <w:szCs w:val="28"/>
          <w:lang w:val="kk-KZ"/>
        </w:rPr>
        <w:t>с) және қуатты (10</w:t>
      </w:r>
      <w:r w:rsidRPr="004D6806">
        <w:rPr>
          <w:sz w:val="28"/>
          <w:szCs w:val="28"/>
          <w:vertAlign w:val="superscript"/>
          <w:lang w:val="kk-KZ"/>
        </w:rPr>
        <w:t>5</w:t>
      </w:r>
      <w:r w:rsidRPr="004D6806">
        <w:rPr>
          <w:sz w:val="28"/>
          <w:szCs w:val="28"/>
          <w:lang w:val="kk-KZ"/>
        </w:rPr>
        <w:t>–10</w:t>
      </w:r>
      <w:r w:rsidRPr="004D6806">
        <w:rPr>
          <w:sz w:val="28"/>
          <w:szCs w:val="28"/>
          <w:vertAlign w:val="superscript"/>
          <w:lang w:val="kk-KZ"/>
        </w:rPr>
        <w:t>8</w:t>
      </w:r>
      <w:r w:rsidRPr="004D6806">
        <w:rPr>
          <w:sz w:val="28"/>
          <w:szCs w:val="28"/>
          <w:lang w:val="kk-KZ"/>
        </w:rPr>
        <w:t xml:space="preserve"> Вт) импульстүрінде шығарылады. Беріктілік түрленуі режімін қатты денелік лазерлердежәне өзінде белсенді ортаның қозған атомдарын жинауға мүмкіндік беретін,жоғарғы лазерлік деңгей </w:t>
      </w:r>
      <w:r w:rsidR="00422868">
        <w:rPr>
          <w:sz w:val="28"/>
          <w:szCs w:val="28"/>
          <w:lang w:val="kk-KZ"/>
        </w:rPr>
        <w:t>ө</w:t>
      </w:r>
      <w:r w:rsidRPr="004D6806">
        <w:rPr>
          <w:sz w:val="28"/>
          <w:szCs w:val="28"/>
          <w:lang w:val="kk-KZ"/>
        </w:rPr>
        <w:t xml:space="preserve">мірінің жеткілікті ұзақ уақытына ие, газдықлазерлердің кейбір түрлерінде алу қисыны туады. </w:t>
      </w:r>
    </w:p>
    <w:p w:rsidR="004D6806" w:rsidRPr="004D6806" w:rsidRDefault="004D6806" w:rsidP="004D6806">
      <w:pPr>
        <w:ind w:firstLine="708"/>
        <w:jc w:val="both"/>
        <w:rPr>
          <w:sz w:val="28"/>
          <w:szCs w:val="28"/>
          <w:lang w:val="kk-KZ"/>
        </w:rPr>
      </w:pPr>
      <w:r w:rsidRPr="004D6806">
        <w:rPr>
          <w:sz w:val="28"/>
          <w:szCs w:val="28"/>
          <w:lang w:val="kk-KZ"/>
        </w:rPr>
        <w:t>Беріктілік түрленуі режімінлазердің импульстік тартуы кезінде де (бекіту тетігі тек тарту импульсі әсерініңсоңында ғана ашылады), сондай-ақ үзіксіз тарту кезінде де (бекіту тетігібірнеше ондаған Гц-тен бірнеше ондаған кГц-ке дейінгі жиіліктермен оқтын-оқтын ашылып жабылады) іске асыруға болады.</w:t>
      </w:r>
    </w:p>
    <w:p w:rsidR="004D6806" w:rsidRPr="004D6806" w:rsidRDefault="004D6806" w:rsidP="004D6806">
      <w:pPr>
        <w:ind w:firstLine="708"/>
        <w:jc w:val="both"/>
        <w:rPr>
          <w:sz w:val="28"/>
          <w:szCs w:val="28"/>
          <w:lang w:val="kk-KZ"/>
        </w:rPr>
      </w:pPr>
      <w:r w:rsidRPr="004D6806">
        <w:rPr>
          <w:sz w:val="28"/>
          <w:szCs w:val="28"/>
          <w:lang w:val="kk-KZ"/>
        </w:rPr>
        <w:t>Лазерлік импульстер ұзақтығын әрі қарай қысқартуға (бірнеше ондағанпс-ке дейін) акустооптикалық немесе электроптикалық лазерлік бекіту тетігі неқанықтыратын сіңіргіш деп аталатынның к</w:t>
      </w:r>
      <w:r w:rsidR="00422868">
        <w:rPr>
          <w:sz w:val="28"/>
          <w:szCs w:val="28"/>
          <w:lang w:val="kk-KZ"/>
        </w:rPr>
        <w:t>ө</w:t>
      </w:r>
      <w:r w:rsidRPr="004D6806">
        <w:rPr>
          <w:sz w:val="28"/>
          <w:szCs w:val="28"/>
          <w:lang w:val="kk-KZ"/>
        </w:rPr>
        <w:t>мегімен іске асатын, оптикалықрезонатор модаларын синхрондалуы кезіндегі беріктілік түрленуі режіміндежетуге болады. К</w:t>
      </w:r>
      <w:r w:rsidR="00422868">
        <w:rPr>
          <w:sz w:val="28"/>
          <w:szCs w:val="28"/>
          <w:lang w:val="kk-KZ"/>
        </w:rPr>
        <w:t>ө</w:t>
      </w:r>
      <w:r w:rsidRPr="004D6806">
        <w:rPr>
          <w:sz w:val="28"/>
          <w:szCs w:val="28"/>
          <w:lang w:val="kk-KZ"/>
        </w:rPr>
        <w:t>птеген (1000-ға дейін) лазер резонаторындағы тербелістердіңбойлық бір мезгілде болатын модаларының интерференциясы, әсіре қысқалазерлік шоғырлар топтамасының қысқа лазерлік импульсінің наносекундтықұзақтығының орнына, пикосекундтық ұзақтығын келтіреді. Ең қысқаимпульстерді лазерлік ауысудың үлкен кең спектралдық сызықтары барлазерлердегі (Nd бар шыныдағы лазер, органикалық бояғыштарерітінділеріндегі лазерлер) модалар синхрондалуы кезінде алу мүмкіндігітуады. Модалардың толық синхрондалуы кезіндегі әсіре қысқа лазерлікимпульстердің шекті түрде жетуге болатын ұзақтығы генерленетін модаларспектрінің кері жартылай кеңдігіне тең ( =1/ ).</w:t>
      </w:r>
    </w:p>
    <w:p w:rsidR="004D6806" w:rsidRPr="004D6806" w:rsidRDefault="004D6806" w:rsidP="004D6806">
      <w:pPr>
        <w:jc w:val="both"/>
        <w:rPr>
          <w:b/>
          <w:sz w:val="28"/>
          <w:szCs w:val="28"/>
          <w:lang w:val="kk-KZ"/>
        </w:rPr>
      </w:pPr>
      <w:r w:rsidRPr="004D6806">
        <w:rPr>
          <w:b/>
          <w:sz w:val="28"/>
          <w:szCs w:val="28"/>
          <w:lang w:val="kk-KZ"/>
        </w:rPr>
        <w:t>2.5. Лазерлік технология</w:t>
      </w:r>
    </w:p>
    <w:p w:rsidR="004D6806" w:rsidRPr="004D6806" w:rsidRDefault="004D6806" w:rsidP="004D6806">
      <w:pPr>
        <w:ind w:firstLine="708"/>
        <w:jc w:val="both"/>
        <w:rPr>
          <w:sz w:val="28"/>
          <w:szCs w:val="28"/>
          <w:lang w:val="kk-KZ"/>
        </w:rPr>
      </w:pPr>
      <w:r w:rsidRPr="004D6806">
        <w:rPr>
          <w:sz w:val="28"/>
          <w:szCs w:val="28"/>
          <w:lang w:val="kk-KZ"/>
        </w:rPr>
        <w:t xml:space="preserve">Бұл </w:t>
      </w:r>
      <w:r w:rsidR="00422868">
        <w:rPr>
          <w:sz w:val="28"/>
          <w:szCs w:val="28"/>
          <w:lang w:val="kk-KZ"/>
        </w:rPr>
        <w:t>ө</w:t>
      </w:r>
      <w:r w:rsidRPr="004D6806">
        <w:rPr>
          <w:sz w:val="28"/>
          <w:szCs w:val="28"/>
          <w:lang w:val="kk-KZ"/>
        </w:rPr>
        <w:t>ңдеу тәсілдерінің жиынтығы – лазерлі сәулелену арқылы іске асатынматериалдың немесе жартылай фабрикаттың күйін, қасиеттерін және пішінінөзгертуі. Лазерлік технологияның көптеген үрдістерінде өңделетінматериалдағы лазер энергиясының жұтылуымен шақырылатын, жарықтыңтермалық әсері қолданылады. Лазерлік технологияның тиімділігі өңдеуаймағындағы лазерлік сәулелену энергиясының әсері шоғырлануымен жәнеағынының жоғары тығыздығымен, кез келген м</w:t>
      </w:r>
      <w:r w:rsidR="00422868">
        <w:rPr>
          <w:sz w:val="28"/>
          <w:szCs w:val="28"/>
          <w:lang w:val="kk-KZ"/>
        </w:rPr>
        <w:t>ө</w:t>
      </w:r>
      <w:r w:rsidRPr="004D6806">
        <w:rPr>
          <w:sz w:val="28"/>
          <w:szCs w:val="28"/>
          <w:lang w:val="kk-KZ"/>
        </w:rPr>
        <w:t>лдір ортада (вакуумде, газда,сұйықта, қатты денеде) технологиялық үрдістерді енгізу мүмкіндігімен, сондай-ақ тұйықталған к</w:t>
      </w:r>
      <w:r w:rsidR="00422868">
        <w:rPr>
          <w:sz w:val="28"/>
          <w:szCs w:val="28"/>
          <w:lang w:val="kk-KZ"/>
        </w:rPr>
        <w:t>ө</w:t>
      </w:r>
      <w:r w:rsidRPr="004D6806">
        <w:rPr>
          <w:sz w:val="28"/>
          <w:szCs w:val="28"/>
          <w:lang w:val="kk-KZ"/>
        </w:rPr>
        <w:t>лем ішінде м</w:t>
      </w:r>
      <w:r w:rsidR="00422868">
        <w:rPr>
          <w:sz w:val="28"/>
          <w:szCs w:val="28"/>
          <w:lang w:val="kk-KZ"/>
        </w:rPr>
        <w:t>ө</w:t>
      </w:r>
      <w:r w:rsidRPr="004D6806">
        <w:rPr>
          <w:sz w:val="28"/>
          <w:szCs w:val="28"/>
          <w:lang w:val="kk-KZ"/>
        </w:rPr>
        <w:t xml:space="preserve">лдір қабырғалар немесе бұлыңғыр қауыздағыарнайы терезелер арқылы </w:t>
      </w:r>
      <w:r w:rsidR="00422868">
        <w:rPr>
          <w:sz w:val="28"/>
          <w:szCs w:val="28"/>
          <w:lang w:val="kk-KZ"/>
        </w:rPr>
        <w:t>ө</w:t>
      </w:r>
      <w:r w:rsidRPr="004D6806">
        <w:rPr>
          <w:sz w:val="28"/>
          <w:szCs w:val="28"/>
          <w:lang w:val="kk-KZ"/>
        </w:rPr>
        <w:t>ңдеу аймағына энергияның түйісусіз берілісімүмкіндігімен қалыптасып, бұл технологиялық үрдістер тазалығына қойылатынталаптар орындалуын әлдеқайда жеңілдетеді.</w:t>
      </w:r>
    </w:p>
    <w:p w:rsidR="004D6806" w:rsidRPr="004D6806" w:rsidRDefault="004D6806" w:rsidP="004D6806">
      <w:pPr>
        <w:ind w:firstLine="708"/>
        <w:jc w:val="both"/>
        <w:rPr>
          <w:sz w:val="28"/>
          <w:szCs w:val="28"/>
          <w:lang w:val="kk-KZ"/>
        </w:rPr>
      </w:pPr>
      <w:r w:rsidRPr="004D6806">
        <w:rPr>
          <w:sz w:val="28"/>
          <w:szCs w:val="28"/>
          <w:lang w:val="kk-KZ"/>
        </w:rPr>
        <w:t xml:space="preserve">Электрондық техника бұйымдарын </w:t>
      </w:r>
      <w:r w:rsidR="00422868">
        <w:rPr>
          <w:sz w:val="28"/>
          <w:szCs w:val="28"/>
          <w:lang w:val="kk-KZ"/>
        </w:rPr>
        <w:t>ө</w:t>
      </w:r>
      <w:r w:rsidRPr="004D6806">
        <w:rPr>
          <w:sz w:val="28"/>
          <w:szCs w:val="28"/>
          <w:lang w:val="kk-KZ"/>
        </w:rPr>
        <w:t xml:space="preserve">ндірудегі лазерлік технологияерекше үлкен мағынаға ие. Өйткені ол – өңделуші материалға (бұйымға) </w:t>
      </w:r>
      <w:r w:rsidRPr="004D6806">
        <w:rPr>
          <w:sz w:val="28"/>
          <w:szCs w:val="28"/>
          <w:lang w:val="kk-KZ"/>
        </w:rPr>
        <w:lastRenderedPageBreak/>
        <w:t>басқатәсілдермен әрекет жасауға к</w:t>
      </w:r>
      <w:r w:rsidR="00422868">
        <w:rPr>
          <w:sz w:val="28"/>
          <w:szCs w:val="28"/>
          <w:lang w:val="kk-KZ"/>
        </w:rPr>
        <w:t>ө</w:t>
      </w:r>
      <w:r w:rsidRPr="004D6806">
        <w:rPr>
          <w:sz w:val="28"/>
          <w:szCs w:val="28"/>
          <w:lang w:val="kk-KZ"/>
        </w:rPr>
        <w:t xml:space="preserve">бінесе қол жеткізуге болмайтын, </w:t>
      </w:r>
      <w:r w:rsidR="00422868">
        <w:rPr>
          <w:sz w:val="28"/>
          <w:szCs w:val="28"/>
          <w:lang w:val="kk-KZ"/>
        </w:rPr>
        <w:t>ө</w:t>
      </w:r>
      <w:r w:rsidRPr="004D6806">
        <w:rPr>
          <w:sz w:val="28"/>
          <w:szCs w:val="28"/>
          <w:lang w:val="kk-KZ"/>
        </w:rPr>
        <w:t>ңдеудің қажеттехнологиялық тазалығын және жоғары дәлдігін қамтамасыздандырады.Көбірек жиі қолданылатын ниодимдік шыныдағы лазерлер, сондай-ақ бірліктенбірнеше жүздеген Вт-қа дейінгі орташа қуатты к</w:t>
      </w:r>
      <w:r w:rsidR="00422868">
        <w:rPr>
          <w:sz w:val="28"/>
          <w:szCs w:val="28"/>
          <w:lang w:val="kk-KZ"/>
        </w:rPr>
        <w:t>ө</w:t>
      </w:r>
      <w:r w:rsidRPr="004D6806">
        <w:rPr>
          <w:sz w:val="28"/>
          <w:szCs w:val="28"/>
          <w:lang w:val="kk-KZ"/>
        </w:rPr>
        <w:t>мірқышқыл газындағылазерлер.</w:t>
      </w:r>
    </w:p>
    <w:p w:rsidR="004D6806" w:rsidRPr="004D6806" w:rsidRDefault="004D6806" w:rsidP="004D6806">
      <w:pPr>
        <w:ind w:firstLine="708"/>
        <w:jc w:val="both"/>
        <w:rPr>
          <w:sz w:val="28"/>
          <w:szCs w:val="28"/>
          <w:lang w:val="kk-KZ"/>
        </w:rPr>
      </w:pPr>
      <w:r w:rsidRPr="004D6806">
        <w:rPr>
          <w:sz w:val="28"/>
          <w:szCs w:val="28"/>
          <w:lang w:val="kk-KZ"/>
        </w:rPr>
        <w:t>Лазерлік кесу – импульстік, сондай-ақ үзіксіз режімде, кесу аймағында газ(жиі ауа немесе оттек) сорғалауын үрлеумен іске асады.</w:t>
      </w:r>
    </w:p>
    <w:p w:rsidR="004D6806" w:rsidRPr="004D6806" w:rsidRDefault="004D6806" w:rsidP="004D6806">
      <w:pPr>
        <w:jc w:val="both"/>
        <w:rPr>
          <w:b/>
          <w:sz w:val="28"/>
          <w:szCs w:val="28"/>
          <w:lang w:val="kk-KZ"/>
        </w:rPr>
      </w:pPr>
      <w:r w:rsidRPr="004D6806">
        <w:rPr>
          <w:b/>
          <w:sz w:val="28"/>
          <w:szCs w:val="28"/>
          <w:lang w:val="kk-KZ"/>
        </w:rPr>
        <w:t>2.6. Лазерлік сәулелену</w:t>
      </w:r>
    </w:p>
    <w:p w:rsidR="004D6806" w:rsidRPr="004D6806" w:rsidRDefault="004D6806" w:rsidP="004D6806">
      <w:pPr>
        <w:ind w:firstLine="708"/>
        <w:jc w:val="both"/>
        <w:rPr>
          <w:sz w:val="28"/>
          <w:szCs w:val="28"/>
          <w:lang w:val="kk-KZ"/>
        </w:rPr>
      </w:pPr>
      <w:r w:rsidRPr="004D6806">
        <w:rPr>
          <w:sz w:val="28"/>
          <w:szCs w:val="28"/>
          <w:lang w:val="kk-KZ"/>
        </w:rPr>
        <w:t>Бұл лазермен жасалған толқындар ұзындықтарының оптикалықдиапазоны негізіндегі, электромагниттік сәулелену; жарықтың басқа көздерініңсәулеленуінен когеренттіліктің жоғары дәрежесімен, шоғырдың кіші бұрыштықайырылуымен, жоғары спектралдық жарқындылық және монохроматтылықпенерекшеленеді. Нақты жағдайларда лазерлік сәулеленуден бір спектралдыққұрастырушыны (генерлеудің біржиіліктік режімі деп аталғанды іске асыру)бөліп алуға болады. Лазерлік сәулеленудің спектралдық сызығының кеңдігібіржиіліктік режімде, атомдардың өз бетімен сәулеленуіндегіден бірнеше есекіші.</w:t>
      </w:r>
    </w:p>
    <w:p w:rsidR="004D6806" w:rsidRPr="004D6806" w:rsidRDefault="004D6806" w:rsidP="004D6806">
      <w:pPr>
        <w:ind w:firstLine="708"/>
        <w:jc w:val="both"/>
        <w:rPr>
          <w:sz w:val="28"/>
          <w:szCs w:val="28"/>
          <w:lang w:val="kk-KZ"/>
        </w:rPr>
      </w:pPr>
      <w:r w:rsidRPr="004D6806">
        <w:rPr>
          <w:sz w:val="28"/>
          <w:szCs w:val="28"/>
          <w:lang w:val="kk-KZ"/>
        </w:rPr>
        <w:t>Лазерлік сәулеленудің жоғарғы спектралдық жарқындылығы (уақытбірлігінде көз беті бірлігінен денелік бұрыш бірлігіне шығарылған, бірліктікжиіліктік аралықтағы энергия м</w:t>
      </w:r>
      <w:r w:rsidR="00422868">
        <w:rPr>
          <w:sz w:val="28"/>
          <w:szCs w:val="28"/>
          <w:lang w:val="kk-KZ"/>
        </w:rPr>
        <w:t>ө</w:t>
      </w:r>
      <w:r w:rsidRPr="004D6806">
        <w:rPr>
          <w:sz w:val="28"/>
          <w:szCs w:val="28"/>
          <w:lang w:val="kk-KZ"/>
        </w:rPr>
        <w:t>лшері) оның жоғары монохроматтылығыменжәне жедел бағытталуымен қалыптасқан. Лазерлер үшін спектралдықжарқындылықтың шамасы Күннің спектралдық жарқындылығынан ондағанмың есе асып түседі.</w:t>
      </w:r>
    </w:p>
    <w:p w:rsidR="004D6806" w:rsidRPr="004D6806" w:rsidRDefault="004D6806" w:rsidP="004D6806">
      <w:pPr>
        <w:ind w:firstLine="708"/>
        <w:jc w:val="both"/>
        <w:rPr>
          <w:sz w:val="28"/>
          <w:szCs w:val="28"/>
          <w:lang w:val="kk-KZ"/>
        </w:rPr>
      </w:pPr>
      <w:r w:rsidRPr="004D6806">
        <w:rPr>
          <w:sz w:val="28"/>
          <w:szCs w:val="28"/>
          <w:lang w:val="kk-KZ"/>
        </w:rPr>
        <w:t>Лазерлік сәулеленудің затпен әрекеттесуі – лазерлік сәулеленудің түрлізерзаттармен (орталармен) әрекеттесуімен байланысқан, физикалыққұбылыстардың және олардың қолданбалы жайларының шеңбері. Лазерліксәулеленудің линзалары мен айналары к</w:t>
      </w:r>
      <w:r w:rsidR="00422868">
        <w:rPr>
          <w:sz w:val="28"/>
          <w:szCs w:val="28"/>
          <w:lang w:val="kk-KZ"/>
        </w:rPr>
        <w:t>ө</w:t>
      </w:r>
      <w:r w:rsidRPr="004D6806">
        <w:rPr>
          <w:sz w:val="28"/>
          <w:szCs w:val="28"/>
          <w:lang w:val="kk-KZ"/>
        </w:rPr>
        <w:t>мегімен т</w:t>
      </w:r>
      <w:r w:rsidR="00422868">
        <w:rPr>
          <w:sz w:val="28"/>
          <w:szCs w:val="28"/>
          <w:lang w:val="kk-KZ"/>
        </w:rPr>
        <w:t>ө</w:t>
      </w:r>
      <w:r w:rsidRPr="004D6806">
        <w:rPr>
          <w:sz w:val="28"/>
          <w:szCs w:val="28"/>
          <w:lang w:val="kk-KZ"/>
        </w:rPr>
        <w:t>тенше кіші ауқымдар(бірнеше мкм-ге дейін) ауданында фокустеліне алады. Мұнда қуаттығыздығының ірі мәндеріне жетуге болады: үзіксіз режімдегі лазерлер үшін–106-ға дейінгі Вт/см</w:t>
      </w:r>
      <w:r w:rsidRPr="004D6806">
        <w:rPr>
          <w:sz w:val="28"/>
          <w:szCs w:val="28"/>
          <w:vertAlign w:val="superscript"/>
          <w:lang w:val="kk-KZ"/>
        </w:rPr>
        <w:t>2</w:t>
      </w:r>
      <w:r w:rsidRPr="004D6806">
        <w:rPr>
          <w:sz w:val="28"/>
          <w:szCs w:val="28"/>
          <w:lang w:val="kk-KZ"/>
        </w:rPr>
        <w:t>, импульстік режім үшін – 109, 1012 және 1015-ке дейінгіВт/см</w:t>
      </w:r>
      <w:r w:rsidRPr="004D6806">
        <w:rPr>
          <w:sz w:val="28"/>
          <w:szCs w:val="28"/>
          <w:vertAlign w:val="superscript"/>
          <w:lang w:val="kk-KZ"/>
        </w:rPr>
        <w:t>2</w:t>
      </w:r>
      <w:r w:rsidRPr="004D6806">
        <w:rPr>
          <w:sz w:val="28"/>
          <w:szCs w:val="28"/>
          <w:lang w:val="kk-KZ"/>
        </w:rPr>
        <w:t xml:space="preserve"> сәйкестелініп милли, нано және пикосекундтық импульстікұзақтылықтарда. Мұндай қуатты сәулелену к</w:t>
      </w:r>
      <w:r w:rsidR="00422868">
        <w:rPr>
          <w:sz w:val="28"/>
          <w:szCs w:val="28"/>
          <w:lang w:val="kk-KZ"/>
        </w:rPr>
        <w:t>ө</w:t>
      </w:r>
      <w:r w:rsidRPr="004D6806">
        <w:rPr>
          <w:sz w:val="28"/>
          <w:szCs w:val="28"/>
          <w:lang w:val="kk-KZ"/>
        </w:rPr>
        <w:t xml:space="preserve">мегімен металдарды, шыны, қыш,сапфир, алмаз және тағы басқаларды балқытуға және булауға болады. </w:t>
      </w:r>
    </w:p>
    <w:p w:rsidR="004D6806" w:rsidRPr="004D6806" w:rsidRDefault="004D6806" w:rsidP="004D6806">
      <w:pPr>
        <w:ind w:firstLine="708"/>
        <w:jc w:val="both"/>
        <w:rPr>
          <w:sz w:val="28"/>
          <w:szCs w:val="28"/>
          <w:lang w:val="kk-KZ"/>
        </w:rPr>
      </w:pPr>
      <w:r w:rsidRPr="004D6806">
        <w:rPr>
          <w:sz w:val="28"/>
          <w:szCs w:val="28"/>
          <w:lang w:val="kk-KZ"/>
        </w:rPr>
        <w:t>Лазерліксәулеленудің затқа дозалық әсері кезінде пісіру, дәнекерлеу, түрлі тетіктердішынықтыру, тесіктерді бұрғылау, парақтық материалдарды кесу (Лазерліктехнологияға қараңыз) іске асырылады.</w:t>
      </w:r>
    </w:p>
    <w:p w:rsidR="004D6806" w:rsidRPr="004D6806" w:rsidRDefault="004D6806" w:rsidP="004D6806">
      <w:pPr>
        <w:ind w:firstLine="708"/>
        <w:jc w:val="both"/>
        <w:rPr>
          <w:sz w:val="28"/>
          <w:szCs w:val="28"/>
          <w:lang w:val="kk-KZ"/>
        </w:rPr>
      </w:pPr>
      <w:r w:rsidRPr="004D6806">
        <w:rPr>
          <w:sz w:val="28"/>
          <w:szCs w:val="28"/>
          <w:lang w:val="kk-KZ"/>
        </w:rPr>
        <w:t>Қуатты лазерлік сәулеленудің сұйықтарда және қатты денелерде таралуыкезінде еріксіз комбинациялық шашырау құбылысын байқауға болады.Шашыраған сәулеленудің жиілігі түсетін лазерлік сәулелену жиілігіне қатысыбойынша молекулалық тербелістер немесе кристалл торына тән тербелістержиілігінің шамасына жылжиды. Осы орталарда лазерлік сәулелену әсеріненсондай-ақ Мандельштам – Бриллюэн шашырауы байқалады, мұнда шашыраусәулеленудің спектрі түсетініне қатысы бойынша, синхрондық жарық толқыныортасында қозатын акустикалық тербелістердің жиілігі шамасына жылжиды.</w:t>
      </w:r>
    </w:p>
    <w:p w:rsidR="004D6806" w:rsidRPr="004D6806" w:rsidRDefault="004D6806" w:rsidP="004D6806">
      <w:pPr>
        <w:ind w:firstLine="708"/>
        <w:jc w:val="both"/>
        <w:rPr>
          <w:sz w:val="28"/>
          <w:szCs w:val="28"/>
          <w:lang w:val="kk-KZ"/>
        </w:rPr>
      </w:pPr>
      <w:r w:rsidRPr="004D6806">
        <w:rPr>
          <w:sz w:val="28"/>
          <w:szCs w:val="28"/>
          <w:lang w:val="kk-KZ"/>
        </w:rPr>
        <w:lastRenderedPageBreak/>
        <w:t>Лазерлік сәулеленудің затпен әрекеттесуі кезінде пайда болатын, қызықтысызықты емес эффектілерге толқындық майдан айналуы құбылысы жатады,мұнда шашыраған лазерлік сәулелену түсуші лазерлік шоғырға қатынасыбойынша қатаң кері бағытта бағытталған және соңғының барлық ерекшеліктеріқайталанады.</w:t>
      </w:r>
    </w:p>
    <w:p w:rsidR="004D6806" w:rsidRPr="004D6806" w:rsidRDefault="004D6806" w:rsidP="004D6806">
      <w:pPr>
        <w:ind w:firstLine="708"/>
        <w:jc w:val="both"/>
        <w:rPr>
          <w:sz w:val="28"/>
          <w:szCs w:val="28"/>
          <w:lang w:val="kk-KZ"/>
        </w:rPr>
      </w:pPr>
      <w:r w:rsidRPr="004D6806">
        <w:rPr>
          <w:sz w:val="28"/>
          <w:szCs w:val="28"/>
          <w:lang w:val="kk-KZ"/>
        </w:rPr>
        <w:t>Жоғары шоғырланған орталардағы лазерлер қатты денелік лазерлер,бұлардағы белсенді орталардағы иондар-белсендіргіштердің м</w:t>
      </w:r>
      <w:r w:rsidR="00422868">
        <w:rPr>
          <w:sz w:val="28"/>
          <w:szCs w:val="28"/>
          <w:lang w:val="kk-KZ"/>
        </w:rPr>
        <w:t>ө</w:t>
      </w:r>
      <w:r w:rsidRPr="004D6806">
        <w:rPr>
          <w:sz w:val="28"/>
          <w:szCs w:val="28"/>
          <w:lang w:val="kk-KZ"/>
        </w:rPr>
        <w:t>лшері, дәстүрліқатты денелік лазерлердегіден г</w:t>
      </w:r>
      <w:r w:rsidR="00422868">
        <w:rPr>
          <w:sz w:val="28"/>
          <w:szCs w:val="28"/>
          <w:lang w:val="kk-KZ"/>
        </w:rPr>
        <w:t>ө</w:t>
      </w:r>
      <w:r w:rsidRPr="004D6806">
        <w:rPr>
          <w:sz w:val="28"/>
          <w:szCs w:val="28"/>
          <w:lang w:val="kk-KZ"/>
        </w:rPr>
        <w:t>рі 30–40 есе жоғары. Үлкенірек іс жүзіндепайланылатындар Nd</w:t>
      </w:r>
      <w:r w:rsidRPr="004D6806">
        <w:rPr>
          <w:sz w:val="28"/>
          <w:szCs w:val="28"/>
          <w:vertAlign w:val="superscript"/>
          <w:lang w:val="kk-KZ"/>
        </w:rPr>
        <w:t>3+</w:t>
      </w:r>
      <w:r w:rsidRPr="004D6806">
        <w:rPr>
          <w:sz w:val="28"/>
          <w:szCs w:val="28"/>
          <w:lang w:val="kk-KZ"/>
        </w:rPr>
        <w:t xml:space="preserve"> иондарымен белсендірілген орталар. Болашағы барнеодимдік орталарға бірінші кезекте жататындар (NdP</w:t>
      </w:r>
      <w:r w:rsidRPr="004D6806">
        <w:rPr>
          <w:sz w:val="28"/>
          <w:szCs w:val="28"/>
          <w:vertAlign w:val="subscript"/>
          <w:lang w:val="kk-KZ"/>
        </w:rPr>
        <w:t>5</w:t>
      </w:r>
      <w:r w:rsidRPr="004D6806">
        <w:rPr>
          <w:sz w:val="28"/>
          <w:szCs w:val="28"/>
          <w:lang w:val="kk-KZ"/>
        </w:rPr>
        <w:t>O</w:t>
      </w:r>
      <w:r w:rsidRPr="004D6806">
        <w:rPr>
          <w:sz w:val="28"/>
          <w:szCs w:val="28"/>
          <w:vertAlign w:val="subscript"/>
          <w:lang w:val="kk-KZ"/>
        </w:rPr>
        <w:t>14</w:t>
      </w:r>
      <w:r w:rsidRPr="004D6806">
        <w:rPr>
          <w:sz w:val="28"/>
          <w:szCs w:val="28"/>
          <w:lang w:val="kk-KZ"/>
        </w:rPr>
        <w:t>), литий неодимініңтетрафосфаты (LiNdP</w:t>
      </w:r>
      <w:r w:rsidRPr="004D6806">
        <w:rPr>
          <w:sz w:val="28"/>
          <w:szCs w:val="28"/>
          <w:vertAlign w:val="subscript"/>
          <w:lang w:val="kk-KZ"/>
        </w:rPr>
        <w:t>4</w:t>
      </w:r>
      <w:r w:rsidRPr="004D6806">
        <w:rPr>
          <w:sz w:val="28"/>
          <w:szCs w:val="28"/>
          <w:lang w:val="kk-KZ"/>
        </w:rPr>
        <w:t>O</w:t>
      </w:r>
      <w:r w:rsidRPr="004D6806">
        <w:rPr>
          <w:sz w:val="28"/>
          <w:szCs w:val="28"/>
          <w:vertAlign w:val="subscript"/>
          <w:lang w:val="kk-KZ"/>
        </w:rPr>
        <w:t>12</w:t>
      </w:r>
      <w:r w:rsidRPr="004D6806">
        <w:rPr>
          <w:sz w:val="28"/>
          <w:szCs w:val="28"/>
          <w:lang w:val="kk-KZ"/>
        </w:rPr>
        <w:t>), калий неодимінің тетрафосфаты (KNdP</w:t>
      </w:r>
      <w:r w:rsidRPr="004D6806">
        <w:rPr>
          <w:sz w:val="28"/>
          <w:szCs w:val="28"/>
          <w:vertAlign w:val="subscript"/>
          <w:lang w:val="kk-KZ"/>
        </w:rPr>
        <w:t>4</w:t>
      </w:r>
      <w:r w:rsidRPr="004D6806">
        <w:rPr>
          <w:sz w:val="28"/>
          <w:szCs w:val="28"/>
          <w:lang w:val="kk-KZ"/>
        </w:rPr>
        <w:t>O</w:t>
      </w:r>
      <w:r w:rsidRPr="004D6806">
        <w:rPr>
          <w:sz w:val="28"/>
          <w:szCs w:val="28"/>
          <w:vertAlign w:val="subscript"/>
          <w:lang w:val="kk-KZ"/>
        </w:rPr>
        <w:t>12</w:t>
      </w:r>
      <w:r w:rsidRPr="004D6806">
        <w:rPr>
          <w:sz w:val="28"/>
          <w:szCs w:val="28"/>
          <w:lang w:val="kk-KZ"/>
        </w:rPr>
        <w:t>)бұлардағы Nd</w:t>
      </w:r>
      <w:r w:rsidRPr="004D6806">
        <w:rPr>
          <w:sz w:val="28"/>
          <w:szCs w:val="28"/>
          <w:vertAlign w:val="superscript"/>
          <w:lang w:val="kk-KZ"/>
        </w:rPr>
        <w:t>3+</w:t>
      </w:r>
      <w:r w:rsidRPr="004D6806">
        <w:rPr>
          <w:sz w:val="28"/>
          <w:szCs w:val="28"/>
          <w:lang w:val="kk-KZ"/>
        </w:rPr>
        <w:t xml:space="preserve"> иондарының мөлшері (3 5)∙10</w:t>
      </w:r>
      <w:r w:rsidRPr="004D6806">
        <w:rPr>
          <w:sz w:val="28"/>
          <w:szCs w:val="28"/>
          <w:vertAlign w:val="superscript"/>
          <w:lang w:val="kk-KZ"/>
        </w:rPr>
        <w:t>21</w:t>
      </w:r>
      <w:r w:rsidRPr="004D6806">
        <w:rPr>
          <w:sz w:val="28"/>
          <w:szCs w:val="28"/>
          <w:lang w:val="kk-KZ"/>
        </w:rPr>
        <w:t xml:space="preserve"> см</w:t>
      </w:r>
      <w:r w:rsidRPr="004D6806">
        <w:rPr>
          <w:sz w:val="28"/>
          <w:szCs w:val="28"/>
          <w:vertAlign w:val="superscript"/>
          <w:lang w:val="kk-KZ"/>
        </w:rPr>
        <w:t>-3</w:t>
      </w:r>
      <w:r w:rsidRPr="004D6806">
        <w:rPr>
          <w:sz w:val="28"/>
          <w:szCs w:val="28"/>
          <w:lang w:val="kk-KZ"/>
        </w:rPr>
        <w:t>-ке дейін. Nd</w:t>
      </w:r>
      <w:r w:rsidRPr="004D6806">
        <w:rPr>
          <w:sz w:val="28"/>
          <w:szCs w:val="28"/>
          <w:vertAlign w:val="superscript"/>
          <w:lang w:val="kk-KZ"/>
        </w:rPr>
        <w:t>3+</w:t>
      </w:r>
      <w:r w:rsidRPr="004D6806">
        <w:rPr>
          <w:sz w:val="28"/>
          <w:szCs w:val="28"/>
          <w:lang w:val="kk-KZ"/>
        </w:rPr>
        <w:t>концентрациясының соншалықты жоғары болғанына қарамастан, Nd</w:t>
      </w:r>
      <w:r w:rsidRPr="004D6806">
        <w:rPr>
          <w:sz w:val="28"/>
          <w:szCs w:val="28"/>
          <w:vertAlign w:val="superscript"/>
          <w:lang w:val="kk-KZ"/>
        </w:rPr>
        <w:t>3+</w:t>
      </w:r>
      <w:r w:rsidRPr="004D6806">
        <w:rPr>
          <w:sz w:val="28"/>
          <w:szCs w:val="28"/>
          <w:lang w:val="kk-KZ"/>
        </w:rPr>
        <w:t xml:space="preserve">иондарының метатұрақты күйінің </w:t>
      </w:r>
      <w:r w:rsidR="00422868">
        <w:rPr>
          <w:sz w:val="28"/>
          <w:szCs w:val="28"/>
          <w:lang w:val="kk-KZ"/>
        </w:rPr>
        <w:t>ө</w:t>
      </w:r>
      <w:r w:rsidRPr="004D6806">
        <w:rPr>
          <w:sz w:val="28"/>
          <w:szCs w:val="28"/>
          <w:lang w:val="kk-KZ"/>
        </w:rPr>
        <w:t>мір уақыты бұл материалдарда жеткіліктіүлкен (мысалы АИГ-дегі лазерлерде, ол Nd</w:t>
      </w:r>
      <w:r w:rsidRPr="004D6806">
        <w:rPr>
          <w:sz w:val="28"/>
          <w:szCs w:val="28"/>
          <w:vertAlign w:val="superscript"/>
          <w:lang w:val="kk-KZ"/>
        </w:rPr>
        <w:t>3+</w:t>
      </w:r>
      <w:r w:rsidRPr="004D6806">
        <w:rPr>
          <w:sz w:val="28"/>
          <w:szCs w:val="28"/>
          <w:lang w:val="kk-KZ"/>
        </w:rPr>
        <w:t xml:space="preserve"> иондарының оңтайлыконцентрациясындағы осындайдың 0,3-ін құрайды).</w:t>
      </w:r>
    </w:p>
    <w:p w:rsidR="004D6806" w:rsidRPr="004D6806" w:rsidRDefault="004D6806" w:rsidP="004D6806">
      <w:pPr>
        <w:ind w:firstLine="708"/>
        <w:jc w:val="both"/>
        <w:rPr>
          <w:sz w:val="28"/>
          <w:szCs w:val="28"/>
          <w:lang w:val="kk-KZ"/>
        </w:rPr>
      </w:pPr>
      <w:r w:rsidRPr="004D6806">
        <w:rPr>
          <w:i/>
          <w:sz w:val="28"/>
          <w:szCs w:val="28"/>
          <w:lang w:val="kk-KZ"/>
        </w:rPr>
        <w:t>Қайта құрылатын қатты денелік лазерлер</w:t>
      </w:r>
      <w:r w:rsidRPr="004D6806">
        <w:rPr>
          <w:sz w:val="28"/>
          <w:szCs w:val="28"/>
          <w:lang w:val="kk-KZ"/>
        </w:rPr>
        <w:t xml:space="preserve"> – генерлеудің кең жолағы барлазерлер, бұл органикалық бояғыштардағы лазерлермен ұқсастығы бойыншагенерлеудің толқын ұзындығын бір қалыпты қайта құруға мүмкіндік береді.Қайта құрылатын қатты денелік лазерлерде иондар-белсендіргіштер ретінде еңкөп таралу алған темір тобының (Ti, V, Cr, Mn, Co, Ni және т.б.) жәнесәйкестелініп толтырылмаған 3d- мен 4f-электрондық қауыздары бар сирекжерэлементтері (Ce, Pr, Nd, Sm, Er и т.д.) тобының иондары. Бұл иондардағыкеңжолақтық генерлеу кристалл фонондары қатысқан электронды-тербелістікауысуларға тән. Электронды-тербелістік ауысудағы генерлеу мүмкіндігі б</w:t>
      </w:r>
      <w:r w:rsidR="00422868">
        <w:rPr>
          <w:sz w:val="28"/>
          <w:szCs w:val="28"/>
          <w:lang w:val="kk-KZ"/>
        </w:rPr>
        <w:t>ө</w:t>
      </w:r>
      <w:r w:rsidRPr="004D6806">
        <w:rPr>
          <w:sz w:val="28"/>
          <w:szCs w:val="28"/>
          <w:lang w:val="kk-KZ"/>
        </w:rPr>
        <w:t>лметемпературасы кезінде алғаш рет 1977 жылы АҚШ-та александриткристалдарында (BeAl</w:t>
      </w:r>
      <w:r w:rsidRPr="004D6806">
        <w:rPr>
          <w:sz w:val="28"/>
          <w:szCs w:val="28"/>
          <w:vertAlign w:val="subscript"/>
          <w:lang w:val="kk-KZ"/>
        </w:rPr>
        <w:t>2</w:t>
      </w:r>
      <w:r w:rsidRPr="004D6806">
        <w:rPr>
          <w:sz w:val="28"/>
          <w:szCs w:val="28"/>
          <w:lang w:val="kk-KZ"/>
        </w:rPr>
        <w:t>O</w:t>
      </w:r>
      <w:r w:rsidRPr="004D6806">
        <w:rPr>
          <w:sz w:val="28"/>
          <w:szCs w:val="28"/>
          <w:vertAlign w:val="subscript"/>
          <w:lang w:val="kk-KZ"/>
        </w:rPr>
        <w:t>4</w:t>
      </w:r>
      <w:r w:rsidRPr="004D6806">
        <w:rPr>
          <w:sz w:val="28"/>
          <w:szCs w:val="28"/>
          <w:lang w:val="kk-KZ"/>
        </w:rPr>
        <w:t>:Cr</w:t>
      </w:r>
      <w:r w:rsidRPr="004D6806">
        <w:rPr>
          <w:sz w:val="28"/>
          <w:szCs w:val="28"/>
          <w:vertAlign w:val="superscript"/>
          <w:lang w:val="kk-KZ"/>
        </w:rPr>
        <w:t>3+</w:t>
      </w:r>
      <w:r w:rsidRPr="004D6806">
        <w:rPr>
          <w:sz w:val="28"/>
          <w:szCs w:val="28"/>
          <w:lang w:val="kk-KZ"/>
        </w:rPr>
        <w:t>) іске асырылды. Қайта құрылатын қатты денеліклазерлер үшін болашағы бар кристалдарға изумруд (Be</w:t>
      </w:r>
      <w:r w:rsidRPr="004D6806">
        <w:rPr>
          <w:sz w:val="28"/>
          <w:szCs w:val="28"/>
          <w:vertAlign w:val="subscript"/>
          <w:lang w:val="kk-KZ"/>
        </w:rPr>
        <w:t>3</w:t>
      </w:r>
      <w:r w:rsidRPr="004D6806">
        <w:rPr>
          <w:sz w:val="28"/>
          <w:szCs w:val="28"/>
          <w:lang w:val="kk-KZ"/>
        </w:rPr>
        <w:t>Al</w:t>
      </w:r>
      <w:r w:rsidRPr="004D6806">
        <w:rPr>
          <w:sz w:val="28"/>
          <w:szCs w:val="28"/>
          <w:vertAlign w:val="subscript"/>
          <w:lang w:val="kk-KZ"/>
        </w:rPr>
        <w:t>2</w:t>
      </w:r>
      <w:r w:rsidRPr="004D6806">
        <w:rPr>
          <w:sz w:val="28"/>
          <w:szCs w:val="28"/>
          <w:lang w:val="kk-KZ"/>
        </w:rPr>
        <w:t>Si</w:t>
      </w:r>
      <w:r w:rsidRPr="004D6806">
        <w:rPr>
          <w:sz w:val="28"/>
          <w:szCs w:val="28"/>
          <w:vertAlign w:val="subscript"/>
          <w:lang w:val="kk-KZ"/>
        </w:rPr>
        <w:t>6</w:t>
      </w:r>
      <w:r w:rsidRPr="004D6806">
        <w:rPr>
          <w:sz w:val="28"/>
          <w:szCs w:val="28"/>
          <w:lang w:val="kk-KZ"/>
        </w:rPr>
        <w:t>O</w:t>
      </w:r>
      <w:r w:rsidRPr="004D6806">
        <w:rPr>
          <w:sz w:val="28"/>
          <w:szCs w:val="28"/>
          <w:vertAlign w:val="subscript"/>
          <w:lang w:val="kk-KZ"/>
        </w:rPr>
        <w:t>18</w:t>
      </w:r>
      <w:r w:rsidRPr="004D6806">
        <w:rPr>
          <w:sz w:val="28"/>
          <w:szCs w:val="28"/>
          <w:lang w:val="kk-KZ"/>
        </w:rPr>
        <w:t>:Cr</w:t>
      </w:r>
      <w:r w:rsidRPr="004D6806">
        <w:rPr>
          <w:sz w:val="28"/>
          <w:szCs w:val="28"/>
          <w:vertAlign w:val="superscript"/>
          <w:lang w:val="kk-KZ"/>
        </w:rPr>
        <w:t>3+</w:t>
      </w:r>
      <w:r w:rsidRPr="004D6806">
        <w:rPr>
          <w:sz w:val="28"/>
          <w:szCs w:val="28"/>
          <w:lang w:val="kk-KZ"/>
        </w:rPr>
        <w:t>),</w:t>
      </w:r>
    </w:p>
    <w:p w:rsidR="004D6806" w:rsidRPr="004D6806" w:rsidRDefault="004D6806" w:rsidP="004D6806">
      <w:pPr>
        <w:jc w:val="both"/>
        <w:rPr>
          <w:sz w:val="28"/>
          <w:szCs w:val="28"/>
          <w:lang w:val="kk-KZ"/>
        </w:rPr>
      </w:pPr>
      <w:r w:rsidRPr="004D6806">
        <w:rPr>
          <w:sz w:val="28"/>
          <w:szCs w:val="28"/>
          <w:lang w:val="kk-KZ"/>
        </w:rPr>
        <w:t>құрамында Cr</w:t>
      </w:r>
      <w:r w:rsidRPr="004D6806">
        <w:rPr>
          <w:sz w:val="28"/>
          <w:szCs w:val="28"/>
          <w:vertAlign w:val="superscript"/>
          <w:lang w:val="kk-KZ"/>
        </w:rPr>
        <w:t>3+</w:t>
      </w:r>
      <w:r w:rsidRPr="004D6806">
        <w:rPr>
          <w:sz w:val="28"/>
          <w:szCs w:val="28"/>
          <w:lang w:val="kk-KZ"/>
        </w:rPr>
        <w:t xml:space="preserve"> бар гадолиний-скандий-галлийлік грант (ГСГГ:Cr</w:t>
      </w:r>
      <w:r w:rsidRPr="004D6806">
        <w:rPr>
          <w:sz w:val="28"/>
          <w:szCs w:val="28"/>
          <w:vertAlign w:val="superscript"/>
          <w:lang w:val="kk-KZ"/>
        </w:rPr>
        <w:t>3+</w:t>
      </w:r>
      <w:r w:rsidRPr="004D6806">
        <w:rPr>
          <w:sz w:val="28"/>
          <w:szCs w:val="28"/>
          <w:lang w:val="kk-KZ"/>
        </w:rPr>
        <w:t>), Ti</w:t>
      </w:r>
      <w:r w:rsidRPr="004D6806">
        <w:rPr>
          <w:sz w:val="28"/>
          <w:szCs w:val="28"/>
          <w:vertAlign w:val="superscript"/>
          <w:lang w:val="kk-KZ"/>
        </w:rPr>
        <w:t>3+</w:t>
      </w:r>
      <w:r w:rsidRPr="004D6806">
        <w:rPr>
          <w:sz w:val="28"/>
          <w:szCs w:val="28"/>
          <w:lang w:val="kk-KZ"/>
        </w:rPr>
        <w:t>-пенбелсендірілген корунд, сондай-ақ шынылар қатары жатады. Қатты денеліклазерлердің айрықша тобына шала</w:t>
      </w:r>
      <w:r w:rsidR="00422868">
        <w:rPr>
          <w:sz w:val="28"/>
          <w:szCs w:val="28"/>
          <w:lang w:val="kk-KZ"/>
        </w:rPr>
        <w:t>ө</w:t>
      </w:r>
      <w:r w:rsidRPr="004D6806">
        <w:rPr>
          <w:sz w:val="28"/>
          <w:szCs w:val="28"/>
          <w:lang w:val="kk-KZ"/>
        </w:rPr>
        <w:t>ткізгіштік лазерлер кіреді.</w:t>
      </w:r>
    </w:p>
    <w:p w:rsidR="004D6806" w:rsidRPr="004D6806" w:rsidRDefault="004D6806" w:rsidP="004D6806">
      <w:pPr>
        <w:jc w:val="both"/>
        <w:rPr>
          <w:b/>
          <w:sz w:val="28"/>
          <w:szCs w:val="28"/>
          <w:lang w:val="kk-KZ"/>
        </w:rPr>
      </w:pPr>
      <w:r w:rsidRPr="004D6806">
        <w:rPr>
          <w:b/>
          <w:sz w:val="28"/>
          <w:szCs w:val="28"/>
          <w:lang w:val="kk-KZ"/>
        </w:rPr>
        <w:t>2.7. Инжекциялық лазер</w:t>
      </w:r>
    </w:p>
    <w:p w:rsidR="004D6806" w:rsidRPr="004D6806" w:rsidRDefault="004D6806" w:rsidP="004D6806">
      <w:pPr>
        <w:jc w:val="both"/>
        <w:rPr>
          <w:sz w:val="28"/>
          <w:szCs w:val="28"/>
          <w:lang w:val="kk-KZ"/>
        </w:rPr>
      </w:pPr>
      <w:r w:rsidRPr="004D6806">
        <w:rPr>
          <w:sz w:val="28"/>
          <w:szCs w:val="28"/>
          <w:lang w:val="kk-KZ"/>
        </w:rPr>
        <w:tab/>
        <w:t>Бұл шалаөткізгіштік лазер – мұнда когерентті сәулеленудің генерленуіэлектронды-кемтіктік ауысу (р-</w:t>
      </w:r>
      <w:r w:rsidRPr="004D6806">
        <w:rPr>
          <w:rFonts w:ascii="Cambria Math" w:hAnsi="Cambria Math" w:cs="Cambria Math"/>
          <w:sz w:val="28"/>
          <w:szCs w:val="28"/>
          <w:lang w:val="kk-KZ"/>
        </w:rPr>
        <w:t>𝚗</w:t>
      </w:r>
      <w:r w:rsidRPr="004D6806">
        <w:rPr>
          <w:sz w:val="28"/>
          <w:szCs w:val="28"/>
          <w:lang w:val="kk-KZ"/>
        </w:rPr>
        <w:t>-ауысу) арқылы заряд тасығыштарыныңинжекциясы нәтижесінде іске асады. р–ń-ауысуында лазер жасау мүмкіндігін1961 жылы болжап айтқан кеңес ғалымдары – Н. Г. Басов, О. Н. Крохин жәнеЮ. М. Попов, ал GaAs-та генерлеудің бірінші эксперименталдық эффектісіналған американдық физик – Р. Холл (1962).Инжекциялық [французша injecteur, латынша injicio – вбрасываю, түсіремін,тастап жіберемін; мысалы зарядталған б</w:t>
      </w:r>
      <w:r w:rsidR="00422868">
        <w:rPr>
          <w:sz w:val="28"/>
          <w:szCs w:val="28"/>
          <w:lang w:val="kk-KZ"/>
        </w:rPr>
        <w:t>ө</w:t>
      </w:r>
      <w:r w:rsidRPr="004D6806">
        <w:rPr>
          <w:sz w:val="28"/>
          <w:szCs w:val="28"/>
          <w:lang w:val="kk-KZ"/>
        </w:rPr>
        <w:t>лшекті үдеткішке енгізу немесе зарядтасығыштарын металл-шала</w:t>
      </w:r>
      <w:r w:rsidR="00422868">
        <w:rPr>
          <w:sz w:val="28"/>
          <w:szCs w:val="28"/>
          <w:lang w:val="kk-KZ"/>
        </w:rPr>
        <w:t>ө</w:t>
      </w:r>
      <w:r w:rsidRPr="004D6806">
        <w:rPr>
          <w:sz w:val="28"/>
          <w:szCs w:val="28"/>
          <w:lang w:val="kk-KZ"/>
        </w:rPr>
        <w:t>ткізгіш облысына түйісу немесе р-</w:t>
      </w:r>
      <w:r w:rsidRPr="004D6806">
        <w:rPr>
          <w:rFonts w:ascii="Cambria Math" w:hAnsi="Cambria Math" w:cs="Cambria Math"/>
          <w:sz w:val="28"/>
          <w:szCs w:val="28"/>
          <w:lang w:val="kk-KZ"/>
        </w:rPr>
        <w:t>𝚗</w:t>
      </w:r>
      <w:r w:rsidRPr="004D6806">
        <w:rPr>
          <w:sz w:val="28"/>
          <w:szCs w:val="28"/>
          <w:lang w:val="kk-KZ"/>
        </w:rPr>
        <w:t xml:space="preserve">-ауысуыарқылы енгізу] лазердің маңыздырақ ажырататын ерекшеліктері: электрэнергиясын лазерлік сәулеленуге тікелей түрлендіру; жұмысшы (лазерлік)кванттық ауысулар </w:t>
      </w:r>
      <w:r w:rsidR="00422868">
        <w:rPr>
          <w:sz w:val="28"/>
          <w:szCs w:val="28"/>
          <w:lang w:val="kk-KZ"/>
        </w:rPr>
        <w:t>ө</w:t>
      </w:r>
      <w:r w:rsidRPr="004D6806">
        <w:rPr>
          <w:sz w:val="28"/>
          <w:szCs w:val="28"/>
          <w:lang w:val="kk-KZ"/>
        </w:rPr>
        <w:t>ткізу аймағының және шала</w:t>
      </w:r>
      <w:r w:rsidR="00422868">
        <w:rPr>
          <w:sz w:val="28"/>
          <w:szCs w:val="28"/>
          <w:lang w:val="kk-KZ"/>
        </w:rPr>
        <w:t>ө</w:t>
      </w:r>
      <w:r w:rsidRPr="004D6806">
        <w:rPr>
          <w:sz w:val="28"/>
          <w:szCs w:val="28"/>
          <w:lang w:val="kk-KZ"/>
        </w:rPr>
        <w:t>ткізгіштің валенттікаймағының электрондары мен кемтіктері үшін шешілген энергетикалықдеңгейлері арасында өтеді.</w:t>
      </w:r>
    </w:p>
    <w:p w:rsidR="004D6806" w:rsidRPr="004D6806" w:rsidRDefault="004D6806" w:rsidP="004D6806">
      <w:pPr>
        <w:jc w:val="both"/>
        <w:rPr>
          <w:b/>
          <w:sz w:val="28"/>
          <w:szCs w:val="28"/>
          <w:lang w:val="kk-KZ"/>
        </w:rPr>
      </w:pPr>
      <w:r w:rsidRPr="004D6806">
        <w:rPr>
          <w:b/>
          <w:sz w:val="28"/>
          <w:szCs w:val="28"/>
          <w:lang w:val="kk-KZ"/>
        </w:rPr>
        <w:lastRenderedPageBreak/>
        <w:t>2.8. Химиялық лазер</w:t>
      </w:r>
    </w:p>
    <w:p w:rsidR="004D6806" w:rsidRPr="004D6806" w:rsidRDefault="004D6806" w:rsidP="004D6806">
      <w:pPr>
        <w:ind w:firstLine="708"/>
        <w:jc w:val="both"/>
        <w:rPr>
          <w:sz w:val="28"/>
          <w:szCs w:val="28"/>
          <w:lang w:val="kk-KZ"/>
        </w:rPr>
      </w:pPr>
      <w:r w:rsidRPr="004D6806">
        <w:rPr>
          <w:sz w:val="28"/>
          <w:szCs w:val="28"/>
          <w:lang w:val="kk-KZ"/>
        </w:rPr>
        <w:t>Бұл газдық лазер – мұнда қоныстанулар инверсиясы тікелейэкзотермиялы химиялық реакциялар жүрісінде пайда болады. Химиялықлазерді пайдалану негізіне, бір жағынан, олардың генерленуінің жоғары қуаты(мысалы, НF пен DF үзіксіз әсердегі ең қуаттырақ химиялық лазерлерде олбірнеше кВт құрайды), химиялық п.ә.к.-і ( 10%), ал басқа жағынан –инфрақызыл спектрдің кең облысы ішінде ауысулардың көп санында генерлеуалу мүмкіндігі жатыр. Химиялық лазер, басқа тұрпаттағы қуатты лазерлерменқатар, басқарылатын термоядролық синтез зерттеулері бойыншақондырғыларда, лазерлік спектроскопияда, лазерлік химияда, изотоптардылазерлік б</w:t>
      </w:r>
      <w:r w:rsidR="00422868">
        <w:rPr>
          <w:sz w:val="28"/>
          <w:szCs w:val="28"/>
          <w:lang w:val="kk-KZ"/>
        </w:rPr>
        <w:t>ө</w:t>
      </w:r>
      <w:r w:rsidRPr="004D6806">
        <w:rPr>
          <w:sz w:val="28"/>
          <w:szCs w:val="28"/>
          <w:lang w:val="kk-KZ"/>
        </w:rPr>
        <w:t>лу үшін және басқаларда пайдаланылады. Мұхтарияттық(автономдық) жүйелердегі (мысалы, ғарыштық ұшатын құралғыларда)химиялық лазерді пайдаланудың болашағы зор.</w:t>
      </w:r>
    </w:p>
    <w:p w:rsidR="004D6806" w:rsidRPr="004D6806" w:rsidRDefault="004D6806" w:rsidP="004D6806">
      <w:pPr>
        <w:jc w:val="both"/>
        <w:rPr>
          <w:b/>
          <w:sz w:val="28"/>
          <w:szCs w:val="28"/>
          <w:lang w:val="kk-KZ"/>
        </w:rPr>
      </w:pPr>
      <w:r w:rsidRPr="004D6806">
        <w:rPr>
          <w:b/>
          <w:sz w:val="28"/>
          <w:szCs w:val="28"/>
          <w:lang w:val="kk-KZ"/>
        </w:rPr>
        <w:t>2.9. Лазерлік телекөрсетілім</w:t>
      </w:r>
    </w:p>
    <w:p w:rsidR="004D6806" w:rsidRPr="004D6806" w:rsidRDefault="004D6806" w:rsidP="004D6806">
      <w:pPr>
        <w:ind w:firstLine="708"/>
        <w:jc w:val="both"/>
        <w:rPr>
          <w:sz w:val="28"/>
          <w:szCs w:val="28"/>
          <w:lang w:val="kk-KZ"/>
        </w:rPr>
      </w:pPr>
      <w:r w:rsidRPr="004D6806">
        <w:rPr>
          <w:sz w:val="28"/>
          <w:szCs w:val="28"/>
          <w:lang w:val="kk-KZ"/>
        </w:rPr>
        <w:t>Бұл телек</w:t>
      </w:r>
      <w:r w:rsidR="00422868">
        <w:rPr>
          <w:sz w:val="28"/>
          <w:szCs w:val="28"/>
          <w:lang w:val="kk-KZ"/>
        </w:rPr>
        <w:t>ө</w:t>
      </w:r>
      <w:r w:rsidRPr="004D6806">
        <w:rPr>
          <w:sz w:val="28"/>
          <w:szCs w:val="28"/>
          <w:lang w:val="kk-KZ"/>
        </w:rPr>
        <w:t>рсетілім жүйесі – мұнда теледидарлық бейне теледидарлыққабылдағышта лазерлік сәуле, түрлі-түсті телек</w:t>
      </w:r>
      <w:r w:rsidR="00422868">
        <w:rPr>
          <w:sz w:val="28"/>
          <w:szCs w:val="28"/>
          <w:lang w:val="kk-KZ"/>
        </w:rPr>
        <w:t>ө</w:t>
      </w:r>
      <w:r w:rsidRPr="004D6806">
        <w:rPr>
          <w:sz w:val="28"/>
          <w:szCs w:val="28"/>
          <w:lang w:val="kk-KZ"/>
        </w:rPr>
        <w:t>рсетілімде – үш сәулек</w:t>
      </w:r>
      <w:r w:rsidR="00422868">
        <w:rPr>
          <w:sz w:val="28"/>
          <w:szCs w:val="28"/>
          <w:lang w:val="kk-KZ"/>
        </w:rPr>
        <w:t>ө</w:t>
      </w:r>
      <w:r w:rsidRPr="004D6806">
        <w:rPr>
          <w:sz w:val="28"/>
          <w:szCs w:val="28"/>
          <w:lang w:val="kk-KZ"/>
        </w:rPr>
        <w:t xml:space="preserve">мегімен қайта </w:t>
      </w:r>
      <w:r w:rsidR="00422868">
        <w:rPr>
          <w:sz w:val="28"/>
          <w:szCs w:val="28"/>
          <w:lang w:val="kk-KZ"/>
        </w:rPr>
        <w:t>ө</w:t>
      </w:r>
      <w:r w:rsidRPr="004D6806">
        <w:rPr>
          <w:sz w:val="28"/>
          <w:szCs w:val="28"/>
          <w:lang w:val="kk-KZ"/>
        </w:rPr>
        <w:t>ндіріледі. Электронды-сәулелік кинескобы әдеттегітеледидарлық қабылдағыштағыдай, лазерлік теледидар экранындағы бейне,видеодабылдың қарқындылығы бойынша үлгіленілген, лазерлік сәуле(сәулелер) жазбасында түзіледі. Әдетте лазерлік сәулені жазбалау үшінайналатын айналар жүйелері, акустооптикалық немесе электроптикалықдефлекторлар, ал үлгілеу үшін жарықтың акустооптикалық пенэлектроптикалық модуляторлары қолданылады. Мұндай лазерліктеледидарлардағы шектік бұзу лазерлік сәулемен басқару құрғыларында жарықдифракциясымен анықталып, 1000 сыз./мм-ге жетеді. Сәулелену к</w:t>
      </w:r>
      <w:r w:rsidR="00422868">
        <w:rPr>
          <w:sz w:val="28"/>
          <w:szCs w:val="28"/>
          <w:lang w:val="kk-KZ"/>
        </w:rPr>
        <w:t>ө</w:t>
      </w:r>
      <w:r w:rsidRPr="004D6806">
        <w:rPr>
          <w:sz w:val="28"/>
          <w:szCs w:val="28"/>
          <w:lang w:val="kk-KZ"/>
        </w:rPr>
        <w:t>здеріретінде әдетте, ауданы 10 м</w:t>
      </w:r>
      <w:r w:rsidRPr="004D6806">
        <w:rPr>
          <w:sz w:val="28"/>
          <w:szCs w:val="28"/>
          <w:vertAlign w:val="superscript"/>
          <w:lang w:val="kk-KZ"/>
        </w:rPr>
        <w:t>2</w:t>
      </w:r>
      <w:r w:rsidRPr="004D6806">
        <w:rPr>
          <w:sz w:val="28"/>
          <w:szCs w:val="28"/>
          <w:lang w:val="kk-KZ"/>
        </w:rPr>
        <w:t>-қа дейінгі жақындылығы 100 кд/м</w:t>
      </w:r>
      <w:r w:rsidRPr="004D6806">
        <w:rPr>
          <w:sz w:val="28"/>
          <w:szCs w:val="28"/>
          <w:vertAlign w:val="superscript"/>
          <w:lang w:val="kk-KZ"/>
        </w:rPr>
        <w:t>2</w:t>
      </w:r>
      <w:r w:rsidRPr="004D6806">
        <w:rPr>
          <w:sz w:val="28"/>
          <w:szCs w:val="28"/>
          <w:lang w:val="kk-KZ"/>
        </w:rPr>
        <w:t>-қа дейінгіэкранда теледидарлық бейнені алуды қамтамасыз ететін, иондық лазерлер (көкпен жасыл түстерді алу үшін аргондық, қызылтүс алу үшін криптондық)пайдаланылады. Мұндай лазерлердің п.ә.к.-і (0,1%-дан кіші) және лазерліксәулемен басқару қондырғыларындағы жоғалу аз болуынан лазерліктеледидарлардың тұтыну қуаты бірнеше Вт шығу қуаты кезінде ондаған кВтқұрайды.</w:t>
      </w:r>
    </w:p>
    <w:p w:rsidR="004D6806" w:rsidRPr="004D6806" w:rsidRDefault="004D6806" w:rsidP="004D6806">
      <w:pPr>
        <w:jc w:val="both"/>
        <w:rPr>
          <w:b/>
          <w:sz w:val="28"/>
          <w:szCs w:val="28"/>
          <w:lang w:val="kk-KZ"/>
        </w:rPr>
      </w:pPr>
      <w:r w:rsidRPr="004D6806">
        <w:rPr>
          <w:b/>
          <w:sz w:val="28"/>
          <w:szCs w:val="28"/>
          <w:lang w:val="kk-KZ"/>
        </w:rPr>
        <w:t>2.10. Лазерлік гироскоп</w:t>
      </w:r>
    </w:p>
    <w:p w:rsidR="004D6806" w:rsidRPr="004D6806" w:rsidRDefault="004D6806" w:rsidP="004D6806">
      <w:pPr>
        <w:ind w:firstLine="708"/>
        <w:jc w:val="both"/>
        <w:rPr>
          <w:sz w:val="28"/>
          <w:szCs w:val="28"/>
          <w:lang w:val="kk-KZ"/>
        </w:rPr>
      </w:pPr>
      <w:r w:rsidRPr="004D6806">
        <w:rPr>
          <w:sz w:val="28"/>
          <w:szCs w:val="28"/>
          <w:lang w:val="kk-KZ"/>
        </w:rPr>
        <w:t>Бұл (грек с</w:t>
      </w:r>
      <w:r w:rsidR="00422868">
        <w:rPr>
          <w:sz w:val="28"/>
          <w:szCs w:val="28"/>
          <w:lang w:val="kk-KZ"/>
        </w:rPr>
        <w:t>ө</w:t>
      </w:r>
      <w:r w:rsidRPr="004D6806">
        <w:rPr>
          <w:sz w:val="28"/>
          <w:szCs w:val="28"/>
          <w:lang w:val="kk-KZ"/>
        </w:rPr>
        <w:t>зі gyros – д</w:t>
      </w:r>
      <w:r w:rsidR="00422868">
        <w:rPr>
          <w:sz w:val="28"/>
          <w:szCs w:val="28"/>
          <w:lang w:val="kk-KZ"/>
        </w:rPr>
        <w:t>ө</w:t>
      </w:r>
      <w:r w:rsidRPr="004D6806">
        <w:rPr>
          <w:sz w:val="28"/>
          <w:szCs w:val="28"/>
          <w:lang w:val="kk-KZ"/>
        </w:rPr>
        <w:t>ңгелек, gyreuo д</w:t>
      </w:r>
      <w:r w:rsidR="00422868">
        <w:rPr>
          <w:sz w:val="28"/>
          <w:szCs w:val="28"/>
          <w:lang w:val="kk-KZ"/>
        </w:rPr>
        <w:t>ө</w:t>
      </w:r>
      <w:r w:rsidRPr="004D6806">
        <w:rPr>
          <w:sz w:val="28"/>
          <w:szCs w:val="28"/>
          <w:lang w:val="kk-KZ"/>
        </w:rPr>
        <w:t>ңгеленемін, айналамын жәнеskopeo – қараймын), әсері зерзатпен бірге айналатын сақиналық лазердеменшікті жиіліктердің ыдырауы эффектісіне негізделген, зерзаттар айналуынбайқауға және олардың бұрыштық жылдамдығын санаудың инерциялықжүйесінде анықтауға арналған, кванттық оптикалық аспап.</w:t>
      </w:r>
    </w:p>
    <w:p w:rsidR="004D6806" w:rsidRPr="004D6806" w:rsidRDefault="004D6806" w:rsidP="004D6806">
      <w:pPr>
        <w:jc w:val="both"/>
        <w:rPr>
          <w:b/>
          <w:sz w:val="28"/>
          <w:szCs w:val="28"/>
          <w:lang w:val="kk-KZ"/>
        </w:rPr>
      </w:pPr>
      <w:r w:rsidRPr="004D6806">
        <w:rPr>
          <w:b/>
          <w:sz w:val="28"/>
          <w:szCs w:val="28"/>
          <w:lang w:val="kk-KZ"/>
        </w:rPr>
        <w:t>2.11. Оптикалық сәулеленуді генерлеу</w:t>
      </w:r>
    </w:p>
    <w:p w:rsidR="004D6806" w:rsidRPr="004D6806" w:rsidRDefault="004D6806" w:rsidP="004D6806">
      <w:pPr>
        <w:ind w:firstLine="708"/>
        <w:jc w:val="both"/>
        <w:rPr>
          <w:sz w:val="28"/>
          <w:szCs w:val="28"/>
          <w:lang w:val="kk-KZ"/>
        </w:rPr>
      </w:pPr>
      <w:r w:rsidRPr="004D6806">
        <w:rPr>
          <w:sz w:val="28"/>
          <w:szCs w:val="28"/>
          <w:lang w:val="kk-KZ"/>
        </w:rPr>
        <w:t>Лазерлік тербелістерді генерлеу үшін қажет:– орналасулар нверсиясын (қозған микробөлшектердің артықтықшоғырын) қамтамасыздандыруға мүмкіндік беретін, бір немесе бірнешеэнергетикалық деңгейлердің таңдамалы «орналастырылуы» (қоздырылып) баркванттық құрылымды (жүйелерді) пайдалану;– қозған микроб</w:t>
      </w:r>
      <w:r w:rsidR="00422868">
        <w:rPr>
          <w:sz w:val="28"/>
          <w:szCs w:val="28"/>
          <w:lang w:val="kk-KZ"/>
        </w:rPr>
        <w:t>ө</w:t>
      </w:r>
      <w:r w:rsidRPr="004D6806">
        <w:rPr>
          <w:sz w:val="28"/>
          <w:szCs w:val="28"/>
          <w:lang w:val="kk-KZ"/>
        </w:rPr>
        <w:t xml:space="preserve">лшектердің артықтық концентрациясына иеэлектромагниттік (оптикалық) сәулеленуді күшейтуге қабілетті, белсендіортаны сыртқы электрлік пен оптикалық тарту-сору жолымен жасау;– белсенді орта оптикалық резонаторға орналасады, бұл лазерліктербелістерді </w:t>
      </w:r>
      <w:r w:rsidRPr="004D6806">
        <w:rPr>
          <w:sz w:val="28"/>
          <w:szCs w:val="28"/>
          <w:lang w:val="kk-KZ"/>
        </w:rPr>
        <w:lastRenderedPageBreak/>
        <w:t>оптикалық (лазерлік) сәулені бірнеше мәрте шағылту жолыментиімді қоздыруды және жүйелі генерлеуді қамтамасыз етеді, және де оң керібайланыс салдарынан, лазерлік тербелістер жүйелі түрде қоректенеді(жаңғырады).2.11.1-суретте фотондар сіңірілудегі (2.11.1 а-сурет), өз бетімен (2.11.1 б-сурет) және еріксіз (2.11.1 в-сурет, в) сәулеленуінің микроб</w:t>
      </w:r>
      <w:r w:rsidR="00422868">
        <w:rPr>
          <w:sz w:val="28"/>
          <w:szCs w:val="28"/>
          <w:lang w:val="kk-KZ"/>
        </w:rPr>
        <w:t>ө</w:t>
      </w:r>
      <w:r w:rsidRPr="004D6806">
        <w:rPr>
          <w:sz w:val="28"/>
          <w:szCs w:val="28"/>
          <w:lang w:val="kk-KZ"/>
        </w:rPr>
        <w:t>лшектерініңэнергетикалық ауысулары көрсетілген. Энергетикалық деңгейлер бөлектелген:төменгі (қозбаған) деңгей E</w:t>
      </w:r>
      <w:r w:rsidRPr="004D6806">
        <w:rPr>
          <w:sz w:val="28"/>
          <w:szCs w:val="28"/>
          <w:vertAlign w:val="subscript"/>
          <w:lang w:val="kk-KZ"/>
        </w:rPr>
        <w:t>1</w:t>
      </w:r>
      <w:r w:rsidRPr="004D6806">
        <w:rPr>
          <w:sz w:val="28"/>
          <w:szCs w:val="28"/>
          <w:lang w:val="kk-KZ"/>
        </w:rPr>
        <w:t xml:space="preserve"> және жоғарырақ (қозған) деңгей E</w:t>
      </w:r>
      <w:r w:rsidRPr="004D6806">
        <w:rPr>
          <w:sz w:val="28"/>
          <w:szCs w:val="28"/>
          <w:vertAlign w:val="subscript"/>
          <w:lang w:val="kk-KZ"/>
        </w:rPr>
        <w:t>2</w:t>
      </w:r>
      <w:r w:rsidRPr="004D6806">
        <w:rPr>
          <w:sz w:val="28"/>
          <w:szCs w:val="28"/>
          <w:lang w:val="kk-KZ"/>
        </w:rPr>
        <w:t xml:space="preserve">. 2.11.1-суреттегі нұсқада шалаөткізгіштік құрылымға түсетін фотон энергиясы; </w:t>
      </w:r>
    </w:p>
    <w:p w:rsidR="004D6806" w:rsidRPr="004D6806" w:rsidRDefault="004D6806" w:rsidP="004D6806">
      <w:pPr>
        <w:ind w:firstLine="708"/>
        <w:jc w:val="both"/>
        <w:rPr>
          <w:sz w:val="28"/>
          <w:szCs w:val="28"/>
          <w:lang w:val="kk-KZ"/>
        </w:rPr>
      </w:pPr>
      <w:r w:rsidRPr="004D6806">
        <w:rPr>
          <w:sz w:val="28"/>
          <w:szCs w:val="28"/>
          <w:lang w:val="kk-KZ"/>
        </w:rPr>
        <w:t>h</w:t>
      </w:r>
      <w:r w:rsidRPr="004D6806">
        <w:rPr>
          <w:rFonts w:ascii="Cambria Math" w:hAnsi="Cambria Math" w:cs="Cambria Math"/>
          <w:sz w:val="28"/>
          <w:szCs w:val="28"/>
          <w:lang w:val="kk-KZ"/>
        </w:rPr>
        <w:t>𝛎</w:t>
      </w:r>
      <w:r w:rsidRPr="004D6806">
        <w:rPr>
          <w:sz w:val="28"/>
          <w:szCs w:val="28"/>
          <w:vertAlign w:val="subscript"/>
          <w:lang w:val="kk-KZ"/>
        </w:rPr>
        <w:t>1-2</w:t>
      </w:r>
      <w:r w:rsidRPr="004D6806">
        <w:rPr>
          <w:sz w:val="28"/>
          <w:szCs w:val="28"/>
          <w:lang w:val="kk-KZ"/>
        </w:rPr>
        <w:t>=E</w:t>
      </w:r>
      <w:r w:rsidRPr="004D6806">
        <w:rPr>
          <w:sz w:val="28"/>
          <w:szCs w:val="28"/>
          <w:vertAlign w:val="subscript"/>
          <w:lang w:val="kk-KZ"/>
        </w:rPr>
        <w:t>2</w:t>
      </w:r>
      <w:r w:rsidRPr="004D6806">
        <w:rPr>
          <w:sz w:val="28"/>
          <w:szCs w:val="28"/>
          <w:lang w:val="kk-KZ"/>
        </w:rPr>
        <w:t>–E</w:t>
      </w:r>
      <w:r w:rsidRPr="004D6806">
        <w:rPr>
          <w:sz w:val="28"/>
          <w:szCs w:val="28"/>
          <w:vertAlign w:val="subscript"/>
          <w:lang w:val="kk-KZ"/>
        </w:rPr>
        <w:t>1</w:t>
      </w:r>
    </w:p>
    <w:p w:rsidR="004D6806" w:rsidRPr="004D6806" w:rsidRDefault="004D6806" w:rsidP="004D6806">
      <w:pPr>
        <w:jc w:val="both"/>
        <w:rPr>
          <w:sz w:val="28"/>
          <w:szCs w:val="28"/>
          <w:lang w:val="kk-KZ"/>
        </w:rPr>
      </w:pPr>
      <w:r w:rsidRPr="004D6806">
        <w:rPr>
          <w:sz w:val="28"/>
          <w:szCs w:val="28"/>
          <w:lang w:val="kk-KZ"/>
        </w:rPr>
        <w:t xml:space="preserve">мұндағы h – Планк тұрақтысы (h = 6,626 10-34 Дж×с), ал </w:t>
      </w:r>
      <w:r w:rsidRPr="004D6806">
        <w:rPr>
          <w:sz w:val="28"/>
          <w:szCs w:val="28"/>
        </w:rPr>
        <w:t>ν</w:t>
      </w:r>
      <w:r w:rsidRPr="004D6806">
        <w:rPr>
          <w:sz w:val="28"/>
          <w:szCs w:val="28"/>
          <w:lang w:val="kk-KZ"/>
        </w:rPr>
        <w:t xml:space="preserve"> – оптикалықтербелістердің (толқындардың) жиілігі. Нәтижесінде фотон сіңіріледі, алқозбаған электрон E2 энергетикалық деңгейге ауысады және шала</w:t>
      </w:r>
      <w:r w:rsidR="00422868">
        <w:rPr>
          <w:sz w:val="28"/>
          <w:szCs w:val="28"/>
          <w:lang w:val="kk-KZ"/>
        </w:rPr>
        <w:t>ө</w:t>
      </w:r>
      <w:r w:rsidRPr="004D6806">
        <w:rPr>
          <w:sz w:val="28"/>
          <w:szCs w:val="28"/>
          <w:lang w:val="kk-KZ"/>
        </w:rPr>
        <w:t>ткізгіштікқұрылымның фото</w:t>
      </w:r>
      <w:r w:rsidR="00422868">
        <w:rPr>
          <w:sz w:val="28"/>
          <w:szCs w:val="28"/>
          <w:lang w:val="kk-KZ"/>
        </w:rPr>
        <w:t>ө</w:t>
      </w:r>
      <w:r w:rsidRPr="004D6806">
        <w:rPr>
          <w:sz w:val="28"/>
          <w:szCs w:val="28"/>
          <w:lang w:val="kk-KZ"/>
        </w:rPr>
        <w:t>ткізгіштігін арттыра отырып, босайды. E2 энергиялы қозғанмикроб</w:t>
      </w:r>
      <w:r w:rsidR="00422868">
        <w:rPr>
          <w:sz w:val="28"/>
          <w:szCs w:val="28"/>
          <w:lang w:val="kk-KZ"/>
        </w:rPr>
        <w:t>ө</w:t>
      </w:r>
      <w:r w:rsidRPr="004D6806">
        <w:rPr>
          <w:sz w:val="28"/>
          <w:szCs w:val="28"/>
          <w:lang w:val="kk-KZ"/>
        </w:rPr>
        <w:t xml:space="preserve">лшек тұрақсыз және де </w:t>
      </w:r>
      <w:r w:rsidR="00422868">
        <w:rPr>
          <w:sz w:val="28"/>
          <w:szCs w:val="28"/>
          <w:lang w:val="kk-KZ"/>
        </w:rPr>
        <w:t>ө</w:t>
      </w:r>
      <w:r w:rsidRPr="004D6806">
        <w:rPr>
          <w:sz w:val="28"/>
          <w:szCs w:val="28"/>
          <w:lang w:val="kk-KZ"/>
        </w:rPr>
        <w:t>з бетімен (</w:t>
      </w:r>
      <w:r w:rsidR="00422868">
        <w:rPr>
          <w:sz w:val="28"/>
          <w:szCs w:val="28"/>
          <w:lang w:val="kk-KZ"/>
        </w:rPr>
        <w:t>ө</w:t>
      </w:r>
      <w:r w:rsidRPr="004D6806">
        <w:rPr>
          <w:sz w:val="28"/>
          <w:szCs w:val="28"/>
          <w:lang w:val="kk-KZ"/>
        </w:rPr>
        <w:t>здігінен) энергиясы h</w:t>
      </w:r>
      <w:r w:rsidRPr="004D6806">
        <w:rPr>
          <w:sz w:val="28"/>
          <w:szCs w:val="28"/>
        </w:rPr>
        <w:t>ν</w:t>
      </w:r>
      <w:r w:rsidRPr="004D6806">
        <w:rPr>
          <w:sz w:val="28"/>
          <w:szCs w:val="28"/>
          <w:vertAlign w:val="subscript"/>
          <w:lang w:val="kk-KZ"/>
        </w:rPr>
        <w:t>1,2</w:t>
      </w:r>
      <w:r w:rsidRPr="004D6806">
        <w:rPr>
          <w:sz w:val="28"/>
          <w:szCs w:val="28"/>
          <w:lang w:val="kk-KZ"/>
        </w:rPr>
        <w:t>=E</w:t>
      </w:r>
      <w:r w:rsidRPr="004D6806">
        <w:rPr>
          <w:sz w:val="28"/>
          <w:szCs w:val="28"/>
          <w:vertAlign w:val="subscript"/>
          <w:lang w:val="kk-KZ"/>
        </w:rPr>
        <w:t>2</w:t>
      </w:r>
      <w:r w:rsidRPr="004D6806">
        <w:rPr>
          <w:sz w:val="28"/>
          <w:szCs w:val="28"/>
          <w:lang w:val="kk-KZ"/>
        </w:rPr>
        <w:t>-E</w:t>
      </w:r>
      <w:r w:rsidRPr="004D6806">
        <w:rPr>
          <w:sz w:val="28"/>
          <w:szCs w:val="28"/>
          <w:vertAlign w:val="subscript"/>
          <w:lang w:val="kk-KZ"/>
        </w:rPr>
        <w:t>1</w:t>
      </w:r>
      <w:r w:rsidRPr="004D6806">
        <w:rPr>
          <w:sz w:val="28"/>
          <w:szCs w:val="28"/>
          <w:lang w:val="kk-KZ"/>
        </w:rPr>
        <w:t xml:space="preserve">сәулелену квантын (фотонын) шығара отырып, төменірек энергетикалықдеңгейге E1 ( 2.11.1 б-сурет) </w:t>
      </w:r>
      <w:r w:rsidR="00422868">
        <w:rPr>
          <w:sz w:val="28"/>
          <w:szCs w:val="28"/>
          <w:lang w:val="kk-KZ"/>
        </w:rPr>
        <w:t>ө</w:t>
      </w:r>
      <w:r w:rsidRPr="004D6806">
        <w:rPr>
          <w:sz w:val="28"/>
          <w:szCs w:val="28"/>
          <w:lang w:val="kk-KZ"/>
        </w:rPr>
        <w:t>теді. Осындай жолмен шығарылатын оптикалық</w:t>
      </w:r>
    </w:p>
    <w:p w:rsidR="004D6806" w:rsidRPr="004D6806" w:rsidRDefault="00D86CFF" w:rsidP="004D6806">
      <w:pPr>
        <w:jc w:val="both"/>
        <w:rPr>
          <w:sz w:val="28"/>
          <w:szCs w:val="28"/>
          <w:lang w:val="kk-KZ"/>
        </w:rPr>
      </w:pPr>
      <w:r w:rsidRPr="004D6806">
        <w:rPr>
          <w:noProof/>
          <w:sz w:val="28"/>
          <w:szCs w:val="28"/>
        </w:rPr>
        <w:drawing>
          <wp:inline distT="0" distB="0" distL="0" distR="0">
            <wp:extent cx="2543175" cy="1790700"/>
            <wp:effectExtent l="0" t="0" r="0" b="0"/>
            <wp:docPr id="28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431">
                      <a:extLst>
                        <a:ext uri="{28A0092B-C50C-407E-A947-70E740481C1C}">
                          <a14:useLocalDpi xmlns:a14="http://schemas.microsoft.com/office/drawing/2010/main" val="0"/>
                        </a:ext>
                      </a:extLst>
                    </a:blip>
                    <a:srcRect/>
                    <a:stretch>
                      <a:fillRect/>
                    </a:stretch>
                  </pic:blipFill>
                  <pic:spPr bwMode="auto">
                    <a:xfrm>
                      <a:off x="0" y="0"/>
                      <a:ext cx="2543175" cy="1790700"/>
                    </a:xfrm>
                    <a:prstGeom prst="rect">
                      <a:avLst/>
                    </a:prstGeom>
                    <a:noFill/>
                    <a:ln>
                      <a:noFill/>
                    </a:ln>
                  </pic:spPr>
                </pic:pic>
              </a:graphicData>
            </a:graphic>
          </wp:inline>
        </w:drawing>
      </w:r>
    </w:p>
    <w:p w:rsidR="004D6806" w:rsidRPr="004D6806" w:rsidRDefault="004D6806" w:rsidP="004D6806">
      <w:pPr>
        <w:jc w:val="both"/>
        <w:rPr>
          <w:sz w:val="28"/>
          <w:szCs w:val="28"/>
          <w:lang w:val="kk-KZ"/>
        </w:rPr>
      </w:pPr>
      <w:r w:rsidRPr="004D6806">
        <w:rPr>
          <w:sz w:val="28"/>
          <w:szCs w:val="28"/>
          <w:lang w:val="kk-KZ"/>
        </w:rPr>
        <w:t>2.11.1-сурет. Энергетикалық деңгейлер</w:t>
      </w:r>
    </w:p>
    <w:p w:rsidR="004D6806" w:rsidRPr="004D6806" w:rsidRDefault="004D6806" w:rsidP="004D6806">
      <w:pPr>
        <w:jc w:val="both"/>
        <w:rPr>
          <w:sz w:val="28"/>
          <w:szCs w:val="28"/>
          <w:lang w:val="kk-KZ"/>
        </w:rPr>
      </w:pPr>
      <w:r w:rsidRPr="004D6806">
        <w:rPr>
          <w:sz w:val="28"/>
          <w:szCs w:val="28"/>
          <w:lang w:val="kk-KZ"/>
        </w:rPr>
        <w:t>тербелістердің (толқындардың) жиілігі Бор шартымен анықталады:</w:t>
      </w:r>
      <w:r w:rsidRPr="004D6806">
        <w:rPr>
          <w:rFonts w:ascii="Cambria Math" w:hAnsi="Cambria Math" w:cs="Cambria Math"/>
          <w:sz w:val="28"/>
          <w:szCs w:val="28"/>
          <w:lang w:val="kk-KZ"/>
        </w:rPr>
        <w:t>𝛎</w:t>
      </w:r>
      <w:r w:rsidRPr="004D6806">
        <w:rPr>
          <w:sz w:val="28"/>
          <w:szCs w:val="28"/>
          <w:vertAlign w:val="subscript"/>
          <w:lang w:val="kk-KZ"/>
        </w:rPr>
        <w:t>1,2</w:t>
      </w:r>
      <w:r w:rsidRPr="004D6806">
        <w:rPr>
          <w:sz w:val="28"/>
          <w:szCs w:val="28"/>
          <w:lang w:val="kk-KZ"/>
        </w:rPr>
        <w:t>=(E</w:t>
      </w:r>
      <w:r w:rsidRPr="004D6806">
        <w:rPr>
          <w:sz w:val="28"/>
          <w:szCs w:val="28"/>
          <w:vertAlign w:val="subscript"/>
          <w:lang w:val="kk-KZ"/>
        </w:rPr>
        <w:t>2</w:t>
      </w:r>
      <w:r w:rsidRPr="004D6806">
        <w:rPr>
          <w:sz w:val="28"/>
          <w:szCs w:val="28"/>
          <w:lang w:val="kk-KZ"/>
        </w:rPr>
        <w:t>– E</w:t>
      </w:r>
      <w:r w:rsidRPr="004D6806">
        <w:rPr>
          <w:sz w:val="28"/>
          <w:szCs w:val="28"/>
          <w:vertAlign w:val="subscript"/>
          <w:lang w:val="kk-KZ"/>
        </w:rPr>
        <w:t>1</w:t>
      </w:r>
      <w:r w:rsidRPr="004D6806">
        <w:rPr>
          <w:sz w:val="28"/>
          <w:szCs w:val="28"/>
          <w:lang w:val="kk-KZ"/>
        </w:rPr>
        <w:t xml:space="preserve"> ) / h.</w:t>
      </w:r>
    </w:p>
    <w:p w:rsidR="004D6806" w:rsidRPr="004D6806" w:rsidRDefault="004D6806" w:rsidP="004D6806">
      <w:pPr>
        <w:ind w:firstLine="708"/>
        <w:jc w:val="both"/>
        <w:rPr>
          <w:sz w:val="28"/>
          <w:szCs w:val="28"/>
          <w:lang w:val="kk-KZ"/>
        </w:rPr>
      </w:pPr>
      <w:r w:rsidRPr="004D6806">
        <w:rPr>
          <w:sz w:val="28"/>
          <w:szCs w:val="28"/>
          <w:lang w:val="kk-KZ"/>
        </w:rPr>
        <w:t>Кванттық жүйедегі микроб</w:t>
      </w:r>
      <w:r w:rsidR="00422868">
        <w:rPr>
          <w:sz w:val="28"/>
          <w:szCs w:val="28"/>
          <w:lang w:val="kk-KZ"/>
        </w:rPr>
        <w:t>ө</w:t>
      </w:r>
      <w:r w:rsidRPr="004D6806">
        <w:rPr>
          <w:sz w:val="28"/>
          <w:szCs w:val="28"/>
          <w:lang w:val="kk-KZ"/>
        </w:rPr>
        <w:t>лшектердің еріксіз сәулеленуде (2.11.1 б-сурет) бар кездейсоқ және хаостық сипат: фотондар микроб</w:t>
      </w:r>
      <w:r w:rsidR="00422868">
        <w:rPr>
          <w:sz w:val="28"/>
          <w:szCs w:val="28"/>
          <w:lang w:val="kk-KZ"/>
        </w:rPr>
        <w:t>ө</w:t>
      </w:r>
      <w:r w:rsidRPr="004D6806">
        <w:rPr>
          <w:sz w:val="28"/>
          <w:szCs w:val="28"/>
          <w:lang w:val="kk-KZ"/>
        </w:rPr>
        <w:t>лшектерменуақыттың түрлі моменттерінде сәулеленеді (синхронды емес), бірдей емесжиіліктерге ие, түрліше үйектелген түрлі бағытта тарайды.</w:t>
      </w:r>
    </w:p>
    <w:p w:rsidR="004D6806" w:rsidRPr="004D6806" w:rsidRDefault="004D6806" w:rsidP="004D6806">
      <w:pPr>
        <w:ind w:firstLine="708"/>
        <w:jc w:val="both"/>
        <w:rPr>
          <w:sz w:val="28"/>
          <w:szCs w:val="28"/>
          <w:lang w:val="kk-KZ"/>
        </w:rPr>
      </w:pPr>
      <w:r w:rsidRPr="004D6806">
        <w:rPr>
          <w:sz w:val="28"/>
          <w:szCs w:val="28"/>
          <w:lang w:val="kk-KZ"/>
        </w:rPr>
        <w:t>Қозған микроб</w:t>
      </w:r>
      <w:r w:rsidR="00422868">
        <w:rPr>
          <w:sz w:val="28"/>
          <w:szCs w:val="28"/>
          <w:lang w:val="kk-KZ"/>
        </w:rPr>
        <w:t>ө</w:t>
      </w:r>
      <w:r w:rsidRPr="004D6806">
        <w:rPr>
          <w:sz w:val="28"/>
          <w:szCs w:val="28"/>
          <w:lang w:val="kk-KZ"/>
        </w:rPr>
        <w:t>лшектер (электрондар, атомдар, молекулалар), жоғарыэнергетикалық деңгейден E</w:t>
      </w:r>
      <w:r w:rsidRPr="004D6806">
        <w:rPr>
          <w:sz w:val="28"/>
          <w:szCs w:val="28"/>
          <w:vertAlign w:val="subscript"/>
          <w:lang w:val="kk-KZ"/>
        </w:rPr>
        <w:t>2</w:t>
      </w:r>
      <w:r w:rsidRPr="004D6806">
        <w:rPr>
          <w:sz w:val="28"/>
          <w:szCs w:val="28"/>
          <w:lang w:val="kk-KZ"/>
        </w:rPr>
        <w:t xml:space="preserve"> бастапқы деңгейге E</w:t>
      </w:r>
      <w:r w:rsidRPr="004D6806">
        <w:rPr>
          <w:sz w:val="28"/>
          <w:szCs w:val="28"/>
          <w:vertAlign w:val="subscript"/>
          <w:lang w:val="kk-KZ"/>
        </w:rPr>
        <w:t>1</w:t>
      </w:r>
      <w:r w:rsidRPr="004D6806">
        <w:rPr>
          <w:sz w:val="28"/>
          <w:szCs w:val="28"/>
          <w:lang w:val="kk-KZ"/>
        </w:rPr>
        <w:t xml:space="preserve"> (24 в-сурет ) </w:t>
      </w:r>
      <w:r w:rsidRPr="004D6806">
        <w:rPr>
          <w:sz w:val="28"/>
          <w:szCs w:val="28"/>
        </w:rPr>
        <w:t>ν</w:t>
      </w:r>
      <w:r w:rsidRPr="004D6806">
        <w:rPr>
          <w:sz w:val="28"/>
          <w:szCs w:val="28"/>
          <w:lang w:val="kk-KZ"/>
        </w:rPr>
        <w:t xml:space="preserve"> жиілігісыртқы сәулелену шартына </w:t>
      </w:r>
      <w:r w:rsidRPr="004D6806">
        <w:rPr>
          <w:rFonts w:ascii="Cambria Math" w:hAnsi="Cambria Math" w:cs="Cambria Math"/>
          <w:sz w:val="28"/>
          <w:szCs w:val="28"/>
          <w:lang w:val="kk-KZ"/>
        </w:rPr>
        <w:t>𝛎</w:t>
      </w:r>
      <w:r w:rsidRPr="004D6806">
        <w:rPr>
          <w:sz w:val="28"/>
          <w:szCs w:val="28"/>
          <w:vertAlign w:val="subscript"/>
          <w:lang w:val="kk-KZ"/>
        </w:rPr>
        <w:t>1,2</w:t>
      </w:r>
      <w:r w:rsidRPr="004D6806">
        <w:rPr>
          <w:sz w:val="28"/>
          <w:szCs w:val="28"/>
          <w:lang w:val="kk-KZ"/>
        </w:rPr>
        <w:t>=(E</w:t>
      </w:r>
      <w:r w:rsidRPr="004D6806">
        <w:rPr>
          <w:sz w:val="28"/>
          <w:szCs w:val="28"/>
          <w:vertAlign w:val="subscript"/>
          <w:lang w:val="kk-KZ"/>
        </w:rPr>
        <w:t>2</w:t>
      </w:r>
      <w:r w:rsidRPr="004D6806">
        <w:rPr>
          <w:sz w:val="28"/>
          <w:szCs w:val="28"/>
          <w:lang w:val="kk-KZ"/>
        </w:rPr>
        <w:t>– E</w:t>
      </w:r>
      <w:r w:rsidRPr="004D6806">
        <w:rPr>
          <w:sz w:val="28"/>
          <w:szCs w:val="28"/>
          <w:vertAlign w:val="subscript"/>
          <w:lang w:val="kk-KZ"/>
        </w:rPr>
        <w:t>1</w:t>
      </w:r>
      <w:r w:rsidRPr="004D6806">
        <w:rPr>
          <w:sz w:val="28"/>
          <w:szCs w:val="28"/>
          <w:lang w:val="kk-KZ"/>
        </w:rPr>
        <w:t xml:space="preserve"> ) / h  сай келетін, сыртқы оптикалықсәулелендіргіш (еріксіз) әсерінен ауыса отырып, фотондарды шығара алады.Мұндай еріксіз сәулелену үрдісіне қатысатын фотон екеу: біріншілік(еріксіздендіретін) және екіншілік (қозған микроб</w:t>
      </w:r>
      <w:r w:rsidR="00422868">
        <w:rPr>
          <w:sz w:val="28"/>
          <w:szCs w:val="28"/>
          <w:lang w:val="kk-KZ"/>
        </w:rPr>
        <w:t>ө</w:t>
      </w:r>
      <w:r w:rsidRPr="004D6806">
        <w:rPr>
          <w:sz w:val="28"/>
          <w:szCs w:val="28"/>
          <w:lang w:val="kk-KZ"/>
        </w:rPr>
        <w:t>лшектерден шығарылған).аңыздысы сол, екіншілік фотондар біріншілік жарық квантынанажыратылмайды. Ағылшын физигі Дирак айтуынша, олар бірдей (тепе-тең)жиілікке, фазаға, үйектелуге және әрі қарай таралу бағытына ие. Мәнібойынша, кванттық жүйедегі екіншілік фотондар (24 в-сурет) бастапқы (еріксіз)сәулеленудің нүктелік (бірақ күшейтілген) к</w:t>
      </w:r>
      <w:r w:rsidR="00422868">
        <w:rPr>
          <w:sz w:val="28"/>
          <w:szCs w:val="28"/>
          <w:lang w:val="kk-KZ"/>
        </w:rPr>
        <w:t>ө</w:t>
      </w:r>
      <w:r w:rsidRPr="004D6806">
        <w:rPr>
          <w:sz w:val="28"/>
          <w:szCs w:val="28"/>
          <w:lang w:val="kk-KZ"/>
        </w:rPr>
        <w:t>шірмесі болатын оптикалықтолқынды қалыптастырады.Когерентсіз оптикалық сәулелену к</w:t>
      </w:r>
      <w:r w:rsidR="00422868">
        <w:rPr>
          <w:sz w:val="28"/>
          <w:szCs w:val="28"/>
          <w:lang w:val="kk-KZ"/>
        </w:rPr>
        <w:t>ө</w:t>
      </w:r>
      <w:r w:rsidRPr="004D6806">
        <w:rPr>
          <w:sz w:val="28"/>
          <w:szCs w:val="28"/>
          <w:lang w:val="kk-KZ"/>
        </w:rPr>
        <w:t>здерінде микроб</w:t>
      </w:r>
      <w:r w:rsidR="00422868">
        <w:rPr>
          <w:sz w:val="28"/>
          <w:szCs w:val="28"/>
          <w:lang w:val="kk-KZ"/>
        </w:rPr>
        <w:t>ө</w:t>
      </w:r>
      <w:r w:rsidRPr="004D6806">
        <w:rPr>
          <w:sz w:val="28"/>
          <w:szCs w:val="28"/>
          <w:lang w:val="kk-KZ"/>
        </w:rPr>
        <w:t xml:space="preserve">лшектердісәулелендіруші өз беттілік (өз еркінше, </w:t>
      </w:r>
      <w:r w:rsidRPr="004D6806">
        <w:rPr>
          <w:sz w:val="28"/>
          <w:szCs w:val="28"/>
          <w:lang w:val="kk-KZ"/>
        </w:rPr>
        <w:lastRenderedPageBreak/>
        <w:t xml:space="preserve">еріксізденбеген) энергетикалықауысулар </w:t>
      </w:r>
      <w:r w:rsidR="00422868">
        <w:rPr>
          <w:sz w:val="28"/>
          <w:szCs w:val="28"/>
          <w:lang w:val="kk-KZ"/>
        </w:rPr>
        <w:t>ө</w:t>
      </w:r>
      <w:r w:rsidRPr="004D6806">
        <w:rPr>
          <w:sz w:val="28"/>
          <w:szCs w:val="28"/>
          <w:lang w:val="kk-KZ"/>
        </w:rPr>
        <w:t>теді. Когерентсіз болатын к</w:t>
      </w:r>
      <w:r w:rsidR="00422868">
        <w:rPr>
          <w:sz w:val="28"/>
          <w:szCs w:val="28"/>
          <w:lang w:val="kk-KZ"/>
        </w:rPr>
        <w:t>ө</w:t>
      </w:r>
      <w:r w:rsidRPr="004D6806">
        <w:rPr>
          <w:sz w:val="28"/>
          <w:szCs w:val="28"/>
          <w:lang w:val="kk-KZ"/>
        </w:rPr>
        <w:t>птеген (лазерлік емес) к</w:t>
      </w:r>
      <w:r w:rsidR="00422868">
        <w:rPr>
          <w:sz w:val="28"/>
          <w:szCs w:val="28"/>
          <w:lang w:val="kk-KZ"/>
        </w:rPr>
        <w:t>ө</w:t>
      </w:r>
      <w:r w:rsidRPr="004D6806">
        <w:rPr>
          <w:sz w:val="28"/>
          <w:szCs w:val="28"/>
          <w:lang w:val="kk-KZ"/>
        </w:rPr>
        <w:t>здердіңоптикалық сәулеленуі; олардың санында жарықтың жылулық көздері (біріншікөзі – Күнді қоса), қыздыру шамдары, оптикалық сәулеленудің газды разрядтықжәне электрлюминесценттік к</w:t>
      </w:r>
      <w:r w:rsidR="00422868">
        <w:rPr>
          <w:sz w:val="28"/>
          <w:szCs w:val="28"/>
          <w:lang w:val="kk-KZ"/>
        </w:rPr>
        <w:t>ө</w:t>
      </w:r>
      <w:r w:rsidRPr="004D6806">
        <w:rPr>
          <w:sz w:val="28"/>
          <w:szCs w:val="28"/>
          <w:lang w:val="kk-KZ"/>
        </w:rPr>
        <w:t>здер, жарықшығарушы диодтарды қоса.</w:t>
      </w:r>
    </w:p>
    <w:p w:rsidR="004D6806" w:rsidRPr="004D6806" w:rsidRDefault="004D6806" w:rsidP="004D6806">
      <w:pPr>
        <w:ind w:firstLine="708"/>
        <w:jc w:val="both"/>
        <w:rPr>
          <w:sz w:val="28"/>
          <w:szCs w:val="28"/>
          <w:lang w:val="kk-KZ"/>
        </w:rPr>
      </w:pPr>
      <w:r w:rsidRPr="004D6806">
        <w:rPr>
          <w:sz w:val="28"/>
          <w:szCs w:val="28"/>
          <w:lang w:val="kk-KZ"/>
        </w:rPr>
        <w:t>Жарық диодтары жарық кванттарын (фотондарды) шығаратын, заттыңк</w:t>
      </w:r>
      <w:r w:rsidR="00422868">
        <w:rPr>
          <w:sz w:val="28"/>
          <w:szCs w:val="28"/>
          <w:lang w:val="kk-KZ"/>
        </w:rPr>
        <w:t>ө</w:t>
      </w:r>
      <w:r w:rsidRPr="004D6806">
        <w:rPr>
          <w:sz w:val="28"/>
          <w:szCs w:val="28"/>
          <w:lang w:val="kk-KZ"/>
        </w:rPr>
        <w:t>птеген микроб</w:t>
      </w:r>
      <w:r w:rsidR="00422868">
        <w:rPr>
          <w:sz w:val="28"/>
          <w:szCs w:val="28"/>
          <w:lang w:val="kk-KZ"/>
        </w:rPr>
        <w:t>ө</w:t>
      </w:r>
      <w:r w:rsidRPr="004D6806">
        <w:rPr>
          <w:sz w:val="28"/>
          <w:szCs w:val="28"/>
          <w:lang w:val="kk-KZ"/>
        </w:rPr>
        <w:t>лшектерінің (атомдардың, молекулалардың) серінен(энергетикалық ауысулары) оптикалық сәулелену жасалады. Мұндайоптикалық сәулеленудің микрок</w:t>
      </w:r>
      <w:r w:rsidR="00422868">
        <w:rPr>
          <w:sz w:val="28"/>
          <w:szCs w:val="28"/>
          <w:lang w:val="kk-KZ"/>
        </w:rPr>
        <w:t>ө</w:t>
      </w:r>
      <w:r w:rsidRPr="004D6806">
        <w:rPr>
          <w:sz w:val="28"/>
          <w:szCs w:val="28"/>
          <w:lang w:val="kk-KZ"/>
        </w:rPr>
        <w:t>здері жарық диоды к</w:t>
      </w:r>
      <w:r w:rsidR="00422868">
        <w:rPr>
          <w:sz w:val="28"/>
          <w:szCs w:val="28"/>
          <w:lang w:val="kk-KZ"/>
        </w:rPr>
        <w:t>ө</w:t>
      </w:r>
      <w:r w:rsidRPr="004D6806">
        <w:rPr>
          <w:sz w:val="28"/>
          <w:szCs w:val="28"/>
          <w:lang w:val="kk-KZ"/>
        </w:rPr>
        <w:t>лемінде хаос түрдеорналасады, әрбір микроб</w:t>
      </w:r>
      <w:r w:rsidR="00422868">
        <w:rPr>
          <w:sz w:val="28"/>
          <w:szCs w:val="28"/>
          <w:lang w:val="kk-KZ"/>
        </w:rPr>
        <w:t>ө</w:t>
      </w:r>
      <w:r w:rsidRPr="004D6806">
        <w:rPr>
          <w:sz w:val="28"/>
          <w:szCs w:val="28"/>
          <w:lang w:val="kk-KZ"/>
        </w:rPr>
        <w:t>лшектің сәулелену үрдісі, түрлі бағыттарда өзбетімен (</w:t>
      </w:r>
      <w:r w:rsidR="00422868">
        <w:rPr>
          <w:sz w:val="28"/>
          <w:szCs w:val="28"/>
          <w:lang w:val="kk-KZ"/>
        </w:rPr>
        <w:t>ө</w:t>
      </w:r>
      <w:r w:rsidRPr="004D6806">
        <w:rPr>
          <w:sz w:val="28"/>
          <w:szCs w:val="28"/>
          <w:lang w:val="kk-KZ"/>
        </w:rPr>
        <w:t xml:space="preserve">з еркімен, тәуелсіз, кездейсоқ) </w:t>
      </w:r>
      <w:r w:rsidR="00422868">
        <w:rPr>
          <w:sz w:val="28"/>
          <w:szCs w:val="28"/>
          <w:lang w:val="kk-KZ"/>
        </w:rPr>
        <w:t>ө</w:t>
      </w:r>
      <w:r w:rsidRPr="004D6806">
        <w:rPr>
          <w:sz w:val="28"/>
          <w:szCs w:val="28"/>
          <w:lang w:val="kk-KZ"/>
        </w:rPr>
        <w:t>теді. Сәулеленуші заттыңмикробөлшектерінің оптикалық тербелістерінің энергетикалық ауысуларыныңмоменттері, толқын ұзындықтары және жиіліктері едәуір ажыратылады.Мұндай атомдардың және молекулалардың жарық диодтық құрылымдағы өзбетімен сәулеленуі когерентсіз болып шығады.</w:t>
      </w:r>
    </w:p>
    <w:p w:rsidR="004D6806" w:rsidRPr="004D6806" w:rsidRDefault="004D6806" w:rsidP="004D6806">
      <w:pPr>
        <w:ind w:firstLine="708"/>
        <w:jc w:val="both"/>
        <w:rPr>
          <w:sz w:val="28"/>
          <w:szCs w:val="28"/>
          <w:lang w:val="kk-KZ"/>
        </w:rPr>
      </w:pPr>
      <w:r w:rsidRPr="004D6806">
        <w:rPr>
          <w:sz w:val="28"/>
          <w:szCs w:val="28"/>
          <w:lang w:val="kk-KZ"/>
        </w:rPr>
        <w:t>Когеренттілік (латын с</w:t>
      </w:r>
      <w:r w:rsidR="00422868">
        <w:rPr>
          <w:sz w:val="28"/>
          <w:szCs w:val="28"/>
          <w:lang w:val="kk-KZ"/>
        </w:rPr>
        <w:t>ө</w:t>
      </w:r>
      <w:r w:rsidRPr="004D6806">
        <w:rPr>
          <w:sz w:val="28"/>
          <w:szCs w:val="28"/>
          <w:lang w:val="kk-KZ"/>
        </w:rPr>
        <w:t xml:space="preserve">зі cohaerens – байланыста болатын) қосылысуыкезінде пайда болатын бірнеше тербелістік немесе толқындық үрдістердіңуақыт ішінде келісіп </w:t>
      </w:r>
      <w:r w:rsidR="00422868">
        <w:rPr>
          <w:sz w:val="28"/>
          <w:szCs w:val="28"/>
          <w:lang w:val="kk-KZ"/>
        </w:rPr>
        <w:t>ө</w:t>
      </w:r>
      <w:r w:rsidRPr="004D6806">
        <w:rPr>
          <w:sz w:val="28"/>
          <w:szCs w:val="28"/>
          <w:lang w:val="kk-KZ"/>
        </w:rPr>
        <w:t xml:space="preserve">туі ретінде қарастырылады. Тербелісті когеренттік депаталады, егер олардың фазаларының айырымы уақыт </w:t>
      </w:r>
      <w:r w:rsidR="00422868">
        <w:rPr>
          <w:sz w:val="28"/>
          <w:szCs w:val="28"/>
          <w:lang w:val="kk-KZ"/>
        </w:rPr>
        <w:t>ө</w:t>
      </w:r>
      <w:r w:rsidRPr="004D6806">
        <w:rPr>
          <w:sz w:val="28"/>
          <w:szCs w:val="28"/>
          <w:lang w:val="kk-KZ"/>
        </w:rPr>
        <w:t>туінде тұрақты болыпқала берсе және тербелістер қосылғанда қосынды тербеліс амплитудасынанықтайды. Бір жиіліктің екі гармоникалық (синусоидалық) тербелістеркогеренті. Жиіліктері бірдей, бірақ амплитудалары A</w:t>
      </w:r>
      <w:r w:rsidRPr="004D6806">
        <w:rPr>
          <w:sz w:val="28"/>
          <w:szCs w:val="28"/>
          <w:vertAlign w:val="subscript"/>
          <w:lang w:val="kk-KZ"/>
        </w:rPr>
        <w:t>1</w:t>
      </w:r>
      <w:r w:rsidRPr="004D6806">
        <w:rPr>
          <w:sz w:val="28"/>
          <w:szCs w:val="28"/>
          <w:lang w:val="kk-KZ"/>
        </w:rPr>
        <w:t xml:space="preserve"> мен A</w:t>
      </w:r>
      <w:r w:rsidRPr="004D6806">
        <w:rPr>
          <w:sz w:val="28"/>
          <w:szCs w:val="28"/>
          <w:vertAlign w:val="subscript"/>
          <w:lang w:val="kk-KZ"/>
        </w:rPr>
        <w:t xml:space="preserve">2 </w:t>
      </w:r>
      <w:r w:rsidRPr="004D6806">
        <w:rPr>
          <w:sz w:val="28"/>
          <w:szCs w:val="28"/>
          <w:lang w:val="kk-KZ"/>
        </w:rPr>
        <w:t xml:space="preserve">және фазалары </w:t>
      </w:r>
      <w:r w:rsidRPr="004D6806">
        <w:rPr>
          <w:sz w:val="28"/>
          <w:szCs w:val="28"/>
        </w:rPr>
        <w:t>φ</w:t>
      </w:r>
      <w:r w:rsidRPr="004D6806">
        <w:rPr>
          <w:sz w:val="28"/>
          <w:szCs w:val="28"/>
          <w:vertAlign w:val="subscript"/>
          <w:lang w:val="kk-KZ"/>
        </w:rPr>
        <w:t>1</w:t>
      </w:r>
      <w:r w:rsidRPr="004D6806">
        <w:rPr>
          <w:sz w:val="28"/>
          <w:szCs w:val="28"/>
          <w:lang w:val="kk-KZ"/>
        </w:rPr>
        <w:t xml:space="preserve">мен </w:t>
      </w:r>
      <w:r w:rsidRPr="004D6806">
        <w:rPr>
          <w:sz w:val="28"/>
          <w:szCs w:val="28"/>
        </w:rPr>
        <w:t>φ</w:t>
      </w:r>
      <w:r w:rsidRPr="004D6806">
        <w:rPr>
          <w:sz w:val="28"/>
          <w:szCs w:val="28"/>
          <w:vertAlign w:val="subscript"/>
          <w:lang w:val="kk-KZ"/>
        </w:rPr>
        <w:t>2</w:t>
      </w:r>
      <w:r w:rsidRPr="004D6806">
        <w:rPr>
          <w:sz w:val="28"/>
          <w:szCs w:val="28"/>
          <w:lang w:val="kk-KZ"/>
        </w:rPr>
        <w:t xml:space="preserve"> әр түрлі, екі гармоникалық тербелісті қосқан кезде жиілігі </w:t>
      </w:r>
      <w:r w:rsidRPr="004D6806">
        <w:rPr>
          <w:sz w:val="28"/>
          <w:szCs w:val="28"/>
        </w:rPr>
        <w:t>ν</w:t>
      </w:r>
      <w:r w:rsidRPr="004D6806">
        <w:rPr>
          <w:sz w:val="28"/>
          <w:szCs w:val="28"/>
          <w:lang w:val="kk-KZ"/>
        </w:rPr>
        <w:t xml:space="preserve"> сондайтербеліс түзіледі:</w:t>
      </w:r>
    </w:p>
    <w:p w:rsidR="004D6806" w:rsidRPr="004D6806" w:rsidRDefault="004D6806" w:rsidP="004D6806">
      <w:pPr>
        <w:ind w:firstLine="708"/>
        <w:jc w:val="both"/>
        <w:rPr>
          <w:sz w:val="28"/>
          <w:szCs w:val="28"/>
          <w:lang w:val="en-US"/>
        </w:rPr>
      </w:pPr>
      <w:r w:rsidRPr="004D6806">
        <w:rPr>
          <w:sz w:val="28"/>
          <w:szCs w:val="28"/>
          <w:lang w:val="en-US"/>
        </w:rPr>
        <w:t>A</w:t>
      </w:r>
      <w:r w:rsidRPr="004D6806">
        <w:rPr>
          <w:sz w:val="28"/>
          <w:szCs w:val="28"/>
          <w:vertAlign w:val="subscript"/>
          <w:lang w:val="en-US"/>
        </w:rPr>
        <w:t>1</w:t>
      </w:r>
      <w:r w:rsidRPr="004D6806">
        <w:rPr>
          <w:sz w:val="28"/>
          <w:szCs w:val="28"/>
          <w:lang w:val="en-US"/>
        </w:rPr>
        <w:t xml:space="preserve">sin( </w:t>
      </w:r>
      <w:r w:rsidRPr="004D6806">
        <w:rPr>
          <w:rFonts w:ascii="Cambria Math" w:hAnsi="Cambria Math" w:cs="Cambria Math"/>
          <w:sz w:val="28"/>
          <w:szCs w:val="28"/>
          <w:lang w:val="en-US"/>
        </w:rPr>
        <w:t>𝛎</w:t>
      </w:r>
      <w:r w:rsidRPr="004D6806">
        <w:rPr>
          <w:sz w:val="28"/>
          <w:szCs w:val="28"/>
          <w:lang w:val="en-US"/>
        </w:rPr>
        <w:t>t + φ</w:t>
      </w:r>
      <w:r w:rsidRPr="004D6806">
        <w:rPr>
          <w:sz w:val="28"/>
          <w:szCs w:val="28"/>
          <w:vertAlign w:val="subscript"/>
          <w:lang w:val="en-US"/>
        </w:rPr>
        <w:t>1</w:t>
      </w:r>
      <w:r w:rsidRPr="004D6806">
        <w:rPr>
          <w:sz w:val="28"/>
          <w:szCs w:val="28"/>
          <w:lang w:val="en-US"/>
        </w:rPr>
        <w:t>) + A</w:t>
      </w:r>
      <w:r w:rsidRPr="004D6806">
        <w:rPr>
          <w:sz w:val="28"/>
          <w:szCs w:val="28"/>
          <w:vertAlign w:val="subscript"/>
          <w:lang w:val="en-US"/>
        </w:rPr>
        <w:t>2</w:t>
      </w:r>
      <w:r w:rsidRPr="004D6806">
        <w:rPr>
          <w:sz w:val="28"/>
          <w:szCs w:val="28"/>
          <w:lang w:val="en-US"/>
        </w:rPr>
        <w:t>sin(</w:t>
      </w:r>
      <w:r w:rsidRPr="004D6806">
        <w:rPr>
          <w:rFonts w:ascii="Cambria Math" w:hAnsi="Cambria Math" w:cs="Cambria Math"/>
          <w:sz w:val="28"/>
          <w:szCs w:val="28"/>
          <w:lang w:val="en-US"/>
        </w:rPr>
        <w:t>𝛎</w:t>
      </w:r>
      <w:r w:rsidRPr="004D6806">
        <w:rPr>
          <w:sz w:val="28"/>
          <w:szCs w:val="28"/>
          <w:lang w:val="en-US"/>
        </w:rPr>
        <w:t>t +φ</w:t>
      </w:r>
      <w:r w:rsidRPr="004D6806">
        <w:rPr>
          <w:sz w:val="28"/>
          <w:szCs w:val="28"/>
          <w:vertAlign w:val="subscript"/>
          <w:lang w:val="en-US"/>
        </w:rPr>
        <w:t>2</w:t>
      </w:r>
      <w:r w:rsidRPr="004D6806">
        <w:rPr>
          <w:sz w:val="28"/>
          <w:szCs w:val="28"/>
          <w:lang w:val="en-US"/>
        </w:rPr>
        <w:t xml:space="preserve">) = Asin( </w:t>
      </w:r>
      <w:r w:rsidRPr="004D6806">
        <w:rPr>
          <w:rFonts w:ascii="Cambria Math" w:hAnsi="Cambria Math" w:cs="Cambria Math"/>
          <w:sz w:val="28"/>
          <w:szCs w:val="28"/>
          <w:lang w:val="en-US"/>
        </w:rPr>
        <w:t>𝛎</w:t>
      </w:r>
      <w:r w:rsidRPr="004D6806">
        <w:rPr>
          <w:sz w:val="28"/>
          <w:szCs w:val="28"/>
          <w:lang w:val="en-US"/>
        </w:rPr>
        <w:t>t +φ ),</w:t>
      </w:r>
    </w:p>
    <w:p w:rsidR="004D6806" w:rsidRPr="004D6806" w:rsidRDefault="004D6806" w:rsidP="004D6806">
      <w:pPr>
        <w:jc w:val="both"/>
        <w:rPr>
          <w:sz w:val="28"/>
          <w:szCs w:val="28"/>
          <w:lang w:val="en-US"/>
        </w:rPr>
      </w:pPr>
      <w:r w:rsidRPr="004D6806">
        <w:rPr>
          <w:sz w:val="28"/>
          <w:szCs w:val="28"/>
        </w:rPr>
        <w:t>мұндағынәтижелеушітербелістердіңамплитудасы</w:t>
      </w:r>
    </w:p>
    <w:p w:rsidR="004D6806" w:rsidRPr="004D6806" w:rsidRDefault="004D6806" w:rsidP="004D6806">
      <w:pPr>
        <w:jc w:val="both"/>
        <w:rPr>
          <w:sz w:val="28"/>
          <w:szCs w:val="28"/>
          <w:vertAlign w:val="superscript"/>
          <w:lang w:val="kk-KZ"/>
        </w:rPr>
      </w:pPr>
      <w:r w:rsidRPr="004D6806">
        <w:rPr>
          <w:sz w:val="28"/>
          <w:szCs w:val="28"/>
          <w:lang w:val="en-US"/>
        </w:rPr>
        <w:t>A=√A</w:t>
      </w:r>
      <w:r w:rsidRPr="004D6806">
        <w:rPr>
          <w:sz w:val="28"/>
          <w:szCs w:val="28"/>
          <w:vertAlign w:val="superscript"/>
          <w:lang w:val="kk-KZ"/>
        </w:rPr>
        <w:t>2</w:t>
      </w:r>
      <w:r w:rsidRPr="004D6806">
        <w:rPr>
          <w:sz w:val="28"/>
          <w:szCs w:val="28"/>
          <w:vertAlign w:val="subscript"/>
          <w:lang w:val="kk-KZ"/>
        </w:rPr>
        <w:t>1</w:t>
      </w:r>
      <w:r w:rsidRPr="004D6806">
        <w:rPr>
          <w:sz w:val="28"/>
          <w:szCs w:val="28"/>
          <w:lang w:val="en-US"/>
        </w:rPr>
        <w:t>+A</w:t>
      </w:r>
      <w:r w:rsidRPr="004D6806">
        <w:rPr>
          <w:sz w:val="28"/>
          <w:szCs w:val="28"/>
          <w:vertAlign w:val="superscript"/>
          <w:lang w:val="kk-KZ"/>
        </w:rPr>
        <w:t>2</w:t>
      </w:r>
      <w:r w:rsidRPr="004D6806">
        <w:rPr>
          <w:sz w:val="28"/>
          <w:szCs w:val="28"/>
          <w:vertAlign w:val="subscript"/>
          <w:lang w:val="kk-KZ"/>
        </w:rPr>
        <w:t>1</w:t>
      </w:r>
      <w:r w:rsidRPr="004D6806">
        <w:rPr>
          <w:sz w:val="28"/>
          <w:szCs w:val="28"/>
          <w:lang w:val="en-US"/>
        </w:rPr>
        <w:t>+</w:t>
      </w:r>
      <w:r w:rsidRPr="004D6806">
        <w:rPr>
          <w:sz w:val="28"/>
          <w:szCs w:val="28"/>
          <w:lang w:val="kk-KZ"/>
        </w:rPr>
        <w:t>2</w:t>
      </w:r>
      <w:r w:rsidRPr="004D6806">
        <w:rPr>
          <w:sz w:val="28"/>
          <w:szCs w:val="28"/>
          <w:lang w:val="en-US"/>
        </w:rPr>
        <w:t xml:space="preserve"> A </w:t>
      </w:r>
      <w:r w:rsidRPr="004D6806">
        <w:rPr>
          <w:sz w:val="28"/>
          <w:szCs w:val="28"/>
          <w:vertAlign w:val="subscript"/>
          <w:lang w:val="kk-KZ"/>
        </w:rPr>
        <w:t>1</w:t>
      </w:r>
      <w:r w:rsidRPr="004D6806">
        <w:rPr>
          <w:sz w:val="28"/>
          <w:szCs w:val="28"/>
          <w:lang w:val="en-US"/>
        </w:rPr>
        <w:t>A</w:t>
      </w:r>
      <w:r w:rsidRPr="004D6806">
        <w:rPr>
          <w:sz w:val="28"/>
          <w:szCs w:val="28"/>
          <w:vertAlign w:val="subscript"/>
          <w:lang w:val="kk-KZ"/>
        </w:rPr>
        <w:t>2</w:t>
      </w:r>
      <w:r w:rsidRPr="004D6806">
        <w:rPr>
          <w:sz w:val="28"/>
          <w:szCs w:val="28"/>
          <w:lang w:val="en-US"/>
        </w:rPr>
        <w:t>cos(φ</w:t>
      </w:r>
      <w:r w:rsidRPr="004D6806">
        <w:rPr>
          <w:sz w:val="28"/>
          <w:szCs w:val="28"/>
          <w:vertAlign w:val="subscript"/>
          <w:lang w:val="kk-KZ"/>
        </w:rPr>
        <w:t>2</w:t>
      </w:r>
      <w:r w:rsidRPr="004D6806">
        <w:rPr>
          <w:sz w:val="28"/>
          <w:szCs w:val="28"/>
          <w:lang w:val="en-US"/>
        </w:rPr>
        <w:t>–φ</w:t>
      </w:r>
      <w:r w:rsidRPr="004D6806">
        <w:rPr>
          <w:sz w:val="28"/>
          <w:szCs w:val="28"/>
          <w:vertAlign w:val="subscript"/>
          <w:lang w:val="kk-KZ"/>
        </w:rPr>
        <w:t>1</w:t>
      </w:r>
      <w:r w:rsidRPr="004D6806">
        <w:rPr>
          <w:sz w:val="28"/>
          <w:szCs w:val="28"/>
          <w:lang w:val="en-US"/>
        </w:rPr>
        <w:t xml:space="preserve"> ),</w:t>
      </w:r>
    </w:p>
    <w:p w:rsidR="004D6806" w:rsidRPr="004D6806" w:rsidRDefault="004D6806" w:rsidP="004D6806">
      <w:pPr>
        <w:jc w:val="both"/>
        <w:rPr>
          <w:sz w:val="28"/>
          <w:szCs w:val="28"/>
          <w:lang w:val="kk-KZ"/>
        </w:rPr>
      </w:pPr>
      <w:r w:rsidRPr="004D6806">
        <w:rPr>
          <w:sz w:val="28"/>
          <w:szCs w:val="28"/>
          <w:lang w:val="kk-KZ"/>
        </w:rPr>
        <w:t>ал фазалық ығысу</w:t>
      </w:r>
    </w:p>
    <w:p w:rsidR="004D6806" w:rsidRPr="004D6806" w:rsidRDefault="00D86CFF" w:rsidP="004D6806">
      <w:pPr>
        <w:jc w:val="both"/>
        <w:rPr>
          <w:sz w:val="28"/>
          <w:szCs w:val="28"/>
          <w:vertAlign w:val="superscript"/>
          <w:lang w:val="kk-KZ"/>
        </w:rPr>
      </w:pPr>
      <w:r w:rsidRPr="004D6806">
        <w:rPr>
          <w:noProof/>
          <w:sz w:val="28"/>
          <w:szCs w:val="28"/>
        </w:rPr>
        <w:drawing>
          <wp:inline distT="0" distB="0" distL="0" distR="0">
            <wp:extent cx="2085975" cy="447675"/>
            <wp:effectExtent l="0" t="0" r="0" b="0"/>
            <wp:docPr id="28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32">
                      <a:extLst>
                        <a:ext uri="{28A0092B-C50C-407E-A947-70E740481C1C}">
                          <a14:useLocalDpi xmlns:a14="http://schemas.microsoft.com/office/drawing/2010/main" val="0"/>
                        </a:ext>
                      </a:extLst>
                    </a:blip>
                    <a:srcRect/>
                    <a:stretch>
                      <a:fillRect/>
                    </a:stretch>
                  </pic:blipFill>
                  <pic:spPr bwMode="auto">
                    <a:xfrm>
                      <a:off x="0" y="0"/>
                      <a:ext cx="2085975" cy="447675"/>
                    </a:xfrm>
                    <a:prstGeom prst="rect">
                      <a:avLst/>
                    </a:prstGeom>
                    <a:noFill/>
                    <a:ln>
                      <a:noFill/>
                    </a:ln>
                  </pic:spPr>
                </pic:pic>
              </a:graphicData>
            </a:graphic>
          </wp:inline>
        </w:drawing>
      </w:r>
      <w:r w:rsidR="004D6806" w:rsidRPr="004D6806">
        <w:rPr>
          <w:sz w:val="28"/>
          <w:szCs w:val="28"/>
          <w:lang w:val="kk-KZ"/>
        </w:rPr>
        <w:t>–––––</w:t>
      </w:r>
    </w:p>
    <w:p w:rsidR="004D6806" w:rsidRPr="004D6806" w:rsidRDefault="004D6806" w:rsidP="004D6806">
      <w:pPr>
        <w:jc w:val="both"/>
        <w:rPr>
          <w:sz w:val="28"/>
          <w:szCs w:val="28"/>
          <w:lang w:val="kk-KZ"/>
        </w:rPr>
      </w:pPr>
      <w:r w:rsidRPr="004D6806">
        <w:rPr>
          <w:sz w:val="28"/>
          <w:szCs w:val="28"/>
          <w:lang w:val="kk-KZ"/>
        </w:rPr>
        <w:t xml:space="preserve">     A=√A</w:t>
      </w:r>
      <w:r w:rsidRPr="004D6806">
        <w:rPr>
          <w:sz w:val="28"/>
          <w:szCs w:val="28"/>
          <w:vertAlign w:val="superscript"/>
          <w:lang w:val="kk-KZ"/>
        </w:rPr>
        <w:t>2</w:t>
      </w:r>
      <w:r w:rsidRPr="004D6806">
        <w:rPr>
          <w:sz w:val="28"/>
          <w:szCs w:val="28"/>
          <w:vertAlign w:val="subscript"/>
          <w:lang w:val="kk-KZ"/>
        </w:rPr>
        <w:t>1</w:t>
      </w:r>
      <w:r w:rsidRPr="004D6806">
        <w:rPr>
          <w:sz w:val="28"/>
          <w:szCs w:val="28"/>
          <w:lang w:val="kk-KZ"/>
        </w:rPr>
        <w:t xml:space="preserve"> +A</w:t>
      </w:r>
      <w:r w:rsidRPr="004D6806">
        <w:rPr>
          <w:sz w:val="28"/>
          <w:szCs w:val="28"/>
          <w:vertAlign w:val="superscript"/>
          <w:lang w:val="kk-KZ"/>
        </w:rPr>
        <w:t>2</w:t>
      </w:r>
      <w:r w:rsidRPr="004D6806">
        <w:rPr>
          <w:sz w:val="28"/>
          <w:szCs w:val="28"/>
          <w:vertAlign w:val="subscript"/>
          <w:lang w:val="kk-KZ"/>
        </w:rPr>
        <w:t>1</w:t>
      </w:r>
      <w:r w:rsidRPr="004D6806">
        <w:rPr>
          <w:sz w:val="28"/>
          <w:szCs w:val="28"/>
          <w:lang w:val="kk-KZ"/>
        </w:rPr>
        <w:t xml:space="preserve">+2 A </w:t>
      </w:r>
      <w:r w:rsidRPr="004D6806">
        <w:rPr>
          <w:sz w:val="28"/>
          <w:szCs w:val="28"/>
          <w:vertAlign w:val="subscript"/>
          <w:lang w:val="kk-KZ"/>
        </w:rPr>
        <w:t>1</w:t>
      </w:r>
      <w:r w:rsidRPr="004D6806">
        <w:rPr>
          <w:sz w:val="28"/>
          <w:szCs w:val="28"/>
          <w:lang w:val="kk-KZ"/>
        </w:rPr>
        <w:t>A</w:t>
      </w:r>
      <w:r w:rsidRPr="004D6806">
        <w:rPr>
          <w:sz w:val="28"/>
          <w:szCs w:val="28"/>
          <w:vertAlign w:val="subscript"/>
          <w:lang w:val="kk-KZ"/>
        </w:rPr>
        <w:t>2</w:t>
      </w:r>
      <w:r w:rsidRPr="004D6806">
        <w:rPr>
          <w:sz w:val="28"/>
          <w:szCs w:val="28"/>
          <w:lang w:val="kk-KZ"/>
        </w:rPr>
        <w:t xml:space="preserve"> cos(</w:t>
      </w:r>
      <w:r w:rsidRPr="004D6806">
        <w:rPr>
          <w:sz w:val="28"/>
          <w:szCs w:val="28"/>
          <w:lang w:val="en-US"/>
        </w:rPr>
        <w:t>φ</w:t>
      </w:r>
      <w:r w:rsidRPr="004D6806">
        <w:rPr>
          <w:sz w:val="28"/>
          <w:szCs w:val="28"/>
          <w:vertAlign w:val="subscript"/>
          <w:lang w:val="kk-KZ"/>
        </w:rPr>
        <w:t>2</w:t>
      </w:r>
      <w:r w:rsidRPr="004D6806">
        <w:rPr>
          <w:sz w:val="28"/>
          <w:szCs w:val="28"/>
          <w:lang w:val="kk-KZ"/>
        </w:rPr>
        <w:t>–</w:t>
      </w:r>
      <w:r w:rsidRPr="004D6806">
        <w:rPr>
          <w:sz w:val="28"/>
          <w:szCs w:val="28"/>
          <w:lang w:val="en-US"/>
        </w:rPr>
        <w:t>φ</w:t>
      </w:r>
      <w:r w:rsidRPr="004D6806">
        <w:rPr>
          <w:sz w:val="28"/>
          <w:szCs w:val="28"/>
          <w:vertAlign w:val="subscript"/>
          <w:lang w:val="kk-KZ"/>
        </w:rPr>
        <w:t>1</w:t>
      </w:r>
      <w:r w:rsidRPr="004D6806">
        <w:rPr>
          <w:sz w:val="28"/>
          <w:szCs w:val="28"/>
          <w:lang w:val="kk-KZ"/>
        </w:rPr>
        <w:t xml:space="preserve"> ),</w:t>
      </w:r>
      <w:r w:rsidR="00422868">
        <w:rPr>
          <w:sz w:val="28"/>
          <w:szCs w:val="28"/>
          <w:lang w:val="kk-KZ"/>
        </w:rPr>
        <w:t>ө</w:t>
      </w:r>
      <w:r w:rsidRPr="004D6806">
        <w:rPr>
          <w:sz w:val="28"/>
          <w:szCs w:val="28"/>
          <w:lang w:val="kk-KZ"/>
        </w:rPr>
        <w:t xml:space="preserve">рнегіне сай нәтижелеуші тербелістердіңамплитудасы, </w:t>
      </w:r>
      <w:r w:rsidRPr="004D6806">
        <w:rPr>
          <w:sz w:val="28"/>
          <w:szCs w:val="28"/>
        </w:rPr>
        <w:t>φ</w:t>
      </w:r>
      <w:r w:rsidRPr="004D6806">
        <w:rPr>
          <w:sz w:val="28"/>
          <w:szCs w:val="28"/>
          <w:lang w:val="kk-KZ"/>
        </w:rPr>
        <w:t>1–</w:t>
      </w:r>
      <w:r w:rsidRPr="004D6806">
        <w:rPr>
          <w:sz w:val="28"/>
          <w:szCs w:val="28"/>
        </w:rPr>
        <w:t>φ</w:t>
      </w:r>
      <w:r w:rsidRPr="004D6806">
        <w:rPr>
          <w:sz w:val="28"/>
          <w:szCs w:val="28"/>
          <w:lang w:val="kk-KZ"/>
        </w:rPr>
        <w:t xml:space="preserve">2 айырымына тәуелді, A1+A2-ден A1–A2-ге дейін </w:t>
      </w:r>
      <w:r w:rsidR="00422868">
        <w:rPr>
          <w:sz w:val="28"/>
          <w:szCs w:val="28"/>
          <w:lang w:val="kk-KZ"/>
        </w:rPr>
        <w:t>ө</w:t>
      </w:r>
      <w:r w:rsidRPr="004D6806">
        <w:rPr>
          <w:sz w:val="28"/>
          <w:szCs w:val="28"/>
          <w:lang w:val="kk-KZ"/>
        </w:rPr>
        <w:t xml:space="preserve">згереді.Бірдей жиілікпен әсер ететін, бірнеше синусоидалдық үрдістердіңсызықты бірігуі, жиілігі </w:t>
      </w:r>
      <w:r w:rsidRPr="004D6806">
        <w:rPr>
          <w:sz w:val="28"/>
          <w:szCs w:val="28"/>
        </w:rPr>
        <w:t>ν</w:t>
      </w:r>
      <w:r w:rsidRPr="004D6806">
        <w:rPr>
          <w:sz w:val="28"/>
          <w:szCs w:val="28"/>
          <w:lang w:val="kk-KZ"/>
        </w:rPr>
        <w:t xml:space="preserve"> сондай, синусоидалдық үрдіс ретінде дамиды.</w:t>
      </w:r>
    </w:p>
    <w:p w:rsidR="004D6806" w:rsidRPr="004D6806" w:rsidRDefault="004D6806" w:rsidP="004D6806">
      <w:pPr>
        <w:jc w:val="both"/>
        <w:rPr>
          <w:sz w:val="28"/>
          <w:szCs w:val="28"/>
          <w:lang w:val="kk-KZ"/>
        </w:rPr>
      </w:pPr>
      <w:r w:rsidRPr="004D6806">
        <w:rPr>
          <w:sz w:val="28"/>
          <w:szCs w:val="28"/>
          <w:lang w:val="kk-KZ"/>
        </w:rPr>
        <w:t xml:space="preserve">                                                        ∑A</w:t>
      </w:r>
      <w:r w:rsidRPr="004D6806">
        <w:rPr>
          <w:sz w:val="28"/>
          <w:szCs w:val="28"/>
          <w:vertAlign w:val="subscript"/>
          <w:lang w:val="kk-KZ"/>
        </w:rPr>
        <w:t>1</w:t>
      </w:r>
      <w:r w:rsidRPr="004D6806">
        <w:rPr>
          <w:sz w:val="28"/>
          <w:szCs w:val="28"/>
          <w:lang w:val="kk-KZ"/>
        </w:rPr>
        <w:t>sin(</w:t>
      </w:r>
      <w:r w:rsidRPr="004D6806">
        <w:rPr>
          <w:rFonts w:ascii="Cambria Math" w:hAnsi="Cambria Math" w:cs="Cambria Math"/>
          <w:sz w:val="28"/>
          <w:szCs w:val="28"/>
          <w:lang w:val="kk-KZ"/>
        </w:rPr>
        <w:t>𝛎𝚝</w:t>
      </w:r>
      <w:r w:rsidRPr="004D6806">
        <w:rPr>
          <w:sz w:val="28"/>
          <w:szCs w:val="28"/>
          <w:lang w:val="kk-KZ"/>
        </w:rPr>
        <w:t>+</w:t>
      </w:r>
      <w:r w:rsidRPr="004D6806">
        <w:rPr>
          <w:sz w:val="28"/>
          <w:szCs w:val="28"/>
          <w:lang w:val="en-US"/>
        </w:rPr>
        <w:t>φ</w:t>
      </w:r>
      <w:r w:rsidRPr="004D6806">
        <w:rPr>
          <w:sz w:val="28"/>
          <w:szCs w:val="28"/>
          <w:vertAlign w:val="subscript"/>
          <w:lang w:val="kk-KZ"/>
        </w:rPr>
        <w:t>1</w:t>
      </w:r>
      <w:r w:rsidRPr="004D6806">
        <w:rPr>
          <w:sz w:val="28"/>
          <w:szCs w:val="28"/>
          <w:lang w:val="kk-KZ"/>
        </w:rPr>
        <w:t xml:space="preserve"> )+Asin(</w:t>
      </w:r>
      <w:r w:rsidRPr="004D6806">
        <w:rPr>
          <w:rFonts w:ascii="Cambria Math" w:hAnsi="Cambria Math" w:cs="Cambria Math"/>
          <w:sz w:val="28"/>
          <w:szCs w:val="28"/>
          <w:lang w:val="kk-KZ"/>
        </w:rPr>
        <w:t>𝛎𝚝</w:t>
      </w:r>
      <w:r w:rsidRPr="004D6806">
        <w:rPr>
          <w:sz w:val="28"/>
          <w:szCs w:val="28"/>
          <w:lang w:val="kk-KZ"/>
        </w:rPr>
        <w:t>+</w:t>
      </w:r>
      <w:r w:rsidRPr="004D6806">
        <w:rPr>
          <w:sz w:val="28"/>
          <w:szCs w:val="28"/>
          <w:lang w:val="en-US"/>
        </w:rPr>
        <w:t>φ</w:t>
      </w:r>
      <w:r w:rsidRPr="004D6806">
        <w:rPr>
          <w:sz w:val="28"/>
          <w:szCs w:val="28"/>
          <w:lang w:val="kk-KZ"/>
        </w:rPr>
        <w:t xml:space="preserve"> ).</w:t>
      </w:r>
    </w:p>
    <w:p w:rsidR="004D6806" w:rsidRPr="004D6806" w:rsidRDefault="004D6806" w:rsidP="004D6806">
      <w:pPr>
        <w:ind w:firstLine="708"/>
        <w:jc w:val="both"/>
        <w:rPr>
          <w:sz w:val="28"/>
          <w:szCs w:val="28"/>
          <w:lang w:val="kk-KZ"/>
        </w:rPr>
      </w:pPr>
      <w:r w:rsidRPr="004D6806">
        <w:rPr>
          <w:sz w:val="28"/>
          <w:szCs w:val="28"/>
          <w:lang w:val="kk-KZ"/>
        </w:rPr>
        <w:t>Сонымен, когеренттілік қосылысуы кезінде әрекеттесу эффектісінкүшейтуге немесе әлсіретуге қабілетті, екі (немесе одан да к</w:t>
      </w:r>
      <w:r w:rsidR="00422868">
        <w:rPr>
          <w:sz w:val="28"/>
          <w:szCs w:val="28"/>
          <w:lang w:val="kk-KZ"/>
        </w:rPr>
        <w:t>ө</w:t>
      </w:r>
      <w:r w:rsidRPr="004D6806">
        <w:rPr>
          <w:sz w:val="28"/>
          <w:szCs w:val="28"/>
          <w:lang w:val="kk-KZ"/>
        </w:rPr>
        <w:t>п) тербелістікүрдіс қасиеті ретінде к</w:t>
      </w:r>
      <w:r w:rsidR="00422868">
        <w:rPr>
          <w:sz w:val="28"/>
          <w:szCs w:val="28"/>
          <w:lang w:val="kk-KZ"/>
        </w:rPr>
        <w:t>ө</w:t>
      </w:r>
      <w:r w:rsidRPr="004D6806">
        <w:rPr>
          <w:sz w:val="28"/>
          <w:szCs w:val="28"/>
          <w:lang w:val="kk-KZ"/>
        </w:rPr>
        <w:t>рінеді. Синфазалық (</w:t>
      </w:r>
      <w:r w:rsidRPr="004D6806">
        <w:rPr>
          <w:sz w:val="28"/>
          <w:szCs w:val="28"/>
        </w:rPr>
        <w:t>φ</w:t>
      </w:r>
      <w:r w:rsidRPr="004D6806">
        <w:rPr>
          <w:sz w:val="28"/>
          <w:szCs w:val="28"/>
          <w:vertAlign w:val="subscript"/>
          <w:lang w:val="kk-KZ"/>
        </w:rPr>
        <w:t>1</w:t>
      </w:r>
      <w:r w:rsidRPr="004D6806">
        <w:rPr>
          <w:sz w:val="28"/>
          <w:szCs w:val="28"/>
          <w:lang w:val="kk-KZ"/>
        </w:rPr>
        <w:t>=</w:t>
      </w:r>
      <w:r w:rsidRPr="004D6806">
        <w:rPr>
          <w:sz w:val="28"/>
          <w:szCs w:val="28"/>
        </w:rPr>
        <w:t>φ</w:t>
      </w:r>
      <w:r w:rsidRPr="004D6806">
        <w:rPr>
          <w:sz w:val="28"/>
          <w:szCs w:val="28"/>
          <w:vertAlign w:val="subscript"/>
          <w:lang w:val="kk-KZ"/>
        </w:rPr>
        <w:t>2</w:t>
      </w:r>
      <w:r w:rsidRPr="004D6806">
        <w:rPr>
          <w:sz w:val="28"/>
          <w:szCs w:val="28"/>
          <w:lang w:val="kk-KZ"/>
        </w:rPr>
        <w:t>=...=</w:t>
      </w:r>
      <w:r w:rsidRPr="004D6806">
        <w:rPr>
          <w:sz w:val="28"/>
          <w:szCs w:val="28"/>
        </w:rPr>
        <w:t>φ</w:t>
      </w:r>
      <w:r w:rsidRPr="004D6806">
        <w:rPr>
          <w:sz w:val="28"/>
          <w:szCs w:val="28"/>
          <w:vertAlign w:val="subscript"/>
          <w:lang w:val="kk-KZ"/>
        </w:rPr>
        <w:t>n</w:t>
      </w:r>
      <w:r w:rsidRPr="004D6806">
        <w:rPr>
          <w:sz w:val="28"/>
          <w:szCs w:val="28"/>
          <w:lang w:val="kk-KZ"/>
        </w:rPr>
        <w:t>) тербелістікүрдістердің когеренттік әрекеті нәтижелеуші үрдісті күшейтеді.Екі когеренттік оптикалық тербелісті алудың қарапайым мысалы2.11.2-суретте келтірілген сызбанұсқа бойынша жүзеге асады. Оптикалықсәулеленудің бір нүктелік к</w:t>
      </w:r>
      <w:r w:rsidR="00422868">
        <w:rPr>
          <w:sz w:val="28"/>
          <w:szCs w:val="28"/>
          <w:lang w:val="kk-KZ"/>
        </w:rPr>
        <w:t>ө</w:t>
      </w:r>
      <w:r w:rsidRPr="004D6806">
        <w:rPr>
          <w:sz w:val="28"/>
          <w:szCs w:val="28"/>
          <w:lang w:val="kk-KZ"/>
        </w:rPr>
        <w:t>збен жасалған екі жарық шоғыры түрлі бағытпенжәне жолмен тарайды, айналардан А мен В нүктелерінде шағылып, экрандағыбір С нүктеде үйлеседі. М</w:t>
      </w:r>
      <w:r w:rsidR="00422868">
        <w:rPr>
          <w:sz w:val="28"/>
          <w:szCs w:val="28"/>
          <w:lang w:val="kk-KZ"/>
        </w:rPr>
        <w:t>ө</w:t>
      </w:r>
      <w:r w:rsidRPr="004D6806">
        <w:rPr>
          <w:sz w:val="28"/>
          <w:szCs w:val="28"/>
          <w:lang w:val="kk-KZ"/>
        </w:rPr>
        <w:t>лдір емес жапқыш жарық к</w:t>
      </w:r>
      <w:r w:rsidR="00422868">
        <w:rPr>
          <w:sz w:val="28"/>
          <w:szCs w:val="28"/>
          <w:lang w:val="kk-KZ"/>
        </w:rPr>
        <w:t>ө</w:t>
      </w:r>
      <w:r w:rsidRPr="004D6806">
        <w:rPr>
          <w:sz w:val="28"/>
          <w:szCs w:val="28"/>
          <w:lang w:val="kk-KZ"/>
        </w:rPr>
        <w:t>зінің экранғатүзусызықты әсеріне тосқауыл жасайды.</w:t>
      </w:r>
    </w:p>
    <w:p w:rsidR="004D6806" w:rsidRPr="004D6806" w:rsidRDefault="004D6806" w:rsidP="004D6806">
      <w:pPr>
        <w:jc w:val="both"/>
        <w:rPr>
          <w:sz w:val="28"/>
          <w:szCs w:val="28"/>
          <w:lang w:val="kk-KZ"/>
        </w:rPr>
      </w:pPr>
      <w:r w:rsidRPr="004D6806">
        <w:rPr>
          <w:sz w:val="28"/>
          <w:szCs w:val="28"/>
          <w:lang w:val="kk-KZ"/>
        </w:rPr>
        <w:lastRenderedPageBreak/>
        <w:t>Оптикалық шоғырлар үйлескен жерде (жазықтық бетінде)</w:t>
      </w:r>
    </w:p>
    <w:p w:rsidR="004D6806" w:rsidRPr="004D6806" w:rsidRDefault="00D86CFF" w:rsidP="004D6806">
      <w:pPr>
        <w:jc w:val="both"/>
        <w:rPr>
          <w:sz w:val="28"/>
          <w:szCs w:val="28"/>
        </w:rPr>
      </w:pPr>
      <w:r w:rsidRPr="004D6806">
        <w:rPr>
          <w:noProof/>
          <w:sz w:val="28"/>
          <w:szCs w:val="28"/>
        </w:rPr>
        <w:drawing>
          <wp:inline distT="0" distB="0" distL="0" distR="0">
            <wp:extent cx="2733675" cy="1314450"/>
            <wp:effectExtent l="0" t="0" r="0" b="0"/>
            <wp:docPr id="28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433">
                      <a:extLst>
                        <a:ext uri="{28A0092B-C50C-407E-A947-70E740481C1C}">
                          <a14:useLocalDpi xmlns:a14="http://schemas.microsoft.com/office/drawing/2010/main" val="0"/>
                        </a:ext>
                      </a:extLst>
                    </a:blip>
                    <a:srcRect/>
                    <a:stretch>
                      <a:fillRect/>
                    </a:stretch>
                  </pic:blipFill>
                  <pic:spPr bwMode="auto">
                    <a:xfrm>
                      <a:off x="0" y="0"/>
                      <a:ext cx="2733675" cy="1314450"/>
                    </a:xfrm>
                    <a:prstGeom prst="rect">
                      <a:avLst/>
                    </a:prstGeom>
                    <a:noFill/>
                    <a:ln>
                      <a:noFill/>
                    </a:ln>
                  </pic:spPr>
                </pic:pic>
              </a:graphicData>
            </a:graphic>
          </wp:inline>
        </w:drawing>
      </w:r>
    </w:p>
    <w:p w:rsidR="004D6806" w:rsidRPr="004D6806" w:rsidRDefault="004D6806" w:rsidP="004D6806">
      <w:pPr>
        <w:jc w:val="both"/>
        <w:rPr>
          <w:sz w:val="28"/>
          <w:szCs w:val="28"/>
        </w:rPr>
      </w:pPr>
      <w:r w:rsidRPr="004D6806">
        <w:rPr>
          <w:sz w:val="28"/>
          <w:szCs w:val="28"/>
        </w:rPr>
        <w:t>2.11.2-сурет. Екі когеренттік тербелісті алу</w:t>
      </w:r>
    </w:p>
    <w:p w:rsidR="004D6806" w:rsidRPr="004D6806" w:rsidRDefault="004D6806" w:rsidP="004D6806">
      <w:pPr>
        <w:jc w:val="both"/>
        <w:rPr>
          <w:sz w:val="28"/>
          <w:szCs w:val="28"/>
        </w:rPr>
      </w:pPr>
      <w:r w:rsidRPr="004D6806">
        <w:rPr>
          <w:sz w:val="28"/>
          <w:szCs w:val="28"/>
        </w:rPr>
        <w:t>интерференциялық картина байқалады. Бұл физикалық үрдісте негіздікболатын екі (немесе бірнеше) толқындар күшейетін немесе әлсірейтінтолқындар қосылуы – толқындар интерференциясы.</w:t>
      </w:r>
    </w:p>
    <w:p w:rsidR="004D6806" w:rsidRPr="004D6806" w:rsidRDefault="004D6806" w:rsidP="004D6806">
      <w:pPr>
        <w:ind w:firstLine="708"/>
        <w:jc w:val="both"/>
        <w:rPr>
          <w:sz w:val="28"/>
          <w:szCs w:val="28"/>
        </w:rPr>
      </w:pPr>
      <w:r w:rsidRPr="004D6806">
        <w:rPr>
          <w:sz w:val="28"/>
          <w:szCs w:val="28"/>
        </w:rPr>
        <w:t>Негізгі әдебиет [3] (167-169); [4] (12-15); [6] (40-86)</w:t>
      </w:r>
    </w:p>
    <w:p w:rsidR="004D6806" w:rsidRPr="004D6806" w:rsidRDefault="004D6806" w:rsidP="004D6806">
      <w:pPr>
        <w:ind w:firstLine="708"/>
        <w:jc w:val="both"/>
        <w:rPr>
          <w:sz w:val="28"/>
          <w:szCs w:val="28"/>
        </w:rPr>
      </w:pPr>
      <w:r w:rsidRPr="004D6806">
        <w:rPr>
          <w:sz w:val="28"/>
          <w:szCs w:val="28"/>
        </w:rPr>
        <w:t>Қосымша әдебиет [2] (241-279)</w:t>
      </w:r>
    </w:p>
    <w:p w:rsidR="004D6806" w:rsidRPr="004D6806" w:rsidRDefault="004D6806" w:rsidP="004D6806">
      <w:pPr>
        <w:ind w:firstLine="708"/>
        <w:jc w:val="both"/>
        <w:rPr>
          <w:sz w:val="28"/>
          <w:szCs w:val="28"/>
        </w:rPr>
      </w:pPr>
      <w:r w:rsidRPr="004D6806">
        <w:rPr>
          <w:sz w:val="28"/>
          <w:szCs w:val="28"/>
        </w:rPr>
        <w:t>Бақылау сұрақтары:</w:t>
      </w:r>
    </w:p>
    <w:p w:rsidR="004D6806" w:rsidRPr="004D6806" w:rsidRDefault="004D6806" w:rsidP="004D6806">
      <w:pPr>
        <w:jc w:val="both"/>
        <w:rPr>
          <w:sz w:val="28"/>
          <w:szCs w:val="28"/>
        </w:rPr>
      </w:pPr>
      <w:r w:rsidRPr="004D6806">
        <w:rPr>
          <w:sz w:val="28"/>
          <w:szCs w:val="28"/>
        </w:rPr>
        <w:t>1. Лазер дегеніміз не?</w:t>
      </w:r>
    </w:p>
    <w:p w:rsidR="004D6806" w:rsidRPr="004D6806" w:rsidRDefault="004D6806" w:rsidP="004D6806">
      <w:pPr>
        <w:jc w:val="both"/>
        <w:rPr>
          <w:sz w:val="28"/>
          <w:szCs w:val="28"/>
        </w:rPr>
      </w:pPr>
      <w:r w:rsidRPr="004D6806">
        <w:rPr>
          <w:sz w:val="28"/>
          <w:szCs w:val="28"/>
        </w:rPr>
        <w:t>2. Оптикалық кванттық генератордың (лазер жұмысының қағидасы,лазерді жіктеу, лазерді пайдалану және лазер технологиясыныңерекшеліктері) маңыз-мәнін баяндаңыз.</w:t>
      </w:r>
    </w:p>
    <w:p w:rsidR="004D6806" w:rsidRPr="004D6806" w:rsidRDefault="004D6806" w:rsidP="004D6806">
      <w:pPr>
        <w:jc w:val="both"/>
        <w:rPr>
          <w:sz w:val="28"/>
          <w:szCs w:val="28"/>
        </w:rPr>
      </w:pPr>
      <w:r w:rsidRPr="004D6806">
        <w:rPr>
          <w:sz w:val="28"/>
          <w:szCs w:val="28"/>
        </w:rPr>
        <w:t>3. Ең к</w:t>
      </w:r>
      <w:r w:rsidR="00422868">
        <w:rPr>
          <w:sz w:val="28"/>
          <w:szCs w:val="28"/>
        </w:rPr>
        <w:t>ө</w:t>
      </w:r>
      <w:r w:rsidRPr="004D6806">
        <w:rPr>
          <w:sz w:val="28"/>
          <w:szCs w:val="28"/>
        </w:rPr>
        <w:t>бірек тараған лазерлердің негізгі техникалық сипаттамалары.</w:t>
      </w:r>
    </w:p>
    <w:p w:rsidR="004D6806" w:rsidRPr="004D6806" w:rsidRDefault="004D6806" w:rsidP="004D6806">
      <w:pPr>
        <w:jc w:val="both"/>
        <w:rPr>
          <w:sz w:val="28"/>
          <w:szCs w:val="28"/>
        </w:rPr>
      </w:pPr>
      <w:r w:rsidRPr="004D6806">
        <w:rPr>
          <w:sz w:val="28"/>
          <w:szCs w:val="28"/>
        </w:rPr>
        <w:t>4. Таралғанкерібайланысыбарлазер (ТКБ-лазер; резонанстықемесжәнерезонанстықТКБ-лазерлер) жайлыайтыңыз.</w:t>
      </w:r>
    </w:p>
    <w:p w:rsidR="004D6806" w:rsidRPr="004D6806" w:rsidRDefault="004D6806" w:rsidP="004D6806">
      <w:pPr>
        <w:jc w:val="both"/>
        <w:rPr>
          <w:sz w:val="28"/>
          <w:szCs w:val="28"/>
        </w:rPr>
      </w:pPr>
      <w:r w:rsidRPr="004D6806">
        <w:rPr>
          <w:sz w:val="28"/>
          <w:szCs w:val="28"/>
        </w:rPr>
        <w:t>5. Лазерлік техника, лазерлік технология және лазерлік сәулелену(лазерлік сәулеленудің затпен әрекеттесуі) туралы айтыңыз.</w:t>
      </w:r>
    </w:p>
    <w:p w:rsidR="004D6806" w:rsidRPr="004D6806" w:rsidRDefault="004D6806" w:rsidP="004D6806">
      <w:pPr>
        <w:jc w:val="both"/>
        <w:rPr>
          <w:sz w:val="28"/>
          <w:szCs w:val="28"/>
        </w:rPr>
      </w:pPr>
      <w:r w:rsidRPr="004D6806">
        <w:rPr>
          <w:sz w:val="28"/>
          <w:szCs w:val="28"/>
        </w:rPr>
        <w:t>6. Қатты денелік лазердің (негізгі түрлері; алюминийліиттрийлікгранаттағы лазер; шыныдағы лазерлер; бояу орталықтарындағы жәнежоғары концентрацияланған орталардағы лазерлер; қайта құрылатынқатты лазерлер) маңыз-мәнін баяндаңыз.</w:t>
      </w:r>
    </w:p>
    <w:p w:rsidR="004D6806" w:rsidRPr="004D6806" w:rsidRDefault="004D6806" w:rsidP="004D6806">
      <w:pPr>
        <w:jc w:val="both"/>
        <w:rPr>
          <w:sz w:val="28"/>
          <w:szCs w:val="28"/>
        </w:rPr>
      </w:pPr>
      <w:r w:rsidRPr="004D6806">
        <w:rPr>
          <w:sz w:val="28"/>
          <w:szCs w:val="28"/>
        </w:rPr>
        <w:t>7. Шала-ткізгіштік лазердің маңыз-мәнін баяндаңыз.</w:t>
      </w:r>
    </w:p>
    <w:p w:rsidR="004D6806" w:rsidRPr="004D6806" w:rsidRDefault="004D6806" w:rsidP="004D6806">
      <w:pPr>
        <w:jc w:val="both"/>
        <w:rPr>
          <w:sz w:val="28"/>
          <w:szCs w:val="28"/>
        </w:rPr>
      </w:pPr>
      <w:r w:rsidRPr="004D6806">
        <w:rPr>
          <w:sz w:val="28"/>
          <w:szCs w:val="28"/>
        </w:rPr>
        <w:t>8. Инжекциялық пен химиялық лазер р</w:t>
      </w:r>
      <w:r w:rsidR="00422868">
        <w:rPr>
          <w:sz w:val="28"/>
          <w:szCs w:val="28"/>
        </w:rPr>
        <w:t>ө</w:t>
      </w:r>
      <w:r w:rsidRPr="004D6806">
        <w:rPr>
          <w:sz w:val="28"/>
          <w:szCs w:val="28"/>
        </w:rPr>
        <w:t>лі қандай?</w:t>
      </w:r>
    </w:p>
    <w:p w:rsidR="004D6806" w:rsidRPr="004D6806" w:rsidRDefault="004D6806" w:rsidP="004D6806">
      <w:pPr>
        <w:jc w:val="both"/>
        <w:rPr>
          <w:sz w:val="28"/>
          <w:szCs w:val="28"/>
        </w:rPr>
      </w:pPr>
      <w:r w:rsidRPr="004D6806">
        <w:rPr>
          <w:sz w:val="28"/>
          <w:szCs w:val="28"/>
        </w:rPr>
        <w:t>9. Лазерлік телек</w:t>
      </w:r>
      <w:r w:rsidR="00422868">
        <w:rPr>
          <w:sz w:val="28"/>
          <w:szCs w:val="28"/>
        </w:rPr>
        <w:t>ө</w:t>
      </w:r>
      <w:r w:rsidRPr="004D6806">
        <w:rPr>
          <w:sz w:val="28"/>
          <w:szCs w:val="28"/>
        </w:rPr>
        <w:t>рсетілім жайлы айтыңыз.</w:t>
      </w:r>
    </w:p>
    <w:p w:rsidR="004D6806" w:rsidRPr="004D6806" w:rsidRDefault="004D6806" w:rsidP="004D6806">
      <w:pPr>
        <w:jc w:val="both"/>
        <w:rPr>
          <w:sz w:val="28"/>
          <w:szCs w:val="28"/>
        </w:rPr>
      </w:pPr>
      <w:r w:rsidRPr="004D6806">
        <w:rPr>
          <w:sz w:val="28"/>
          <w:szCs w:val="28"/>
        </w:rPr>
        <w:t>10. Лазерлік гироскоп пен лазерлік бекіту тетігі (электроптикалық, енжар,</w:t>
      </w:r>
    </w:p>
    <w:p w:rsidR="004D6806" w:rsidRPr="004D6806" w:rsidRDefault="004D6806" w:rsidP="004D6806">
      <w:pPr>
        <w:jc w:val="both"/>
        <w:rPr>
          <w:sz w:val="28"/>
          <w:szCs w:val="28"/>
        </w:rPr>
      </w:pPr>
      <w:r w:rsidRPr="004D6806">
        <w:rPr>
          <w:sz w:val="28"/>
          <w:szCs w:val="28"/>
        </w:rPr>
        <w:t xml:space="preserve">акустооптикалық және оптика-механикалық) </w:t>
      </w:r>
      <w:r w:rsidR="00422868">
        <w:rPr>
          <w:sz w:val="28"/>
          <w:szCs w:val="28"/>
        </w:rPr>
        <w:t>ө</w:t>
      </w:r>
      <w:r w:rsidRPr="004D6806">
        <w:rPr>
          <w:sz w:val="28"/>
          <w:szCs w:val="28"/>
        </w:rPr>
        <w:t>зімен нені к</w:t>
      </w:r>
      <w:r w:rsidR="00422868">
        <w:rPr>
          <w:sz w:val="28"/>
          <w:szCs w:val="28"/>
        </w:rPr>
        <w:t>ө</w:t>
      </w:r>
      <w:r w:rsidRPr="004D6806">
        <w:rPr>
          <w:sz w:val="28"/>
          <w:szCs w:val="28"/>
        </w:rPr>
        <w:t>рсетеді?</w:t>
      </w:r>
    </w:p>
    <w:p w:rsidR="004D6806" w:rsidRPr="004D6806" w:rsidRDefault="004D6806" w:rsidP="004D6806">
      <w:pPr>
        <w:jc w:val="both"/>
        <w:rPr>
          <w:sz w:val="28"/>
          <w:szCs w:val="28"/>
        </w:rPr>
      </w:pPr>
      <w:r w:rsidRPr="004D6806">
        <w:rPr>
          <w:sz w:val="28"/>
          <w:szCs w:val="28"/>
        </w:rPr>
        <w:t xml:space="preserve">11. Фотонның </w:t>
      </w:r>
      <w:r w:rsidR="00422868">
        <w:rPr>
          <w:sz w:val="28"/>
          <w:szCs w:val="28"/>
        </w:rPr>
        <w:t>ө</w:t>
      </w:r>
      <w:r w:rsidRPr="004D6806">
        <w:rPr>
          <w:sz w:val="28"/>
          <w:szCs w:val="28"/>
        </w:rPr>
        <w:t>з бетімен және еріксіз сәулеленуі.</w:t>
      </w:r>
    </w:p>
    <w:p w:rsidR="004D6806" w:rsidRPr="004D6806" w:rsidRDefault="004D6806" w:rsidP="004D6806">
      <w:pPr>
        <w:jc w:val="both"/>
        <w:rPr>
          <w:sz w:val="28"/>
          <w:szCs w:val="28"/>
        </w:rPr>
      </w:pPr>
      <w:r w:rsidRPr="004D6806">
        <w:rPr>
          <w:sz w:val="28"/>
          <w:szCs w:val="28"/>
        </w:rPr>
        <w:t>12. Орналасулардың инверсиясы және белсенді орта.</w:t>
      </w:r>
    </w:p>
    <w:p w:rsidR="004D6806" w:rsidRPr="004D6806" w:rsidRDefault="004D6806" w:rsidP="004D6806">
      <w:pPr>
        <w:jc w:val="both"/>
        <w:rPr>
          <w:sz w:val="28"/>
          <w:szCs w:val="28"/>
        </w:rPr>
      </w:pPr>
      <w:r w:rsidRPr="004D6806">
        <w:rPr>
          <w:sz w:val="28"/>
          <w:szCs w:val="28"/>
        </w:rPr>
        <w:t>13. Лазерлік сәулеленудің бағытталуы.</w:t>
      </w:r>
    </w:p>
    <w:p w:rsidR="004D6806" w:rsidRPr="004D6806" w:rsidRDefault="004D6806" w:rsidP="004D6806">
      <w:pPr>
        <w:jc w:val="both"/>
        <w:rPr>
          <w:sz w:val="28"/>
          <w:szCs w:val="28"/>
        </w:rPr>
      </w:pPr>
      <w:r w:rsidRPr="004D6806">
        <w:rPr>
          <w:sz w:val="28"/>
          <w:szCs w:val="28"/>
        </w:rPr>
        <w:t>14. Лазерлік тербелістердің энергетикалық сипаттамалары, қалыптасу</w:t>
      </w:r>
    </w:p>
    <w:p w:rsidR="004D6806" w:rsidRPr="004D6806" w:rsidRDefault="004D6806" w:rsidP="004D6806">
      <w:pPr>
        <w:jc w:val="both"/>
        <w:rPr>
          <w:sz w:val="28"/>
          <w:szCs w:val="28"/>
          <w:lang w:val="kk-KZ"/>
        </w:rPr>
      </w:pPr>
      <w:r w:rsidRPr="004D6806">
        <w:rPr>
          <w:sz w:val="28"/>
          <w:szCs w:val="28"/>
        </w:rPr>
        <w:t>режімдері.</w:t>
      </w:r>
    </w:p>
    <w:p w:rsidR="004D6806" w:rsidRPr="004D6806" w:rsidRDefault="004D6806" w:rsidP="004D6806">
      <w:pPr>
        <w:jc w:val="both"/>
        <w:rPr>
          <w:sz w:val="28"/>
          <w:szCs w:val="28"/>
          <w:lang w:val="kk-KZ"/>
        </w:rPr>
      </w:pPr>
    </w:p>
    <w:p w:rsidR="004D6806" w:rsidRPr="004D6806" w:rsidRDefault="004D6806" w:rsidP="004D6806">
      <w:pPr>
        <w:jc w:val="both"/>
        <w:rPr>
          <w:sz w:val="28"/>
          <w:szCs w:val="28"/>
          <w:lang w:val="kk-KZ"/>
        </w:rPr>
      </w:pPr>
    </w:p>
    <w:p w:rsidR="004D6806" w:rsidRPr="00315D0F" w:rsidRDefault="004D6806" w:rsidP="004D6806">
      <w:pPr>
        <w:jc w:val="both"/>
        <w:rPr>
          <w:b/>
          <w:sz w:val="28"/>
          <w:szCs w:val="28"/>
          <w:lang w:val="kk-KZ"/>
        </w:rPr>
      </w:pPr>
    </w:p>
    <w:p w:rsidR="004D6806" w:rsidRDefault="00315D0F" w:rsidP="00315D0F">
      <w:pPr>
        <w:pStyle w:val="1"/>
        <w:rPr>
          <w:rFonts w:ascii="Times New Roman" w:hAnsi="Times New Roman"/>
          <w:sz w:val="28"/>
          <w:szCs w:val="28"/>
          <w:lang w:val="kk-KZ"/>
        </w:rPr>
      </w:pPr>
      <w:bookmarkStart w:id="14" w:name="_Toc89702011"/>
      <w:r w:rsidRPr="00315D0F">
        <w:rPr>
          <w:rFonts w:ascii="Times New Roman" w:hAnsi="Times New Roman"/>
          <w:sz w:val="28"/>
          <w:szCs w:val="28"/>
          <w:lang w:val="kk-KZ"/>
        </w:rPr>
        <w:t>Д</w:t>
      </w:r>
      <w:r w:rsidR="004D6806" w:rsidRPr="00315D0F">
        <w:rPr>
          <w:rFonts w:ascii="Times New Roman" w:hAnsi="Times New Roman"/>
          <w:sz w:val="28"/>
          <w:szCs w:val="28"/>
          <w:lang w:val="kk-KZ"/>
        </w:rPr>
        <w:t>әріс</w:t>
      </w:r>
      <w:r w:rsidRPr="00315D0F">
        <w:rPr>
          <w:rFonts w:ascii="Times New Roman" w:hAnsi="Times New Roman"/>
          <w:sz w:val="28"/>
          <w:szCs w:val="28"/>
          <w:lang w:val="kk-KZ"/>
        </w:rPr>
        <w:t xml:space="preserve"> </w:t>
      </w:r>
      <w:r w:rsidR="004D6806" w:rsidRPr="00315D0F">
        <w:rPr>
          <w:rFonts w:ascii="Times New Roman" w:hAnsi="Times New Roman"/>
          <w:sz w:val="28"/>
          <w:szCs w:val="28"/>
          <w:lang w:val="kk-KZ"/>
        </w:rPr>
        <w:t xml:space="preserve"> </w:t>
      </w:r>
      <w:r w:rsidRPr="00315D0F">
        <w:rPr>
          <w:rFonts w:ascii="Times New Roman" w:hAnsi="Times New Roman"/>
          <w:sz w:val="28"/>
          <w:szCs w:val="28"/>
          <w:lang w:val="kk-KZ"/>
        </w:rPr>
        <w:t>№</w:t>
      </w:r>
      <w:r w:rsidR="004D6806" w:rsidRPr="00315D0F">
        <w:rPr>
          <w:rFonts w:ascii="Times New Roman" w:hAnsi="Times New Roman"/>
          <w:sz w:val="28"/>
          <w:szCs w:val="28"/>
          <w:lang w:val="kk-KZ"/>
        </w:rPr>
        <w:t xml:space="preserve"> </w:t>
      </w:r>
      <w:r w:rsidRPr="00315D0F">
        <w:rPr>
          <w:rFonts w:ascii="Times New Roman" w:hAnsi="Times New Roman"/>
          <w:sz w:val="28"/>
          <w:szCs w:val="28"/>
          <w:lang w:val="kk-KZ"/>
        </w:rPr>
        <w:t xml:space="preserve">15.  </w:t>
      </w:r>
      <w:r w:rsidR="004D6806" w:rsidRPr="00315D0F">
        <w:rPr>
          <w:rFonts w:ascii="Times New Roman" w:hAnsi="Times New Roman"/>
          <w:sz w:val="28"/>
          <w:szCs w:val="28"/>
          <w:lang w:val="kk-KZ"/>
        </w:rPr>
        <w:t>Л</w:t>
      </w:r>
      <w:r w:rsidRPr="00315D0F">
        <w:rPr>
          <w:rFonts w:ascii="Times New Roman" w:hAnsi="Times New Roman"/>
          <w:sz w:val="28"/>
          <w:szCs w:val="28"/>
          <w:lang w:val="kk-KZ"/>
        </w:rPr>
        <w:t>азерлік сәулеленудің таралуы мен түрленуі, қасиеттері</w:t>
      </w:r>
      <w:bookmarkEnd w:id="14"/>
    </w:p>
    <w:p w:rsidR="00315D0F" w:rsidRPr="00315D0F" w:rsidRDefault="00315D0F" w:rsidP="00315D0F">
      <w:pPr>
        <w:rPr>
          <w:lang w:val="kk-KZ"/>
        </w:rPr>
      </w:pPr>
    </w:p>
    <w:p w:rsidR="004D6806" w:rsidRPr="004D6806" w:rsidRDefault="004D6806" w:rsidP="004D6806">
      <w:pPr>
        <w:jc w:val="both"/>
        <w:rPr>
          <w:sz w:val="28"/>
          <w:szCs w:val="28"/>
          <w:lang w:val="kk-KZ"/>
        </w:rPr>
      </w:pPr>
      <w:r w:rsidRPr="004D6806">
        <w:rPr>
          <w:sz w:val="28"/>
          <w:szCs w:val="28"/>
          <w:lang w:val="kk-KZ"/>
        </w:rPr>
        <w:t>3.1. Лазерлердің еріксіз сәулеленуінің когеренттілігі</w:t>
      </w:r>
    </w:p>
    <w:p w:rsidR="004D6806" w:rsidRPr="004D6806" w:rsidRDefault="004D6806" w:rsidP="004D6806">
      <w:pPr>
        <w:jc w:val="both"/>
        <w:rPr>
          <w:sz w:val="28"/>
          <w:szCs w:val="28"/>
          <w:lang w:val="kk-KZ"/>
        </w:rPr>
      </w:pPr>
      <w:r w:rsidRPr="004D6806">
        <w:rPr>
          <w:sz w:val="28"/>
          <w:szCs w:val="28"/>
          <w:lang w:val="kk-KZ"/>
        </w:rPr>
        <w:t xml:space="preserve">Фотонды заттың микробөлшектерімен (атоммен, молекуламен)сәулелендіру сыртқы электромагниттік </w:t>
      </w:r>
      <w:r w:rsidR="00422868">
        <w:rPr>
          <w:sz w:val="28"/>
          <w:szCs w:val="28"/>
          <w:lang w:val="kk-KZ"/>
        </w:rPr>
        <w:t>ө</w:t>
      </w:r>
      <w:r w:rsidRPr="004D6806">
        <w:rPr>
          <w:sz w:val="28"/>
          <w:szCs w:val="28"/>
          <w:lang w:val="kk-KZ"/>
        </w:rPr>
        <w:t xml:space="preserve">ріспен шақырыла (индукциялана)алады. Мұндағы фотонның еріксіз (индукцияланған) сәулеленуініңықтималдығы, ішінде осындай </w:t>
      </w:r>
      <w:r w:rsidRPr="004D6806">
        <w:rPr>
          <w:sz w:val="28"/>
          <w:szCs w:val="28"/>
          <w:lang w:val="kk-KZ"/>
        </w:rPr>
        <w:lastRenderedPageBreak/>
        <w:t xml:space="preserve">фотондардың N-ы бұрыннан бар жүйедегіберілген жиіліктер, бағыттар мен полярлану N-ге пропорционал болып шықтыжәне еріксіз емес (өзбетімен) сәулелену ықтималдығынан N есе артық.Фотондардың сәулеленуінде елеулі ерекшеліктер бар. Біріншіден, сыртқымонохроматты </w:t>
      </w:r>
      <w:r w:rsidR="00422868">
        <w:rPr>
          <w:sz w:val="28"/>
          <w:szCs w:val="28"/>
          <w:lang w:val="kk-KZ"/>
        </w:rPr>
        <w:t>ө</w:t>
      </w:r>
      <w:r w:rsidRPr="004D6806">
        <w:rPr>
          <w:sz w:val="28"/>
          <w:szCs w:val="28"/>
          <w:lang w:val="kk-KZ"/>
        </w:rPr>
        <w:t xml:space="preserve">ріс әсерінен сәулеленген жарық квантының жиілігі сыртқы өрісжиілігімен дәл сай келеді. Екіншіден, сәулеленген фотонның таралуы менполярлану бағыты сәулеленуімен шақырылатын электромагниттік </w:t>
      </w:r>
      <w:r w:rsidR="00422868">
        <w:rPr>
          <w:sz w:val="28"/>
          <w:szCs w:val="28"/>
          <w:lang w:val="kk-KZ"/>
        </w:rPr>
        <w:t>ө</w:t>
      </w:r>
      <w:r w:rsidRPr="004D6806">
        <w:rPr>
          <w:sz w:val="28"/>
          <w:szCs w:val="28"/>
          <w:lang w:val="kk-KZ"/>
        </w:rPr>
        <w:t xml:space="preserve">ріс таралуымен полярлануы бағытымен сай келеді. Сонымен, жалпы сыртқы </w:t>
      </w:r>
      <w:r w:rsidR="00422868">
        <w:rPr>
          <w:sz w:val="28"/>
          <w:szCs w:val="28"/>
          <w:lang w:val="kk-KZ"/>
        </w:rPr>
        <w:t>ө</w:t>
      </w:r>
      <w:r w:rsidRPr="004D6806">
        <w:rPr>
          <w:sz w:val="28"/>
          <w:szCs w:val="28"/>
          <w:lang w:val="kk-KZ"/>
        </w:rPr>
        <w:t>ріс әсеріндеболатын жекеленген элементарлық сәуле таратқыштар сәулеленуі когеренттіболады. Жарық кванттарының еріксіз сәулеленуінің бұл ерекшеліктерілазерлердің белсенді ортасына тән сипаттар және қуатты монохроматтысәулеленуді күшейту және қалыптастыру үшін тиімді қолданылады.</w:t>
      </w:r>
    </w:p>
    <w:p w:rsidR="004D6806" w:rsidRPr="004D6806" w:rsidRDefault="004D6806" w:rsidP="004D6806">
      <w:pPr>
        <w:jc w:val="both"/>
        <w:rPr>
          <w:b/>
          <w:sz w:val="28"/>
          <w:szCs w:val="28"/>
          <w:lang w:val="kk-KZ"/>
        </w:rPr>
      </w:pPr>
      <w:r w:rsidRPr="004D6806">
        <w:rPr>
          <w:b/>
          <w:sz w:val="28"/>
          <w:szCs w:val="28"/>
          <w:lang w:val="kk-KZ"/>
        </w:rPr>
        <w:t>3.2. Оптикалық сәулеленудің кванттық қ</w:t>
      </w:r>
      <w:r w:rsidR="00BF2871">
        <w:rPr>
          <w:b/>
          <w:sz w:val="28"/>
          <w:szCs w:val="28"/>
          <w:lang w:val="kk-KZ"/>
        </w:rPr>
        <w:t>ұ</w:t>
      </w:r>
      <w:r w:rsidRPr="004D6806">
        <w:rPr>
          <w:b/>
          <w:sz w:val="28"/>
          <w:szCs w:val="28"/>
          <w:lang w:val="kk-KZ"/>
        </w:rPr>
        <w:t>рылымға әсерінің эффектісі</w:t>
      </w:r>
    </w:p>
    <w:p w:rsidR="004D6806" w:rsidRPr="004D6806" w:rsidRDefault="004D6806" w:rsidP="004D6806">
      <w:pPr>
        <w:jc w:val="both"/>
        <w:rPr>
          <w:sz w:val="28"/>
          <w:szCs w:val="28"/>
        </w:rPr>
      </w:pPr>
      <w:r w:rsidRPr="004D6806">
        <w:rPr>
          <w:sz w:val="28"/>
          <w:szCs w:val="28"/>
          <w:lang w:val="kk-KZ"/>
        </w:rPr>
        <w:t>Больцман айтуы бойынша динамикалық тепе-теңдік күйде жоғарыэнергетикалық деңгейлерге қозған б</w:t>
      </w:r>
      <w:r w:rsidR="00422868">
        <w:rPr>
          <w:sz w:val="28"/>
          <w:szCs w:val="28"/>
          <w:lang w:val="kk-KZ"/>
        </w:rPr>
        <w:t>ө</w:t>
      </w:r>
      <w:r w:rsidRPr="004D6806">
        <w:rPr>
          <w:sz w:val="28"/>
          <w:szCs w:val="28"/>
          <w:lang w:val="kk-KZ"/>
        </w:rPr>
        <w:t>лшектердің «орналасуы» әлдеқайда төменэнергетикалық деңгейлерге – қозбаған б</w:t>
      </w:r>
      <w:r w:rsidR="00422868">
        <w:rPr>
          <w:sz w:val="28"/>
          <w:szCs w:val="28"/>
          <w:lang w:val="kk-KZ"/>
        </w:rPr>
        <w:t>ө</w:t>
      </w:r>
      <w:r w:rsidRPr="004D6806">
        <w:rPr>
          <w:sz w:val="28"/>
          <w:szCs w:val="28"/>
          <w:lang w:val="kk-KZ"/>
        </w:rPr>
        <w:t>лшектердікінен г</w:t>
      </w:r>
      <w:r w:rsidR="00422868">
        <w:rPr>
          <w:sz w:val="28"/>
          <w:szCs w:val="28"/>
          <w:lang w:val="kk-KZ"/>
        </w:rPr>
        <w:t>ө</w:t>
      </w:r>
      <w:r w:rsidRPr="004D6806">
        <w:rPr>
          <w:sz w:val="28"/>
          <w:szCs w:val="28"/>
          <w:lang w:val="kk-KZ"/>
        </w:rPr>
        <w:t>рі 26-суреттеБольцман статистикасына сай энергия деңгейлері E</w:t>
      </w:r>
      <w:r w:rsidRPr="004D6806">
        <w:rPr>
          <w:sz w:val="28"/>
          <w:szCs w:val="28"/>
          <w:vertAlign w:val="subscript"/>
          <w:lang w:val="kk-KZ"/>
        </w:rPr>
        <w:t>1</w:t>
      </w:r>
      <w:r w:rsidRPr="004D6806">
        <w:rPr>
          <w:sz w:val="28"/>
          <w:szCs w:val="28"/>
          <w:lang w:val="kk-KZ"/>
        </w:rPr>
        <w:t>...E</w:t>
      </w:r>
      <w:r w:rsidRPr="004D6806">
        <w:rPr>
          <w:sz w:val="28"/>
          <w:szCs w:val="28"/>
          <w:vertAlign w:val="subscript"/>
          <w:lang w:val="kk-KZ"/>
        </w:rPr>
        <w:t>5</w:t>
      </w:r>
      <w:r w:rsidRPr="004D6806">
        <w:rPr>
          <w:sz w:val="28"/>
          <w:szCs w:val="28"/>
          <w:lang w:val="kk-KZ"/>
        </w:rPr>
        <w:t xml:space="preserve"> бойынша б</w:t>
      </w:r>
      <w:r w:rsidR="00422868">
        <w:rPr>
          <w:sz w:val="28"/>
          <w:szCs w:val="28"/>
          <w:lang w:val="kk-KZ"/>
        </w:rPr>
        <w:t>ө</w:t>
      </w:r>
      <w:r w:rsidRPr="004D6806">
        <w:rPr>
          <w:sz w:val="28"/>
          <w:szCs w:val="28"/>
          <w:lang w:val="kk-KZ"/>
        </w:rPr>
        <w:t>лшектертаралуы к</w:t>
      </w:r>
      <w:r w:rsidR="00422868">
        <w:rPr>
          <w:sz w:val="28"/>
          <w:szCs w:val="28"/>
          <w:lang w:val="kk-KZ"/>
        </w:rPr>
        <w:t>ө</w:t>
      </w:r>
      <w:r w:rsidRPr="004D6806">
        <w:rPr>
          <w:sz w:val="28"/>
          <w:szCs w:val="28"/>
          <w:lang w:val="kk-KZ"/>
        </w:rPr>
        <w:t>рсетілген; мұндағы N</w:t>
      </w:r>
      <w:r w:rsidRPr="004D6806">
        <w:rPr>
          <w:sz w:val="28"/>
          <w:szCs w:val="28"/>
          <w:vertAlign w:val="subscript"/>
          <w:lang w:val="kk-KZ"/>
        </w:rPr>
        <w:t>i</w:t>
      </w:r>
      <w:r w:rsidRPr="004D6806">
        <w:rPr>
          <w:sz w:val="28"/>
          <w:szCs w:val="28"/>
          <w:lang w:val="kk-KZ"/>
        </w:rPr>
        <w:t xml:space="preserve"> – энергетикалық E</w:t>
      </w:r>
      <w:r w:rsidRPr="004D6806">
        <w:rPr>
          <w:sz w:val="28"/>
          <w:szCs w:val="28"/>
          <w:vertAlign w:val="subscript"/>
          <w:lang w:val="kk-KZ"/>
        </w:rPr>
        <w:t>i</w:t>
      </w:r>
      <w:r w:rsidRPr="004D6806">
        <w:rPr>
          <w:sz w:val="28"/>
          <w:szCs w:val="28"/>
          <w:lang w:val="kk-KZ"/>
        </w:rPr>
        <w:t xml:space="preserve"> деңгейдегі б</w:t>
      </w:r>
      <w:r w:rsidR="00422868">
        <w:rPr>
          <w:sz w:val="28"/>
          <w:szCs w:val="28"/>
          <w:lang w:val="kk-KZ"/>
        </w:rPr>
        <w:t>ө</w:t>
      </w:r>
      <w:r w:rsidRPr="004D6806">
        <w:rPr>
          <w:sz w:val="28"/>
          <w:szCs w:val="28"/>
          <w:lang w:val="kk-KZ"/>
        </w:rPr>
        <w:t>лшектерсаны. Бір б</w:t>
      </w:r>
      <w:r w:rsidR="00422868">
        <w:rPr>
          <w:sz w:val="28"/>
          <w:szCs w:val="28"/>
          <w:lang w:val="kk-KZ"/>
        </w:rPr>
        <w:t>ө</w:t>
      </w:r>
      <w:r w:rsidRPr="004D6806">
        <w:rPr>
          <w:sz w:val="28"/>
          <w:szCs w:val="28"/>
          <w:lang w:val="kk-KZ"/>
        </w:rPr>
        <w:t>лшек үшін жоғарғы деңгейден (мысалы, E</w:t>
      </w:r>
      <w:r w:rsidRPr="004D6806">
        <w:rPr>
          <w:sz w:val="28"/>
          <w:szCs w:val="28"/>
          <w:vertAlign w:val="subscript"/>
          <w:lang w:val="kk-KZ"/>
        </w:rPr>
        <w:t>2</w:t>
      </w:r>
      <w:r w:rsidRPr="004D6806">
        <w:rPr>
          <w:sz w:val="28"/>
          <w:szCs w:val="28"/>
          <w:lang w:val="kk-KZ"/>
        </w:rPr>
        <w:t>-ден) т</w:t>
      </w:r>
      <w:r w:rsidR="00422868">
        <w:rPr>
          <w:sz w:val="28"/>
          <w:szCs w:val="28"/>
          <w:lang w:val="kk-KZ"/>
        </w:rPr>
        <w:t>ө</w:t>
      </w:r>
      <w:r w:rsidRPr="004D6806">
        <w:rPr>
          <w:sz w:val="28"/>
          <w:szCs w:val="28"/>
          <w:lang w:val="kk-KZ"/>
        </w:rPr>
        <w:t>менгі E</w:t>
      </w:r>
      <w:r w:rsidRPr="004D6806">
        <w:rPr>
          <w:sz w:val="28"/>
          <w:szCs w:val="28"/>
          <w:vertAlign w:val="subscript"/>
          <w:lang w:val="kk-KZ"/>
        </w:rPr>
        <w:t>1</w:t>
      </w:r>
      <w:r w:rsidRPr="004D6806">
        <w:rPr>
          <w:sz w:val="28"/>
          <w:szCs w:val="28"/>
          <w:lang w:val="kk-KZ"/>
        </w:rPr>
        <w:t xml:space="preserve"> деңгейге(фотонды шығару) және т</w:t>
      </w:r>
      <w:r w:rsidR="00422868">
        <w:rPr>
          <w:sz w:val="28"/>
          <w:szCs w:val="28"/>
          <w:lang w:val="kk-KZ"/>
        </w:rPr>
        <w:t>ө</w:t>
      </w:r>
      <w:r w:rsidRPr="004D6806">
        <w:rPr>
          <w:sz w:val="28"/>
          <w:szCs w:val="28"/>
          <w:lang w:val="kk-KZ"/>
        </w:rPr>
        <w:t>менгіден жоғарғы деңгейге (фотонды сіңіру) еріксізауысудың ықтималдығы тең. Сондықтан оптикалық сәулеленудің кванттықэнергетикалық құрылыммен әрекеттескенде (3.1 а-сурет) сәулелену сіңіруі(басымырақ) өтеді. Оптикалық толқын – б</w:t>
      </w:r>
      <w:r w:rsidR="00422868">
        <w:rPr>
          <w:sz w:val="28"/>
          <w:szCs w:val="28"/>
          <w:lang w:val="kk-KZ"/>
        </w:rPr>
        <w:t>ө</w:t>
      </w:r>
      <w:r w:rsidRPr="004D6806">
        <w:rPr>
          <w:sz w:val="28"/>
          <w:szCs w:val="28"/>
          <w:lang w:val="kk-KZ"/>
        </w:rPr>
        <w:t>лшектердің қозғаны қозбағанынанк</w:t>
      </w:r>
      <w:r w:rsidR="00422868">
        <w:rPr>
          <w:sz w:val="28"/>
          <w:szCs w:val="28"/>
          <w:lang w:val="kk-KZ"/>
        </w:rPr>
        <w:t>ө</w:t>
      </w:r>
      <w:r w:rsidRPr="004D6806">
        <w:rPr>
          <w:sz w:val="28"/>
          <w:szCs w:val="28"/>
          <w:lang w:val="kk-KZ"/>
        </w:rPr>
        <w:t>п болғанда, күшеюі мүмкін.Арнайы жағдайлар қатарында стандартсыз техникалық құралдарменқозған микроб</w:t>
      </w:r>
      <w:r w:rsidR="00422868">
        <w:rPr>
          <w:sz w:val="28"/>
          <w:szCs w:val="28"/>
          <w:lang w:val="kk-KZ"/>
        </w:rPr>
        <w:t>ө</w:t>
      </w:r>
      <w:r w:rsidRPr="004D6806">
        <w:rPr>
          <w:sz w:val="28"/>
          <w:szCs w:val="28"/>
          <w:lang w:val="kk-KZ"/>
        </w:rPr>
        <w:t>лшектердің артықтық шоғырын қамтамасыздандырудыңқисыны келеді. Мұндағы жоғарғы энергетикалық деңгейдегі (E</w:t>
      </w:r>
      <w:r w:rsidRPr="004D6806">
        <w:rPr>
          <w:sz w:val="28"/>
          <w:szCs w:val="28"/>
          <w:vertAlign w:val="subscript"/>
          <w:lang w:val="kk-KZ"/>
        </w:rPr>
        <w:t>2</w:t>
      </w:r>
      <w:r w:rsidRPr="004D6806">
        <w:rPr>
          <w:sz w:val="28"/>
          <w:szCs w:val="28"/>
          <w:lang w:val="kk-KZ"/>
        </w:rPr>
        <w:t>) б</w:t>
      </w:r>
      <w:r w:rsidR="00422868">
        <w:rPr>
          <w:sz w:val="28"/>
          <w:szCs w:val="28"/>
          <w:lang w:val="kk-KZ"/>
        </w:rPr>
        <w:t>ө</w:t>
      </w:r>
      <w:r w:rsidRPr="004D6806">
        <w:rPr>
          <w:sz w:val="28"/>
          <w:szCs w:val="28"/>
          <w:lang w:val="kk-KZ"/>
        </w:rPr>
        <w:t>лшектерсаны (мысалы, N</w:t>
      </w:r>
      <w:r w:rsidRPr="004D6806">
        <w:rPr>
          <w:sz w:val="28"/>
          <w:szCs w:val="28"/>
          <w:vertAlign w:val="subscript"/>
          <w:lang w:val="kk-KZ"/>
        </w:rPr>
        <w:t>1</w:t>
      </w:r>
      <w:r w:rsidRPr="004D6806">
        <w:rPr>
          <w:sz w:val="28"/>
          <w:szCs w:val="28"/>
          <w:lang w:val="kk-KZ"/>
        </w:rPr>
        <w:t>) т</w:t>
      </w:r>
      <w:r w:rsidR="00422868">
        <w:rPr>
          <w:sz w:val="28"/>
          <w:szCs w:val="28"/>
          <w:lang w:val="kk-KZ"/>
        </w:rPr>
        <w:t>ө</w:t>
      </w:r>
      <w:r w:rsidRPr="004D6806">
        <w:rPr>
          <w:sz w:val="28"/>
          <w:szCs w:val="28"/>
          <w:lang w:val="kk-KZ"/>
        </w:rPr>
        <w:t>менгі Е</w:t>
      </w:r>
      <w:r w:rsidRPr="004D6806">
        <w:rPr>
          <w:sz w:val="28"/>
          <w:szCs w:val="28"/>
          <w:vertAlign w:val="subscript"/>
          <w:lang w:val="kk-KZ"/>
        </w:rPr>
        <w:t>1</w:t>
      </w:r>
      <w:r w:rsidRPr="004D6806">
        <w:rPr>
          <w:sz w:val="28"/>
          <w:szCs w:val="28"/>
          <w:lang w:val="kk-KZ"/>
        </w:rPr>
        <w:t xml:space="preserve"> деңгей N</w:t>
      </w:r>
      <w:r w:rsidRPr="004D6806">
        <w:rPr>
          <w:sz w:val="28"/>
          <w:szCs w:val="28"/>
          <w:vertAlign w:val="subscript"/>
          <w:lang w:val="kk-KZ"/>
        </w:rPr>
        <w:t>1</w:t>
      </w:r>
      <w:r w:rsidRPr="004D6806">
        <w:rPr>
          <w:sz w:val="28"/>
          <w:szCs w:val="28"/>
          <w:lang w:val="kk-KZ"/>
        </w:rPr>
        <w:t xml:space="preserve"> қонысынан асады (3.1 б-сурет). Мұндайжағдайда фотондар сәулеленуі бар қозған микроб</w:t>
      </w:r>
      <w:r w:rsidR="00422868">
        <w:rPr>
          <w:sz w:val="28"/>
          <w:szCs w:val="28"/>
          <w:lang w:val="kk-KZ"/>
        </w:rPr>
        <w:t>ө</w:t>
      </w:r>
      <w:r w:rsidRPr="004D6806">
        <w:rPr>
          <w:sz w:val="28"/>
          <w:szCs w:val="28"/>
          <w:lang w:val="kk-KZ"/>
        </w:rPr>
        <w:t>лшектердің еріксіз ауысуы(E</w:t>
      </w:r>
      <w:r w:rsidRPr="004D6806">
        <w:rPr>
          <w:sz w:val="28"/>
          <w:szCs w:val="28"/>
          <w:vertAlign w:val="subscript"/>
          <w:lang w:val="kk-KZ"/>
        </w:rPr>
        <w:t>2</w:t>
      </w:r>
      <w:r w:rsidRPr="004D6806">
        <w:rPr>
          <w:sz w:val="28"/>
          <w:szCs w:val="28"/>
          <w:lang w:val="kk-KZ"/>
        </w:rPr>
        <w:t xml:space="preserve"> деңгейінен E</w:t>
      </w:r>
      <w:r w:rsidRPr="004D6806">
        <w:rPr>
          <w:sz w:val="28"/>
          <w:szCs w:val="28"/>
          <w:vertAlign w:val="subscript"/>
          <w:lang w:val="kk-KZ"/>
        </w:rPr>
        <w:t>1</w:t>
      </w:r>
      <w:r w:rsidRPr="004D6806">
        <w:rPr>
          <w:sz w:val="28"/>
          <w:szCs w:val="28"/>
          <w:lang w:val="kk-KZ"/>
        </w:rPr>
        <w:t xml:space="preserve"> деңгейге) басымырақ, ал микроб</w:t>
      </w:r>
      <w:r w:rsidR="00422868">
        <w:rPr>
          <w:sz w:val="28"/>
          <w:szCs w:val="28"/>
          <w:lang w:val="kk-KZ"/>
        </w:rPr>
        <w:t>ө</w:t>
      </w:r>
      <w:r w:rsidRPr="004D6806">
        <w:rPr>
          <w:sz w:val="28"/>
          <w:szCs w:val="28"/>
          <w:lang w:val="kk-KZ"/>
        </w:rPr>
        <w:t>лшектер қозуыменбайланысқан оптикалық сәулеленудің (E</w:t>
      </w:r>
      <w:r w:rsidRPr="004D6806">
        <w:rPr>
          <w:sz w:val="28"/>
          <w:szCs w:val="28"/>
          <w:vertAlign w:val="subscript"/>
          <w:lang w:val="kk-KZ"/>
        </w:rPr>
        <w:t>1</w:t>
      </w:r>
      <w:r w:rsidRPr="004D6806">
        <w:rPr>
          <w:sz w:val="28"/>
          <w:szCs w:val="28"/>
          <w:lang w:val="kk-KZ"/>
        </w:rPr>
        <w:t xml:space="preserve"> деңгейден E</w:t>
      </w:r>
      <w:r w:rsidRPr="004D6806">
        <w:rPr>
          <w:sz w:val="28"/>
          <w:szCs w:val="28"/>
          <w:vertAlign w:val="subscript"/>
          <w:lang w:val="kk-KZ"/>
        </w:rPr>
        <w:t>2</w:t>
      </w:r>
      <w:r w:rsidRPr="004D6806">
        <w:rPr>
          <w:sz w:val="28"/>
          <w:szCs w:val="28"/>
          <w:lang w:val="kk-KZ"/>
        </w:rPr>
        <w:t xml:space="preserve"> деңгейге ауысқандағы)жоғалуы мардымсыздау. </w:t>
      </w:r>
      <w:r w:rsidRPr="004D6806">
        <w:rPr>
          <w:sz w:val="28"/>
          <w:szCs w:val="28"/>
        </w:rPr>
        <w:t>Сонымен, кванттық құрылымдағы оптикалықсәулелену орналасулардың инверсиясымен әлсіремейді, күшейеді.</w:t>
      </w:r>
    </w:p>
    <w:p w:rsidR="004D6806" w:rsidRPr="004D6806" w:rsidRDefault="00D86CFF" w:rsidP="004D6806">
      <w:pPr>
        <w:jc w:val="both"/>
        <w:rPr>
          <w:sz w:val="28"/>
          <w:szCs w:val="28"/>
          <w:lang w:val="kk-KZ"/>
        </w:rPr>
      </w:pPr>
      <w:r w:rsidRPr="004D6806">
        <w:rPr>
          <w:noProof/>
          <w:sz w:val="28"/>
          <w:szCs w:val="28"/>
        </w:rPr>
        <w:drawing>
          <wp:inline distT="0" distB="0" distL="0" distR="0">
            <wp:extent cx="3381375" cy="1495425"/>
            <wp:effectExtent l="0" t="0" r="0" b="0"/>
            <wp:docPr id="28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34">
                      <a:extLst>
                        <a:ext uri="{28A0092B-C50C-407E-A947-70E740481C1C}">
                          <a14:useLocalDpi xmlns:a14="http://schemas.microsoft.com/office/drawing/2010/main" val="0"/>
                        </a:ext>
                      </a:extLst>
                    </a:blip>
                    <a:srcRect/>
                    <a:stretch>
                      <a:fillRect/>
                    </a:stretch>
                  </pic:blipFill>
                  <pic:spPr bwMode="auto">
                    <a:xfrm>
                      <a:off x="0" y="0"/>
                      <a:ext cx="3381375" cy="1495425"/>
                    </a:xfrm>
                    <a:prstGeom prst="rect">
                      <a:avLst/>
                    </a:prstGeom>
                    <a:noFill/>
                    <a:ln>
                      <a:noFill/>
                    </a:ln>
                  </pic:spPr>
                </pic:pic>
              </a:graphicData>
            </a:graphic>
          </wp:inline>
        </w:drawing>
      </w:r>
    </w:p>
    <w:p w:rsidR="004D6806" w:rsidRPr="004D6806" w:rsidRDefault="004D6806" w:rsidP="004D6806">
      <w:pPr>
        <w:jc w:val="both"/>
        <w:rPr>
          <w:sz w:val="28"/>
          <w:szCs w:val="28"/>
        </w:rPr>
      </w:pPr>
      <w:r w:rsidRPr="004D6806">
        <w:rPr>
          <w:sz w:val="28"/>
          <w:szCs w:val="28"/>
        </w:rPr>
        <w:t>3.1-сурет. Больцман статистикасына сай энергия деңгейлері бойынша б</w:t>
      </w:r>
      <w:r w:rsidR="00422868">
        <w:rPr>
          <w:sz w:val="28"/>
          <w:szCs w:val="28"/>
        </w:rPr>
        <w:t>ө</w:t>
      </w:r>
      <w:r w:rsidRPr="004D6806">
        <w:rPr>
          <w:sz w:val="28"/>
          <w:szCs w:val="28"/>
        </w:rPr>
        <w:t>лшектер таралуы</w:t>
      </w:r>
    </w:p>
    <w:p w:rsidR="004D6806" w:rsidRPr="004D6806" w:rsidRDefault="00D86CFF" w:rsidP="004D6806">
      <w:pPr>
        <w:jc w:val="both"/>
        <w:rPr>
          <w:sz w:val="28"/>
          <w:szCs w:val="28"/>
          <w:lang w:val="kk-KZ"/>
        </w:rPr>
      </w:pPr>
      <w:r w:rsidRPr="004D6806">
        <w:rPr>
          <w:noProof/>
          <w:sz w:val="28"/>
          <w:szCs w:val="28"/>
        </w:rPr>
        <w:lastRenderedPageBreak/>
        <w:drawing>
          <wp:inline distT="0" distB="0" distL="0" distR="0">
            <wp:extent cx="3533775" cy="1485900"/>
            <wp:effectExtent l="0" t="0" r="0" b="0"/>
            <wp:docPr id="28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35">
                      <a:extLst>
                        <a:ext uri="{28A0092B-C50C-407E-A947-70E740481C1C}">
                          <a14:useLocalDpi xmlns:a14="http://schemas.microsoft.com/office/drawing/2010/main" val="0"/>
                        </a:ext>
                      </a:extLst>
                    </a:blip>
                    <a:srcRect/>
                    <a:stretch>
                      <a:fillRect/>
                    </a:stretch>
                  </pic:blipFill>
                  <pic:spPr bwMode="auto">
                    <a:xfrm>
                      <a:off x="0" y="0"/>
                      <a:ext cx="3533775" cy="1485900"/>
                    </a:xfrm>
                    <a:prstGeom prst="rect">
                      <a:avLst/>
                    </a:prstGeom>
                    <a:noFill/>
                    <a:ln>
                      <a:noFill/>
                    </a:ln>
                  </pic:spPr>
                </pic:pic>
              </a:graphicData>
            </a:graphic>
          </wp:inline>
        </w:drawing>
      </w:r>
    </w:p>
    <w:p w:rsidR="004D6806" w:rsidRPr="004D6806" w:rsidRDefault="004D6806" w:rsidP="004D6806">
      <w:pPr>
        <w:jc w:val="both"/>
        <w:rPr>
          <w:sz w:val="28"/>
          <w:szCs w:val="28"/>
          <w:lang w:val="kk-KZ"/>
        </w:rPr>
      </w:pPr>
      <w:r w:rsidRPr="004D6806">
        <w:rPr>
          <w:sz w:val="28"/>
          <w:szCs w:val="28"/>
          <w:lang w:val="kk-KZ"/>
        </w:rPr>
        <w:t>3.2-сурет. Сыртқы қуатты тарту-сору жолымен үш (а) пен т</w:t>
      </w:r>
      <w:r w:rsidR="00422868">
        <w:rPr>
          <w:sz w:val="28"/>
          <w:szCs w:val="28"/>
          <w:lang w:val="kk-KZ"/>
        </w:rPr>
        <w:t>ө</w:t>
      </w:r>
      <w:r w:rsidRPr="004D6806">
        <w:rPr>
          <w:sz w:val="28"/>
          <w:szCs w:val="28"/>
          <w:lang w:val="kk-KZ"/>
        </w:rPr>
        <w:t>рт (б) деңгейлік жүйедемикробөлшектердің қозуы және энергетикалық деңгейлердегі ауысуы</w:t>
      </w:r>
    </w:p>
    <w:p w:rsidR="004D6806" w:rsidRPr="004D6806" w:rsidRDefault="004D6806" w:rsidP="004D6806">
      <w:pPr>
        <w:jc w:val="both"/>
        <w:rPr>
          <w:sz w:val="28"/>
          <w:szCs w:val="28"/>
          <w:lang w:val="kk-KZ"/>
        </w:rPr>
      </w:pPr>
      <w:r w:rsidRPr="004D6806">
        <w:rPr>
          <w:sz w:val="28"/>
          <w:szCs w:val="28"/>
          <w:lang w:val="kk-KZ"/>
        </w:rPr>
        <w:t>Үш деңгейлік жүйеде (3.2 а-сурет) сыртқы қуатты (мысалы, оптикалық)</w:t>
      </w:r>
    </w:p>
    <w:p w:rsidR="004D6806" w:rsidRPr="004D6806" w:rsidRDefault="004D6806" w:rsidP="004D6806">
      <w:pPr>
        <w:jc w:val="both"/>
        <w:rPr>
          <w:sz w:val="28"/>
          <w:szCs w:val="28"/>
          <w:lang w:val="kk-KZ"/>
        </w:rPr>
      </w:pPr>
      <w:r w:rsidRPr="004D6806">
        <w:rPr>
          <w:sz w:val="28"/>
          <w:szCs w:val="28"/>
          <w:lang w:val="kk-KZ"/>
        </w:rPr>
        <w:t>тарту-сору жолымен микроб</w:t>
      </w:r>
      <w:r w:rsidR="00422868">
        <w:rPr>
          <w:sz w:val="28"/>
          <w:szCs w:val="28"/>
          <w:lang w:val="kk-KZ"/>
        </w:rPr>
        <w:t>ө</w:t>
      </w:r>
      <w:r w:rsidRPr="004D6806">
        <w:rPr>
          <w:sz w:val="28"/>
          <w:szCs w:val="28"/>
          <w:lang w:val="kk-KZ"/>
        </w:rPr>
        <w:t>лшектер қозады және бастапқы негізгіэнергетикалық E</w:t>
      </w:r>
      <w:r w:rsidRPr="004D6806">
        <w:rPr>
          <w:sz w:val="28"/>
          <w:szCs w:val="28"/>
          <w:vertAlign w:val="subscript"/>
          <w:lang w:val="kk-KZ"/>
        </w:rPr>
        <w:t>1</w:t>
      </w:r>
      <w:r w:rsidRPr="004D6806">
        <w:rPr>
          <w:sz w:val="28"/>
          <w:szCs w:val="28"/>
          <w:lang w:val="kk-KZ"/>
        </w:rPr>
        <w:t xml:space="preserve"> деңгейден жоғарырақ E</w:t>
      </w:r>
      <w:r w:rsidRPr="004D6806">
        <w:rPr>
          <w:sz w:val="28"/>
          <w:szCs w:val="28"/>
          <w:vertAlign w:val="subscript"/>
          <w:lang w:val="kk-KZ"/>
        </w:rPr>
        <w:t>3</w:t>
      </w:r>
      <w:r w:rsidRPr="004D6806">
        <w:rPr>
          <w:sz w:val="28"/>
          <w:szCs w:val="28"/>
          <w:lang w:val="kk-KZ"/>
        </w:rPr>
        <w:t xml:space="preserve"> деңгейге ауысады. Мұндай тарту-сорудың энергиясы </w:t>
      </w:r>
      <w:r w:rsidRPr="004D6806">
        <w:rPr>
          <w:sz w:val="28"/>
          <w:szCs w:val="28"/>
        </w:rPr>
        <w:t>ν</w:t>
      </w:r>
      <w:r w:rsidRPr="004D6806">
        <w:rPr>
          <w:sz w:val="28"/>
          <w:szCs w:val="28"/>
          <w:vertAlign w:val="subscript"/>
          <w:lang w:val="kk-KZ"/>
        </w:rPr>
        <w:t>1,3</w:t>
      </w:r>
      <w:r w:rsidRPr="004D6806">
        <w:rPr>
          <w:sz w:val="28"/>
          <w:szCs w:val="28"/>
          <w:lang w:val="kk-KZ"/>
        </w:rPr>
        <w:t>=(E</w:t>
      </w:r>
      <w:r w:rsidRPr="004D6806">
        <w:rPr>
          <w:sz w:val="28"/>
          <w:szCs w:val="28"/>
          <w:vertAlign w:val="subscript"/>
          <w:lang w:val="kk-KZ"/>
        </w:rPr>
        <w:t>3</w:t>
      </w:r>
      <w:r w:rsidRPr="004D6806">
        <w:rPr>
          <w:sz w:val="28"/>
          <w:szCs w:val="28"/>
          <w:lang w:val="kk-KZ"/>
        </w:rPr>
        <w:t>-E</w:t>
      </w:r>
      <w:r w:rsidRPr="004D6806">
        <w:rPr>
          <w:sz w:val="28"/>
          <w:szCs w:val="28"/>
          <w:vertAlign w:val="subscript"/>
          <w:lang w:val="kk-KZ"/>
        </w:rPr>
        <w:t>1</w:t>
      </w:r>
      <w:r w:rsidRPr="004D6806">
        <w:rPr>
          <w:sz w:val="28"/>
          <w:szCs w:val="28"/>
          <w:lang w:val="kk-KZ"/>
        </w:rPr>
        <w:t>)/h жиіліктері т</w:t>
      </w:r>
      <w:r w:rsidR="00422868">
        <w:rPr>
          <w:sz w:val="28"/>
          <w:szCs w:val="28"/>
          <w:lang w:val="kk-KZ"/>
        </w:rPr>
        <w:t>ө</w:t>
      </w:r>
      <w:r w:rsidRPr="004D6806">
        <w:rPr>
          <w:sz w:val="28"/>
          <w:szCs w:val="28"/>
          <w:lang w:val="kk-KZ"/>
        </w:rPr>
        <w:t>ңірегінде тар спектралдықаралықта сіңіріледі. Әрі қарай қоған микробөлшектер өте тез (фотондардысәулелендірмей) төменірек энергетикалық E</w:t>
      </w:r>
      <w:r w:rsidRPr="004D6806">
        <w:rPr>
          <w:sz w:val="28"/>
          <w:szCs w:val="28"/>
          <w:vertAlign w:val="subscript"/>
          <w:lang w:val="kk-KZ"/>
        </w:rPr>
        <w:t xml:space="preserve">2 </w:t>
      </w:r>
      <w:r w:rsidRPr="004D6806">
        <w:rPr>
          <w:sz w:val="28"/>
          <w:szCs w:val="28"/>
          <w:lang w:val="kk-KZ"/>
        </w:rPr>
        <w:t>деңгейге өтеді және қажетинверсиялық орналасуды жасай отырып, жинақталады. Қозғанмикроб</w:t>
      </w:r>
      <w:r w:rsidR="00422868">
        <w:rPr>
          <w:sz w:val="28"/>
          <w:szCs w:val="28"/>
          <w:lang w:val="kk-KZ"/>
        </w:rPr>
        <w:t>ө</w:t>
      </w:r>
      <w:r w:rsidRPr="004D6806">
        <w:rPr>
          <w:sz w:val="28"/>
          <w:szCs w:val="28"/>
          <w:lang w:val="kk-KZ"/>
        </w:rPr>
        <w:t>лшектердің бастапқы Е</w:t>
      </w:r>
      <w:r w:rsidRPr="004D6806">
        <w:rPr>
          <w:sz w:val="28"/>
          <w:szCs w:val="28"/>
          <w:vertAlign w:val="subscript"/>
          <w:lang w:val="kk-KZ"/>
        </w:rPr>
        <w:t>1</w:t>
      </w:r>
      <w:r w:rsidRPr="004D6806">
        <w:rPr>
          <w:sz w:val="28"/>
          <w:szCs w:val="28"/>
          <w:lang w:val="kk-KZ"/>
        </w:rPr>
        <w:t xml:space="preserve"> деңгейге қайта оралуы энергиясы h</w:t>
      </w:r>
      <w:r w:rsidRPr="004D6806">
        <w:rPr>
          <w:sz w:val="28"/>
          <w:szCs w:val="28"/>
        </w:rPr>
        <w:t>ν</w:t>
      </w:r>
      <w:r w:rsidRPr="004D6806">
        <w:rPr>
          <w:sz w:val="28"/>
          <w:szCs w:val="28"/>
          <w:vertAlign w:val="subscript"/>
          <w:lang w:val="kk-KZ"/>
        </w:rPr>
        <w:t>1,2</w:t>
      </w:r>
      <w:r w:rsidRPr="004D6806">
        <w:rPr>
          <w:sz w:val="28"/>
          <w:szCs w:val="28"/>
          <w:lang w:val="kk-KZ"/>
        </w:rPr>
        <w:t>=E</w:t>
      </w:r>
      <w:r w:rsidRPr="004D6806">
        <w:rPr>
          <w:sz w:val="28"/>
          <w:szCs w:val="28"/>
          <w:vertAlign w:val="subscript"/>
          <w:lang w:val="kk-KZ"/>
        </w:rPr>
        <w:t>2</w:t>
      </w:r>
      <w:r w:rsidRPr="004D6806">
        <w:rPr>
          <w:sz w:val="28"/>
          <w:szCs w:val="28"/>
          <w:lang w:val="kk-KZ"/>
        </w:rPr>
        <w:t>-E</w:t>
      </w:r>
      <w:r w:rsidRPr="004D6806">
        <w:rPr>
          <w:sz w:val="28"/>
          <w:szCs w:val="28"/>
          <w:vertAlign w:val="subscript"/>
          <w:lang w:val="kk-KZ"/>
        </w:rPr>
        <w:t>1</w:t>
      </w:r>
      <w:r w:rsidRPr="004D6806">
        <w:rPr>
          <w:sz w:val="28"/>
          <w:szCs w:val="28"/>
          <w:lang w:val="kk-KZ"/>
        </w:rPr>
        <w:t xml:space="preserve">сыртқы оптикалық сәулелену әсерінен </w:t>
      </w:r>
      <w:r w:rsidR="00422868">
        <w:rPr>
          <w:sz w:val="28"/>
          <w:szCs w:val="28"/>
          <w:lang w:val="kk-KZ"/>
        </w:rPr>
        <w:t>ө</w:t>
      </w:r>
      <w:r w:rsidRPr="004D6806">
        <w:rPr>
          <w:sz w:val="28"/>
          <w:szCs w:val="28"/>
          <w:lang w:val="kk-KZ"/>
        </w:rPr>
        <w:t>тіп, энергиясы мен жиілігі сондайқосалқы фотондардың күшейтілген сәулеленуімен бірге жүреді. Төрт деңгейліклазерде (3.2 б-сурет) т</w:t>
      </w:r>
      <w:r w:rsidR="00422868">
        <w:rPr>
          <w:sz w:val="28"/>
          <w:szCs w:val="28"/>
          <w:lang w:val="kk-KZ"/>
        </w:rPr>
        <w:t>ө</w:t>
      </w:r>
      <w:r w:rsidRPr="004D6806">
        <w:rPr>
          <w:sz w:val="28"/>
          <w:szCs w:val="28"/>
          <w:lang w:val="kk-KZ"/>
        </w:rPr>
        <w:t>менгі лазерлік деңгей E</w:t>
      </w:r>
      <w:r w:rsidRPr="004D6806">
        <w:rPr>
          <w:sz w:val="28"/>
          <w:szCs w:val="28"/>
          <w:vertAlign w:val="subscript"/>
          <w:lang w:val="kk-KZ"/>
        </w:rPr>
        <w:t>2</w:t>
      </w:r>
      <w:r w:rsidRPr="004D6806">
        <w:rPr>
          <w:sz w:val="28"/>
          <w:szCs w:val="28"/>
          <w:lang w:val="kk-KZ"/>
        </w:rPr>
        <w:t xml:space="preserve"> негізгі E</w:t>
      </w:r>
      <w:r w:rsidRPr="004D6806">
        <w:rPr>
          <w:sz w:val="28"/>
          <w:szCs w:val="28"/>
          <w:vertAlign w:val="subscript"/>
          <w:lang w:val="kk-KZ"/>
        </w:rPr>
        <w:t>1</w:t>
      </w:r>
      <w:r w:rsidRPr="004D6806">
        <w:rPr>
          <w:sz w:val="28"/>
          <w:szCs w:val="28"/>
          <w:lang w:val="kk-KZ"/>
        </w:rPr>
        <w:t xml:space="preserve"> деңгейденмикробөлшектерді қарқынды тарту-сору жолымен жоғары энергетикалық E</w:t>
      </w:r>
      <w:r w:rsidRPr="004D6806">
        <w:rPr>
          <w:sz w:val="28"/>
          <w:szCs w:val="28"/>
          <w:vertAlign w:val="subscript"/>
          <w:lang w:val="kk-KZ"/>
        </w:rPr>
        <w:t>4</w:t>
      </w:r>
      <w:r w:rsidRPr="004D6806">
        <w:rPr>
          <w:sz w:val="28"/>
          <w:szCs w:val="28"/>
          <w:lang w:val="kk-KZ"/>
        </w:rPr>
        <w:t>деңгейге ауысады, тез (фотондарды сәулелендірмей) E</w:t>
      </w:r>
      <w:r w:rsidRPr="004D6806">
        <w:rPr>
          <w:sz w:val="28"/>
          <w:szCs w:val="28"/>
          <w:vertAlign w:val="subscript"/>
          <w:lang w:val="kk-KZ"/>
        </w:rPr>
        <w:t>3</w:t>
      </w:r>
      <w:r w:rsidRPr="004D6806">
        <w:rPr>
          <w:sz w:val="28"/>
          <w:szCs w:val="28"/>
          <w:lang w:val="kk-KZ"/>
        </w:rPr>
        <w:t xml:space="preserve"> деңгейге ауысады жәнеЕ</w:t>
      </w:r>
      <w:r w:rsidRPr="004D6806">
        <w:rPr>
          <w:sz w:val="28"/>
          <w:szCs w:val="28"/>
          <w:vertAlign w:val="subscript"/>
          <w:lang w:val="kk-KZ"/>
        </w:rPr>
        <w:t>2</w:t>
      </w:r>
      <w:r w:rsidRPr="004D6806">
        <w:rPr>
          <w:sz w:val="28"/>
          <w:szCs w:val="28"/>
          <w:lang w:val="kk-KZ"/>
        </w:rPr>
        <w:t xml:space="preserve"> деңгейге лазерлік ауысу (фотондарды сәулелендіріп) жасайды. Қорытындысәулелендірусіз ауысу болатын қозған микроб</w:t>
      </w:r>
      <w:r w:rsidR="00422868">
        <w:rPr>
          <w:sz w:val="28"/>
          <w:szCs w:val="28"/>
          <w:lang w:val="kk-KZ"/>
        </w:rPr>
        <w:t>ө</w:t>
      </w:r>
      <w:r w:rsidRPr="004D6806">
        <w:rPr>
          <w:sz w:val="28"/>
          <w:szCs w:val="28"/>
          <w:lang w:val="kk-KZ"/>
        </w:rPr>
        <w:t>лшектердің E</w:t>
      </w:r>
      <w:r w:rsidRPr="004D6806">
        <w:rPr>
          <w:sz w:val="28"/>
          <w:szCs w:val="28"/>
          <w:vertAlign w:val="subscript"/>
          <w:lang w:val="kk-KZ"/>
        </w:rPr>
        <w:t>2</w:t>
      </w:r>
      <w:r w:rsidRPr="004D6806">
        <w:rPr>
          <w:sz w:val="28"/>
          <w:szCs w:val="28"/>
          <w:lang w:val="kk-KZ"/>
        </w:rPr>
        <w:t xml:space="preserve"> деңгейінен негізгіE</w:t>
      </w:r>
      <w:r w:rsidRPr="004D6806">
        <w:rPr>
          <w:sz w:val="28"/>
          <w:szCs w:val="28"/>
          <w:vertAlign w:val="subscript"/>
          <w:lang w:val="kk-KZ"/>
        </w:rPr>
        <w:t>1</w:t>
      </w:r>
      <w:r w:rsidRPr="004D6806">
        <w:rPr>
          <w:sz w:val="28"/>
          <w:szCs w:val="28"/>
          <w:lang w:val="kk-KZ"/>
        </w:rPr>
        <w:t xml:space="preserve"> деңгейге қайта оралуы.</w:t>
      </w:r>
    </w:p>
    <w:p w:rsidR="004D6806" w:rsidRPr="004D6806" w:rsidRDefault="004D6806" w:rsidP="004D6806">
      <w:pPr>
        <w:jc w:val="both"/>
        <w:rPr>
          <w:sz w:val="28"/>
          <w:szCs w:val="28"/>
          <w:lang w:val="kk-KZ"/>
        </w:rPr>
      </w:pPr>
      <w:r w:rsidRPr="004D6806">
        <w:rPr>
          <w:sz w:val="28"/>
          <w:szCs w:val="28"/>
          <w:lang w:val="kk-KZ"/>
        </w:rPr>
        <w:t>Оптикалық сәулелнуді күшейтуге қабілетті E</w:t>
      </w:r>
      <w:r w:rsidRPr="004D6806">
        <w:rPr>
          <w:sz w:val="28"/>
          <w:szCs w:val="28"/>
          <w:vertAlign w:val="subscript"/>
          <w:lang w:val="kk-KZ"/>
        </w:rPr>
        <w:t>1</w:t>
      </w:r>
      <w:r w:rsidRPr="004D6806">
        <w:rPr>
          <w:sz w:val="28"/>
          <w:szCs w:val="28"/>
          <w:lang w:val="kk-KZ"/>
        </w:rPr>
        <w:t xml:space="preserve"> мен E</w:t>
      </w:r>
      <w:r w:rsidRPr="004D6806">
        <w:rPr>
          <w:sz w:val="28"/>
          <w:szCs w:val="28"/>
          <w:vertAlign w:val="subscript"/>
          <w:lang w:val="kk-KZ"/>
        </w:rPr>
        <w:t>2</w:t>
      </w:r>
      <w:r w:rsidRPr="004D6806">
        <w:rPr>
          <w:sz w:val="28"/>
          <w:szCs w:val="28"/>
          <w:lang w:val="kk-KZ"/>
        </w:rPr>
        <w:t xml:space="preserve"> энергетикалық</w:t>
      </w:r>
    </w:p>
    <w:p w:rsidR="004D6806" w:rsidRPr="004D6806" w:rsidRDefault="004D6806" w:rsidP="004D6806">
      <w:pPr>
        <w:jc w:val="both"/>
        <w:rPr>
          <w:sz w:val="28"/>
          <w:szCs w:val="28"/>
          <w:lang w:val="kk-KZ"/>
        </w:rPr>
      </w:pPr>
      <w:r w:rsidRPr="004D6806">
        <w:rPr>
          <w:sz w:val="28"/>
          <w:szCs w:val="28"/>
          <w:lang w:val="kk-KZ"/>
        </w:rPr>
        <w:t xml:space="preserve">деңгейлерінің қайсыбір жұбы орналасуының инверсиясы бар, жиілігі </w:t>
      </w:r>
      <w:r w:rsidRPr="004D6806">
        <w:rPr>
          <w:sz w:val="28"/>
          <w:szCs w:val="28"/>
        </w:rPr>
        <w:t>ν</w:t>
      </w:r>
      <w:r w:rsidRPr="004D6806">
        <w:rPr>
          <w:sz w:val="28"/>
          <w:szCs w:val="28"/>
          <w:vertAlign w:val="subscript"/>
          <w:lang w:val="kk-KZ"/>
        </w:rPr>
        <w:t>1,3</w:t>
      </w:r>
      <w:r w:rsidRPr="004D6806">
        <w:rPr>
          <w:sz w:val="28"/>
          <w:szCs w:val="28"/>
          <w:lang w:val="kk-KZ"/>
        </w:rPr>
        <w:t>=(E</w:t>
      </w:r>
      <w:r w:rsidRPr="004D6806">
        <w:rPr>
          <w:sz w:val="28"/>
          <w:szCs w:val="28"/>
          <w:vertAlign w:val="subscript"/>
          <w:lang w:val="kk-KZ"/>
        </w:rPr>
        <w:t>3</w:t>
      </w:r>
      <w:r w:rsidRPr="004D6806">
        <w:rPr>
          <w:sz w:val="28"/>
          <w:szCs w:val="28"/>
          <w:lang w:val="kk-KZ"/>
        </w:rPr>
        <w:t>-E</w:t>
      </w:r>
      <w:r w:rsidRPr="004D6806">
        <w:rPr>
          <w:sz w:val="28"/>
          <w:szCs w:val="28"/>
          <w:vertAlign w:val="subscript"/>
          <w:lang w:val="kk-KZ"/>
        </w:rPr>
        <w:t>1</w:t>
      </w:r>
      <w:r w:rsidRPr="004D6806">
        <w:rPr>
          <w:sz w:val="28"/>
          <w:szCs w:val="28"/>
          <w:lang w:val="kk-KZ"/>
        </w:rPr>
        <w:t>)/h кванттық жүйеге әсер ететін ортаны белсенді деп, атау қабылданған.</w:t>
      </w:r>
    </w:p>
    <w:p w:rsidR="004D6806" w:rsidRPr="004D6806" w:rsidRDefault="004D6806" w:rsidP="004D6806">
      <w:pPr>
        <w:jc w:val="both"/>
        <w:rPr>
          <w:sz w:val="28"/>
          <w:szCs w:val="28"/>
          <w:lang w:val="kk-KZ"/>
        </w:rPr>
      </w:pPr>
      <w:r w:rsidRPr="004D6806">
        <w:rPr>
          <w:sz w:val="28"/>
          <w:szCs w:val="28"/>
          <w:lang w:val="kk-KZ"/>
        </w:rPr>
        <w:t>Белсенді ортадағы қозған микроб</w:t>
      </w:r>
      <w:r w:rsidR="00422868">
        <w:rPr>
          <w:sz w:val="28"/>
          <w:szCs w:val="28"/>
          <w:lang w:val="kk-KZ"/>
        </w:rPr>
        <w:t>ө</w:t>
      </w:r>
      <w:r w:rsidRPr="004D6806">
        <w:rPr>
          <w:sz w:val="28"/>
          <w:szCs w:val="28"/>
          <w:lang w:val="kk-KZ"/>
        </w:rPr>
        <w:t>лшектердің өз бетімен сәулеленуіеріксіз ауысуларды шақыруға қабілетті және басқа микроб</w:t>
      </w:r>
      <w:r w:rsidR="00422868">
        <w:rPr>
          <w:sz w:val="28"/>
          <w:szCs w:val="28"/>
          <w:lang w:val="kk-KZ"/>
        </w:rPr>
        <w:t>ө</w:t>
      </w:r>
      <w:r w:rsidRPr="004D6806">
        <w:rPr>
          <w:sz w:val="28"/>
          <w:szCs w:val="28"/>
          <w:lang w:val="kk-KZ"/>
        </w:rPr>
        <w:t>лшектердіңқосымша оптикалық сәулеленуі сонан да күшейеді (3.3-сурет). Еріксіз(күшейтілген) сәулеленудің қосалқы фотондары микробөлшектердің жаңаеріксіз ауысуларын тездетіп фотондардың қуаттырақ пакеттерінқалыптастырады. Үрдіс өсуші қарқындылықпен (көшкін тәрізді) жүреді.</w:t>
      </w:r>
    </w:p>
    <w:p w:rsidR="004D6806" w:rsidRPr="004D6806" w:rsidRDefault="00D86CFF" w:rsidP="004D6806">
      <w:pPr>
        <w:jc w:val="both"/>
        <w:rPr>
          <w:sz w:val="28"/>
          <w:szCs w:val="28"/>
          <w:lang w:val="kk-KZ"/>
        </w:rPr>
      </w:pPr>
      <w:r w:rsidRPr="004D6806">
        <w:rPr>
          <w:noProof/>
          <w:sz w:val="28"/>
          <w:szCs w:val="28"/>
        </w:rPr>
        <w:drawing>
          <wp:inline distT="0" distB="0" distL="0" distR="0">
            <wp:extent cx="1552575" cy="1362075"/>
            <wp:effectExtent l="0" t="0" r="0" b="0"/>
            <wp:docPr id="28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36">
                      <a:extLst>
                        <a:ext uri="{28A0092B-C50C-407E-A947-70E740481C1C}">
                          <a14:useLocalDpi xmlns:a14="http://schemas.microsoft.com/office/drawing/2010/main" val="0"/>
                        </a:ext>
                      </a:extLst>
                    </a:blip>
                    <a:srcRect/>
                    <a:stretch>
                      <a:fillRect/>
                    </a:stretch>
                  </pic:blipFill>
                  <pic:spPr bwMode="auto">
                    <a:xfrm>
                      <a:off x="0" y="0"/>
                      <a:ext cx="1552575" cy="1362075"/>
                    </a:xfrm>
                    <a:prstGeom prst="rect">
                      <a:avLst/>
                    </a:prstGeom>
                    <a:noFill/>
                    <a:ln>
                      <a:noFill/>
                    </a:ln>
                  </pic:spPr>
                </pic:pic>
              </a:graphicData>
            </a:graphic>
          </wp:inline>
        </w:drawing>
      </w:r>
    </w:p>
    <w:p w:rsidR="004D6806" w:rsidRPr="004D6806" w:rsidRDefault="004D6806" w:rsidP="004D6806">
      <w:pPr>
        <w:jc w:val="both"/>
        <w:rPr>
          <w:sz w:val="28"/>
          <w:szCs w:val="28"/>
          <w:lang w:val="kk-KZ"/>
        </w:rPr>
      </w:pPr>
      <w:r w:rsidRPr="004D6806">
        <w:rPr>
          <w:sz w:val="28"/>
          <w:szCs w:val="28"/>
          <w:lang w:val="kk-KZ"/>
        </w:rPr>
        <w:t>3.3-сурет. Белсенді ортада қозған бөлшектердің өз бетімен сәулеленуі</w:t>
      </w:r>
    </w:p>
    <w:p w:rsidR="004D6806" w:rsidRPr="004D6806" w:rsidRDefault="004D6806" w:rsidP="004D6806">
      <w:pPr>
        <w:jc w:val="both"/>
        <w:rPr>
          <w:sz w:val="28"/>
          <w:szCs w:val="28"/>
          <w:lang w:val="kk-KZ"/>
        </w:rPr>
      </w:pPr>
      <w:r w:rsidRPr="004D6806">
        <w:rPr>
          <w:sz w:val="28"/>
          <w:szCs w:val="28"/>
          <w:lang w:val="kk-KZ"/>
        </w:rPr>
        <w:t>Белсенді орта немесе бірнеше жоғарғы энергетикалық деңгейлердің«жайғасуын» қамтамасыздандыратын микроб</w:t>
      </w:r>
      <w:r w:rsidR="00422868">
        <w:rPr>
          <w:sz w:val="28"/>
          <w:szCs w:val="28"/>
          <w:lang w:val="kk-KZ"/>
        </w:rPr>
        <w:t>ө</w:t>
      </w:r>
      <w:r w:rsidRPr="004D6806">
        <w:rPr>
          <w:sz w:val="28"/>
          <w:szCs w:val="28"/>
          <w:lang w:val="kk-KZ"/>
        </w:rPr>
        <w:t>лшектерді таңдамалықоздырумен (тартумен) жасайды.</w:t>
      </w:r>
    </w:p>
    <w:p w:rsidR="004D6806" w:rsidRPr="004D6806" w:rsidRDefault="004D6806" w:rsidP="004D6806">
      <w:pPr>
        <w:ind w:firstLine="708"/>
        <w:jc w:val="both"/>
        <w:rPr>
          <w:sz w:val="28"/>
          <w:szCs w:val="28"/>
          <w:lang w:val="kk-KZ"/>
        </w:rPr>
      </w:pPr>
      <w:r w:rsidRPr="004D6806">
        <w:rPr>
          <w:sz w:val="28"/>
          <w:szCs w:val="28"/>
          <w:lang w:val="kk-KZ"/>
        </w:rPr>
        <w:lastRenderedPageBreak/>
        <w:t>Қарапайым және тиімді болатын, қуатты импульстық газоразрядтық(ксенондық, криптондық, сынаптық) шамдар іске асыратын, оптикалық тартып-сорудың әдісі. Мұндай әдіс микробөлшектердің үлкен концентрациясы барлазерлік ортаны (қатты денені, сұйықты) қоздыру үшін табысты қолданылады.</w:t>
      </w:r>
    </w:p>
    <w:p w:rsidR="004D6806" w:rsidRPr="004D6806" w:rsidRDefault="004D6806" w:rsidP="004D6806">
      <w:pPr>
        <w:ind w:firstLine="708"/>
        <w:jc w:val="both"/>
        <w:rPr>
          <w:sz w:val="28"/>
          <w:szCs w:val="28"/>
          <w:lang w:val="kk-KZ"/>
        </w:rPr>
      </w:pPr>
      <w:r w:rsidRPr="004D6806">
        <w:rPr>
          <w:sz w:val="28"/>
          <w:szCs w:val="28"/>
          <w:lang w:val="kk-KZ"/>
        </w:rPr>
        <w:t>Белсенді орта газдардағы электрлік разряд жолымен тиімді қалыптасады.Энергетикалық деңгейлер орналасуының қажет инверсиясын жеткіліктісиретілген газдарда алу мүмкіндігі бар.</w:t>
      </w:r>
    </w:p>
    <w:p w:rsidR="004D6806" w:rsidRPr="004D6806" w:rsidRDefault="004D6806" w:rsidP="004D6806">
      <w:pPr>
        <w:ind w:firstLine="708"/>
        <w:jc w:val="both"/>
        <w:rPr>
          <w:sz w:val="28"/>
          <w:szCs w:val="28"/>
          <w:lang w:val="kk-KZ"/>
        </w:rPr>
      </w:pPr>
      <w:r w:rsidRPr="004D6806">
        <w:rPr>
          <w:sz w:val="28"/>
          <w:szCs w:val="28"/>
          <w:lang w:val="kk-KZ"/>
        </w:rPr>
        <w:t xml:space="preserve">Лазерлердің белсенді ортасы химиялық реакциялар нәтижесінде жасалуымүмкін, </w:t>
      </w:r>
      <w:r w:rsidR="00422868">
        <w:rPr>
          <w:sz w:val="28"/>
          <w:szCs w:val="28"/>
          <w:lang w:val="kk-KZ"/>
        </w:rPr>
        <w:t>ө</w:t>
      </w:r>
      <w:r w:rsidRPr="004D6806">
        <w:rPr>
          <w:sz w:val="28"/>
          <w:szCs w:val="28"/>
          <w:lang w:val="kk-KZ"/>
        </w:rPr>
        <w:t>йткені микроб</w:t>
      </w:r>
      <w:r w:rsidR="00422868">
        <w:rPr>
          <w:sz w:val="28"/>
          <w:szCs w:val="28"/>
          <w:lang w:val="kk-KZ"/>
        </w:rPr>
        <w:t>ө</w:t>
      </w:r>
      <w:r w:rsidRPr="004D6806">
        <w:rPr>
          <w:sz w:val="28"/>
          <w:szCs w:val="28"/>
          <w:lang w:val="kk-KZ"/>
        </w:rPr>
        <w:t>лшектердің (молекулалардың) химиялықбайланыстарында энергия сыйымдылығы үлкен болады.</w:t>
      </w:r>
    </w:p>
    <w:p w:rsidR="004D6806" w:rsidRPr="004D6806" w:rsidRDefault="004D6806" w:rsidP="004D6806">
      <w:pPr>
        <w:jc w:val="both"/>
        <w:rPr>
          <w:sz w:val="28"/>
          <w:szCs w:val="28"/>
          <w:lang w:val="kk-KZ"/>
        </w:rPr>
      </w:pPr>
      <w:r w:rsidRPr="004D6806">
        <w:rPr>
          <w:sz w:val="28"/>
          <w:szCs w:val="28"/>
          <w:lang w:val="kk-KZ"/>
        </w:rPr>
        <w:t>Шалаөткізгіштік лазерлердегі энергетикалық деңгейлер орналасуынақажет инверсияға «таза» технологиялық жолмен жетуге болады. Электронды-тесіктік құрылым (p-n-ауысуы бар гомоқұрылым немесе гетероқұрылым)туындаған: шалаөткізгіштің n-облысы өткізуінің аймағында қозған электрондаршоғыры өте жоғары, валенттік аймақтағы р-облысы шалаөткізгішінің көптегенэлектрондық күйлері толтырылмаған және қозған электрондарды қабылдауға«дайын»; алайда бастапқы электрлік күйдегі туындаған р- мен n-облыстарындағы құрылымдар потенциалдық бөгетпен бөлінген.Шала</w:t>
      </w:r>
      <w:r w:rsidR="00422868">
        <w:rPr>
          <w:sz w:val="28"/>
          <w:szCs w:val="28"/>
          <w:lang w:val="kk-KZ"/>
        </w:rPr>
        <w:t>ө</w:t>
      </w:r>
      <w:r w:rsidRPr="004D6806">
        <w:rPr>
          <w:sz w:val="28"/>
          <w:szCs w:val="28"/>
          <w:lang w:val="kk-KZ"/>
        </w:rPr>
        <w:t>ткізгіштік лазер (лазерлік диод) тік бағытта ығысқан кезде қозғанэлектрондар құрылымының аралас р-облысына массалық ауысуы жәнефотондардың қарқынды сәулеленуін шақыратын, қозған микроб</w:t>
      </w:r>
      <w:r w:rsidR="00422868">
        <w:rPr>
          <w:sz w:val="28"/>
          <w:szCs w:val="28"/>
          <w:lang w:val="kk-KZ"/>
        </w:rPr>
        <w:t>ө</w:t>
      </w:r>
      <w:r w:rsidRPr="004D6806">
        <w:rPr>
          <w:sz w:val="28"/>
          <w:szCs w:val="28"/>
          <w:lang w:val="kk-KZ"/>
        </w:rPr>
        <w:t>лшектердіңбелсенді қайта топтасуы пайда болады.</w:t>
      </w:r>
    </w:p>
    <w:p w:rsidR="004D6806" w:rsidRPr="004D6806" w:rsidRDefault="004D6806" w:rsidP="004D6806">
      <w:pPr>
        <w:ind w:firstLine="708"/>
        <w:jc w:val="both"/>
        <w:rPr>
          <w:sz w:val="28"/>
          <w:szCs w:val="28"/>
          <w:lang w:val="kk-KZ"/>
        </w:rPr>
      </w:pPr>
      <w:r w:rsidRPr="004D6806">
        <w:rPr>
          <w:sz w:val="28"/>
          <w:szCs w:val="28"/>
          <w:lang w:val="kk-KZ"/>
        </w:rPr>
        <w:t xml:space="preserve">Генерлеуді алу үшін белсенді орта, </w:t>
      </w:r>
      <w:r w:rsidR="00422868">
        <w:rPr>
          <w:sz w:val="28"/>
          <w:szCs w:val="28"/>
          <w:lang w:val="kk-KZ"/>
        </w:rPr>
        <w:t>ө</w:t>
      </w:r>
      <w:r w:rsidRPr="004D6806">
        <w:rPr>
          <w:sz w:val="28"/>
          <w:szCs w:val="28"/>
          <w:lang w:val="kk-KZ"/>
        </w:rPr>
        <w:t>зімен Фабри-Перо резонаторытұрпатындағы резонаторды к</w:t>
      </w:r>
      <w:r w:rsidR="00422868">
        <w:rPr>
          <w:sz w:val="28"/>
          <w:szCs w:val="28"/>
          <w:lang w:val="kk-KZ"/>
        </w:rPr>
        <w:t>ө</w:t>
      </w:r>
      <w:r w:rsidRPr="004D6806">
        <w:rPr>
          <w:sz w:val="28"/>
          <w:szCs w:val="28"/>
          <w:lang w:val="kk-KZ"/>
        </w:rPr>
        <w:t xml:space="preserve">рсететін, резонаторға орналастырылады.Резонатор бір-біріне қаратылып және қатарлас орналасқан, екі айнадантұрады (3.4 а-сурет). Мұндай оптикалық жүйеде жарық шоғыры бірнеше мәртешағылу нәтижесінде айналар жазықтығына тік, </w:t>
      </w:r>
      <w:r w:rsidR="00422868">
        <w:rPr>
          <w:sz w:val="28"/>
          <w:szCs w:val="28"/>
          <w:lang w:val="kk-KZ"/>
        </w:rPr>
        <w:t>ө</w:t>
      </w:r>
      <w:r w:rsidRPr="004D6806">
        <w:rPr>
          <w:sz w:val="28"/>
          <w:szCs w:val="28"/>
          <w:lang w:val="kk-KZ"/>
        </w:rPr>
        <w:t>зара қатарлас когеренттіжарық ағындарын түзеді. Жарық шағылуының жоғарғы коэффициентін (85-98%) айналы қаптамасы бар шыны немесе кварц табақшалар қамтамасыз етеді.</w:t>
      </w:r>
    </w:p>
    <w:p w:rsidR="004D6806" w:rsidRPr="004D6806" w:rsidRDefault="004D6806" w:rsidP="004D6806">
      <w:pPr>
        <w:ind w:firstLine="708"/>
        <w:jc w:val="both"/>
        <w:rPr>
          <w:sz w:val="28"/>
          <w:szCs w:val="28"/>
          <w:lang w:val="kk-KZ"/>
        </w:rPr>
      </w:pPr>
      <w:r w:rsidRPr="004D6806">
        <w:rPr>
          <w:sz w:val="28"/>
          <w:szCs w:val="28"/>
          <w:lang w:val="kk-KZ"/>
        </w:rPr>
        <w:t>Фабри-Перо резонаторы лазерлердің оптикалық резонаторлары үшін базалыққұрылыс болады. Шынайы құрылысуда лазерлік сәулеленуді резонатор(жартылай мөлдір айна арқылы) шегінен әрі шығару қарастырылады.</w:t>
      </w:r>
    </w:p>
    <w:p w:rsidR="004D6806" w:rsidRPr="004D6806" w:rsidRDefault="004D6806" w:rsidP="004D6806">
      <w:pPr>
        <w:ind w:firstLine="708"/>
        <w:jc w:val="both"/>
        <w:rPr>
          <w:sz w:val="28"/>
          <w:szCs w:val="28"/>
          <w:lang w:val="kk-KZ"/>
        </w:rPr>
      </w:pPr>
      <w:r w:rsidRPr="004D6806">
        <w:rPr>
          <w:sz w:val="28"/>
          <w:szCs w:val="28"/>
          <w:lang w:val="kk-KZ"/>
        </w:rPr>
        <w:t>Фабри-Перо резонаторы базасында тұрғызылған лазердегі оптикалықтербелістердің пайда болуы мен қалыптасуы механизімін және лазердіңрезонаторындағы оң кері байланыстың әсерін 3.4-суреттен к</w:t>
      </w:r>
      <w:r w:rsidR="00422868">
        <w:rPr>
          <w:sz w:val="28"/>
          <w:szCs w:val="28"/>
          <w:lang w:val="kk-KZ"/>
        </w:rPr>
        <w:t>ө</w:t>
      </w:r>
      <w:r w:rsidRPr="004D6806">
        <w:rPr>
          <w:sz w:val="28"/>
          <w:szCs w:val="28"/>
          <w:lang w:val="kk-KZ"/>
        </w:rPr>
        <w:t>руге болады.</w:t>
      </w:r>
    </w:p>
    <w:p w:rsidR="004D6806" w:rsidRPr="004D6806" w:rsidRDefault="00D86CFF" w:rsidP="004D6806">
      <w:pPr>
        <w:jc w:val="both"/>
        <w:rPr>
          <w:sz w:val="28"/>
          <w:szCs w:val="28"/>
          <w:lang w:val="kk-KZ"/>
        </w:rPr>
      </w:pPr>
      <w:r w:rsidRPr="004D6806">
        <w:rPr>
          <w:noProof/>
          <w:sz w:val="28"/>
          <w:szCs w:val="28"/>
        </w:rPr>
        <w:lastRenderedPageBreak/>
        <w:drawing>
          <wp:inline distT="0" distB="0" distL="0" distR="0">
            <wp:extent cx="2047875" cy="2476500"/>
            <wp:effectExtent l="0" t="0" r="0" b="0"/>
            <wp:docPr id="28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437">
                      <a:extLst>
                        <a:ext uri="{28A0092B-C50C-407E-A947-70E740481C1C}">
                          <a14:useLocalDpi xmlns:a14="http://schemas.microsoft.com/office/drawing/2010/main" val="0"/>
                        </a:ext>
                      </a:extLst>
                    </a:blip>
                    <a:srcRect/>
                    <a:stretch>
                      <a:fillRect/>
                    </a:stretch>
                  </pic:blipFill>
                  <pic:spPr bwMode="auto">
                    <a:xfrm>
                      <a:off x="0" y="0"/>
                      <a:ext cx="2047875" cy="2476500"/>
                    </a:xfrm>
                    <a:prstGeom prst="rect">
                      <a:avLst/>
                    </a:prstGeom>
                    <a:noFill/>
                    <a:ln>
                      <a:noFill/>
                    </a:ln>
                  </pic:spPr>
                </pic:pic>
              </a:graphicData>
            </a:graphic>
          </wp:inline>
        </w:drawing>
      </w:r>
    </w:p>
    <w:p w:rsidR="004D6806" w:rsidRPr="004D6806" w:rsidRDefault="004D6806" w:rsidP="004D6806">
      <w:pPr>
        <w:jc w:val="both"/>
        <w:rPr>
          <w:sz w:val="28"/>
          <w:szCs w:val="28"/>
          <w:lang w:val="kk-KZ"/>
        </w:rPr>
      </w:pPr>
      <w:r w:rsidRPr="004D6806">
        <w:rPr>
          <w:sz w:val="28"/>
          <w:szCs w:val="28"/>
          <w:lang w:val="kk-KZ"/>
        </w:rPr>
        <w:t>3.4-сурет. Лазердегі оптикалық тербелістің пайда болуы, қалыптасу механизмі және лазердіңрезонаторындағы оң кері байланыстың әсері</w:t>
      </w:r>
    </w:p>
    <w:p w:rsidR="004D6806" w:rsidRPr="004D6806" w:rsidRDefault="004D6806" w:rsidP="004D6806">
      <w:pPr>
        <w:ind w:firstLine="708"/>
        <w:jc w:val="both"/>
        <w:rPr>
          <w:sz w:val="28"/>
          <w:szCs w:val="28"/>
          <w:lang w:val="kk-KZ"/>
        </w:rPr>
      </w:pPr>
      <w:r w:rsidRPr="004D6806">
        <w:rPr>
          <w:sz w:val="28"/>
          <w:szCs w:val="28"/>
          <w:lang w:val="kk-KZ"/>
        </w:rPr>
        <w:t>Белсенді орта оптикалық резонаторда екі қатарлас айна орналасады (3.4б-сурет). бірнеше мәрте күшейту үрдісінде жарық кванттары (фотондар) түрлібағыттарда тарай алады. Алайда қолайлырақ жағдайларға, жазық айналарға тік,оптикалық резонатордың к</w:t>
      </w:r>
      <w:r w:rsidR="00422868">
        <w:rPr>
          <w:sz w:val="28"/>
          <w:szCs w:val="28"/>
          <w:lang w:val="kk-KZ"/>
        </w:rPr>
        <w:t>ө</w:t>
      </w:r>
      <w:r w:rsidRPr="004D6806">
        <w:rPr>
          <w:sz w:val="28"/>
          <w:szCs w:val="28"/>
          <w:lang w:val="kk-KZ"/>
        </w:rPr>
        <w:t>лденең осі бойымен қалыптасатын фотондаршоғыры енеді. Айналардың біріне жете отырып, мұндай шоғыр шағылады,белсенді ортада қосымша күшейеді, қайтадан басқа айнадан шағылады, тағыкүшейеді және резонатордың к</w:t>
      </w:r>
      <w:r w:rsidR="00422868">
        <w:rPr>
          <w:sz w:val="28"/>
          <w:szCs w:val="28"/>
          <w:lang w:val="kk-KZ"/>
        </w:rPr>
        <w:t>ө</w:t>
      </w:r>
      <w:r w:rsidRPr="004D6806">
        <w:rPr>
          <w:sz w:val="28"/>
          <w:szCs w:val="28"/>
          <w:lang w:val="kk-KZ"/>
        </w:rPr>
        <w:t>лденең осі бойынша қатаң бағыттала қозғалудыжалғайды (3.4 в-сурет).</w:t>
      </w:r>
    </w:p>
    <w:p w:rsidR="004D6806" w:rsidRPr="004D6806" w:rsidRDefault="004D6806" w:rsidP="004D6806">
      <w:pPr>
        <w:ind w:firstLine="708"/>
        <w:jc w:val="both"/>
        <w:rPr>
          <w:sz w:val="28"/>
          <w:szCs w:val="28"/>
          <w:lang w:val="kk-KZ"/>
        </w:rPr>
      </w:pPr>
      <w:r w:rsidRPr="004D6806">
        <w:rPr>
          <w:sz w:val="28"/>
          <w:szCs w:val="28"/>
          <w:lang w:val="kk-KZ"/>
        </w:rPr>
        <w:t>Лазерлік тербелістердің қозуы, автоматты фокустелуі, жиіліктік спектрібылай жүреді. Резонатордың к</w:t>
      </w:r>
      <w:r w:rsidR="00422868">
        <w:rPr>
          <w:sz w:val="28"/>
          <w:szCs w:val="28"/>
          <w:lang w:val="kk-KZ"/>
        </w:rPr>
        <w:t>ө</w:t>
      </w:r>
      <w:r w:rsidRPr="004D6806">
        <w:rPr>
          <w:sz w:val="28"/>
          <w:szCs w:val="28"/>
          <w:lang w:val="kk-KZ"/>
        </w:rPr>
        <w:t>лденең осі бойымен (жазық айналарға тік)тарайтын лазерлік сәулелену толқыны, кезектегі айнаға тік бұрышпен түсіп,к</w:t>
      </w:r>
      <w:r w:rsidR="00422868">
        <w:rPr>
          <w:sz w:val="28"/>
          <w:szCs w:val="28"/>
          <w:lang w:val="kk-KZ"/>
        </w:rPr>
        <w:t>ө</w:t>
      </w:r>
      <w:r w:rsidRPr="004D6806">
        <w:rPr>
          <w:sz w:val="28"/>
          <w:szCs w:val="28"/>
          <w:lang w:val="kk-KZ"/>
        </w:rPr>
        <w:t>лденең остен ауыс кетпей шағылады; сондықтан мұндай толқынрезонатордың белсенді ортасында тиімдірек (дифракциялық жалғаусыз)күшейеді. Сонымен бірге, резонатордың к</w:t>
      </w:r>
      <w:r w:rsidR="00422868">
        <w:rPr>
          <w:sz w:val="28"/>
          <w:szCs w:val="28"/>
          <w:lang w:val="kk-KZ"/>
        </w:rPr>
        <w:t>ө</w:t>
      </w:r>
      <w:r w:rsidRPr="004D6806">
        <w:rPr>
          <w:sz w:val="28"/>
          <w:szCs w:val="28"/>
          <w:lang w:val="kk-KZ"/>
        </w:rPr>
        <w:t xml:space="preserve">лденең осінен сәл ауытқыған кездеде, оптикалық толқын жазық айнадан үлкен дәрежеде шағылғанда осьтенауытқиды және бір немесе бірнеше </w:t>
      </w:r>
      <w:r w:rsidR="00422868">
        <w:rPr>
          <w:sz w:val="28"/>
          <w:szCs w:val="28"/>
          <w:lang w:val="kk-KZ"/>
        </w:rPr>
        <w:t>ө</w:t>
      </w:r>
      <w:r w:rsidRPr="004D6806">
        <w:rPr>
          <w:sz w:val="28"/>
          <w:szCs w:val="28"/>
          <w:lang w:val="kk-KZ"/>
        </w:rPr>
        <w:t>туден кейін резонатор шектерінен тысқалады. Фабри-Перо резонаторының ашық екенін ескеру маңызды жәнефокустелмеген оптикалық толқын оның шегінен қандай болмасын шектеулерсізшығып кетеді.</w:t>
      </w:r>
    </w:p>
    <w:p w:rsidR="004D6806" w:rsidRPr="004D6806" w:rsidRDefault="004D6806" w:rsidP="004D6806">
      <w:pPr>
        <w:ind w:firstLine="708"/>
        <w:jc w:val="both"/>
        <w:rPr>
          <w:sz w:val="28"/>
          <w:szCs w:val="28"/>
          <w:lang w:val="kk-KZ"/>
        </w:rPr>
      </w:pPr>
      <w:r w:rsidRPr="004D6806">
        <w:rPr>
          <w:sz w:val="28"/>
          <w:szCs w:val="28"/>
          <w:lang w:val="kk-KZ"/>
        </w:rPr>
        <w:t>Сонымен, лазерлік сәулелену табиғи (тікелей автоматты) оптикалықрезонатордың к</w:t>
      </w:r>
      <w:r w:rsidR="00422868">
        <w:rPr>
          <w:sz w:val="28"/>
          <w:szCs w:val="28"/>
          <w:lang w:val="kk-KZ"/>
        </w:rPr>
        <w:t>ө</w:t>
      </w:r>
      <w:r w:rsidRPr="004D6806">
        <w:rPr>
          <w:sz w:val="28"/>
          <w:szCs w:val="28"/>
          <w:lang w:val="kk-KZ"/>
        </w:rPr>
        <w:t xml:space="preserve">лденең осіне жақын шоғырланады. Фокустеу тиімділігі Lрезонатор ұзындығына тәуелді. Лазерлік сәулеленудің </w:t>
      </w:r>
      <w:r w:rsidRPr="004D6806">
        <w:rPr>
          <w:sz w:val="28"/>
          <w:szCs w:val="28"/>
        </w:rPr>
        <w:t>λ</w:t>
      </w:r>
      <w:r w:rsidRPr="004D6806">
        <w:rPr>
          <w:sz w:val="28"/>
          <w:szCs w:val="28"/>
          <w:lang w:val="kk-KZ"/>
        </w:rPr>
        <w:t xml:space="preserve"> толқын ұзындығыменбұрыштық алшақтығы резонатордың әлдеқайда ұзындығы үшін L &gt;&gt;</w:t>
      </w:r>
      <w:r w:rsidRPr="004D6806">
        <w:rPr>
          <w:sz w:val="28"/>
          <w:szCs w:val="28"/>
        </w:rPr>
        <w:t>λ</w:t>
      </w:r>
      <w:r w:rsidRPr="004D6806">
        <w:rPr>
          <w:sz w:val="28"/>
          <w:szCs w:val="28"/>
          <w:lang w:val="kk-KZ"/>
        </w:rPr>
        <w:t xml:space="preserve"> тіптенмардымсыз.</w:t>
      </w:r>
    </w:p>
    <w:p w:rsidR="004D6806" w:rsidRPr="004D6806" w:rsidRDefault="004D6806" w:rsidP="004D6806">
      <w:pPr>
        <w:ind w:firstLine="708"/>
        <w:jc w:val="both"/>
        <w:rPr>
          <w:sz w:val="28"/>
          <w:szCs w:val="28"/>
          <w:lang w:val="kk-KZ"/>
        </w:rPr>
      </w:pPr>
      <w:r w:rsidRPr="004D6806">
        <w:rPr>
          <w:sz w:val="28"/>
          <w:szCs w:val="28"/>
          <w:lang w:val="kk-KZ"/>
        </w:rPr>
        <w:t>Лазерлік сәулеленудің автофокустелуі жазық айналы Фабри-Перорезонаторында анық айқындалады. Лазерлік сәулеленудің тиімдірешоғырлануын, резонатордың к</w:t>
      </w:r>
      <w:r w:rsidR="00422868">
        <w:rPr>
          <w:sz w:val="28"/>
          <w:szCs w:val="28"/>
          <w:lang w:val="kk-KZ"/>
        </w:rPr>
        <w:t>ө</w:t>
      </w:r>
      <w:r w:rsidRPr="004D6806">
        <w:rPr>
          <w:sz w:val="28"/>
          <w:szCs w:val="28"/>
          <w:lang w:val="kk-KZ"/>
        </w:rPr>
        <w:t>лденең осі бойымен тарайтын толқындарсәулеленуінің жалпы ағынында сақтап ғана қоймай, сондай-ақ және басқабағыттар толқындары шағылуында фокустейтін, ойыс айналарменқамтамасызданады. Осындай жолмен лазерлік сәулеленудің дифракциялықжоғалуы азаяды.</w:t>
      </w:r>
    </w:p>
    <w:p w:rsidR="004D6806" w:rsidRPr="004D6806" w:rsidRDefault="004D6806" w:rsidP="004D6806">
      <w:pPr>
        <w:ind w:firstLine="708"/>
        <w:jc w:val="both"/>
        <w:rPr>
          <w:sz w:val="28"/>
          <w:szCs w:val="28"/>
          <w:lang w:val="kk-KZ"/>
        </w:rPr>
      </w:pPr>
      <w:r w:rsidRPr="004D6806">
        <w:rPr>
          <w:sz w:val="28"/>
          <w:szCs w:val="28"/>
          <w:lang w:val="kk-KZ"/>
        </w:rPr>
        <w:lastRenderedPageBreak/>
        <w:t>Күрделі тербелістік жүйелерде (к өлемдік резонаторларда, созылмалытолқын жүргілерде) қозатын, тарайтын электромагниттік тербелістердіңнақтылы түрі мода деп аталады. Модаларды қалыптастыру тербелістік жүйеніңкеңістіктік конфигурациясына (түйіндік нүктелер, сызықтар, беттер) тәуелді.</w:t>
      </w:r>
    </w:p>
    <w:p w:rsidR="004D6806" w:rsidRPr="004D6806" w:rsidRDefault="004D6806" w:rsidP="004D6806">
      <w:pPr>
        <w:ind w:firstLine="708"/>
        <w:jc w:val="both"/>
        <w:rPr>
          <w:sz w:val="28"/>
          <w:szCs w:val="28"/>
          <w:lang w:val="kk-KZ"/>
        </w:rPr>
      </w:pPr>
      <w:r w:rsidRPr="004D6806">
        <w:rPr>
          <w:sz w:val="28"/>
          <w:szCs w:val="28"/>
          <w:lang w:val="kk-KZ"/>
        </w:rPr>
        <w:t>Лазерлік резонаторда оптикалық сәулелену бірнеше мәрте шағылады,қалыптасады, лазерлік (фокустелетін, бағытталатын, арналанатын) мода –нақты түрдегі электромагниттік (оптикалық) тербелістер түрінде резонатордыңк</w:t>
      </w:r>
      <w:r w:rsidR="00422868">
        <w:rPr>
          <w:sz w:val="28"/>
          <w:szCs w:val="28"/>
          <w:lang w:val="kk-KZ"/>
        </w:rPr>
        <w:t>ө</w:t>
      </w:r>
      <w:r w:rsidRPr="004D6806">
        <w:rPr>
          <w:sz w:val="28"/>
          <w:szCs w:val="28"/>
          <w:lang w:val="kk-KZ"/>
        </w:rPr>
        <w:t>лденең осі бойымен тарайды. Мұндай жарық толқыны к</w:t>
      </w:r>
      <w:r w:rsidR="00422868">
        <w:rPr>
          <w:sz w:val="28"/>
          <w:szCs w:val="28"/>
          <w:lang w:val="kk-KZ"/>
        </w:rPr>
        <w:t>ө</w:t>
      </w:r>
      <w:r w:rsidRPr="004D6806">
        <w:rPr>
          <w:sz w:val="28"/>
          <w:szCs w:val="28"/>
          <w:lang w:val="kk-KZ"/>
        </w:rPr>
        <w:t xml:space="preserve">лденең, оныңтолқындық майданы жарқ бағытына тік, электромагниттік </w:t>
      </w:r>
      <w:r w:rsidR="00422868">
        <w:rPr>
          <w:sz w:val="28"/>
          <w:szCs w:val="28"/>
          <w:lang w:val="kk-KZ"/>
        </w:rPr>
        <w:t>ө</w:t>
      </w:r>
      <w:r w:rsidRPr="004D6806">
        <w:rPr>
          <w:sz w:val="28"/>
          <w:szCs w:val="28"/>
          <w:lang w:val="kk-KZ"/>
        </w:rPr>
        <w:t>ріс резонатордыңтік қимасына ағынсыз су сияқты әсер етеді, оптикалық тербелістердің меншіктіжиілігі қатаң анықталған және тіркелген.</w:t>
      </w:r>
    </w:p>
    <w:p w:rsidR="004D6806" w:rsidRPr="004D6806" w:rsidRDefault="004D6806" w:rsidP="004D6806">
      <w:pPr>
        <w:ind w:firstLine="708"/>
        <w:jc w:val="both"/>
        <w:rPr>
          <w:sz w:val="28"/>
          <w:szCs w:val="28"/>
          <w:lang w:val="kk-KZ"/>
        </w:rPr>
      </w:pPr>
      <w:r w:rsidRPr="004D6806">
        <w:rPr>
          <w:sz w:val="28"/>
          <w:szCs w:val="28"/>
          <w:lang w:val="kk-KZ"/>
        </w:rPr>
        <w:t>Оптикалық резонаторлар, олардың радиожиіліктік және микротолқындықұқсастары сияқты кішірек кіру қуаты кезінде электромагниттік өрістің елеуліэнергиясын генерлейді (жинап әзірлейді). Бұл қасиетті сипаттайтын әмбебапкөрсеткіш резонатордың т</w:t>
      </w:r>
      <w:r w:rsidR="00422868">
        <w:rPr>
          <w:sz w:val="28"/>
          <w:szCs w:val="28"/>
          <w:lang w:val="kk-KZ"/>
        </w:rPr>
        <w:t>ө</w:t>
      </w:r>
      <w:r w:rsidRPr="004D6806">
        <w:rPr>
          <w:sz w:val="28"/>
          <w:szCs w:val="28"/>
          <w:lang w:val="kk-KZ"/>
        </w:rPr>
        <w:t>зімділігі Q. Тербелістік жүйенің т</w:t>
      </w:r>
      <w:r w:rsidR="00422868">
        <w:rPr>
          <w:sz w:val="28"/>
          <w:szCs w:val="28"/>
          <w:lang w:val="kk-KZ"/>
        </w:rPr>
        <w:t>ө</w:t>
      </w:r>
      <w:r w:rsidRPr="004D6806">
        <w:rPr>
          <w:sz w:val="28"/>
          <w:szCs w:val="28"/>
          <w:lang w:val="kk-KZ"/>
        </w:rPr>
        <w:t>зімділігірезонатор ішінде қор ретінде жиналған W</w:t>
      </w:r>
      <w:r w:rsidRPr="004D6806">
        <w:rPr>
          <w:sz w:val="28"/>
          <w:szCs w:val="28"/>
          <w:vertAlign w:val="subscript"/>
          <w:lang w:val="kk-KZ"/>
        </w:rPr>
        <w:t>k</w:t>
      </w:r>
      <w:r w:rsidRPr="004D6806">
        <w:rPr>
          <w:sz w:val="28"/>
          <w:szCs w:val="28"/>
          <w:lang w:val="kk-KZ"/>
        </w:rPr>
        <w:t>, энергияның, тербелістердің бірпериодында T</w:t>
      </w:r>
      <w:r w:rsidRPr="004D6806">
        <w:rPr>
          <w:sz w:val="28"/>
          <w:szCs w:val="28"/>
          <w:vertAlign w:val="subscript"/>
          <w:lang w:val="kk-KZ"/>
        </w:rPr>
        <w:t>0</w:t>
      </w:r>
      <w:r w:rsidRPr="004D6806">
        <w:rPr>
          <w:sz w:val="28"/>
          <w:szCs w:val="28"/>
          <w:lang w:val="kk-KZ"/>
        </w:rPr>
        <w:t>=1/(2</w:t>
      </w:r>
      <w:r w:rsidRPr="004D6806">
        <w:rPr>
          <w:sz w:val="28"/>
          <w:szCs w:val="28"/>
        </w:rPr>
        <w:t>πν</w:t>
      </w:r>
      <w:r w:rsidRPr="004D6806">
        <w:rPr>
          <w:sz w:val="28"/>
          <w:szCs w:val="28"/>
          <w:vertAlign w:val="subscript"/>
          <w:lang w:val="kk-KZ"/>
        </w:rPr>
        <w:t>0</w:t>
      </w:r>
      <w:r w:rsidRPr="004D6806">
        <w:rPr>
          <w:sz w:val="28"/>
          <w:szCs w:val="28"/>
          <w:lang w:val="kk-KZ"/>
        </w:rPr>
        <w:t xml:space="preserve">) жоғалатын, резонастық жиілігі (модасы) </w:t>
      </w:r>
      <w:r w:rsidRPr="004D6806">
        <w:rPr>
          <w:sz w:val="28"/>
          <w:szCs w:val="28"/>
        </w:rPr>
        <w:t>ν</w:t>
      </w:r>
      <w:r w:rsidRPr="004D6806">
        <w:rPr>
          <w:sz w:val="28"/>
          <w:szCs w:val="28"/>
          <w:vertAlign w:val="subscript"/>
          <w:lang w:val="kk-KZ"/>
        </w:rPr>
        <w:t>0</w:t>
      </w:r>
      <w:r w:rsidRPr="004D6806">
        <w:rPr>
          <w:sz w:val="28"/>
          <w:szCs w:val="28"/>
          <w:lang w:val="kk-KZ"/>
        </w:rPr>
        <w:t xml:space="preserve"> және W</w:t>
      </w:r>
      <w:r w:rsidRPr="004D6806">
        <w:rPr>
          <w:sz w:val="28"/>
          <w:szCs w:val="28"/>
          <w:vertAlign w:val="subscript"/>
        </w:rPr>
        <w:t>π</w:t>
      </w:r>
      <w:r w:rsidRPr="004D6806">
        <w:rPr>
          <w:sz w:val="28"/>
          <w:szCs w:val="28"/>
          <w:lang w:val="kk-KZ"/>
        </w:rPr>
        <w:t xml:space="preserve"> =P</w:t>
      </w:r>
      <w:r w:rsidRPr="004D6806">
        <w:rPr>
          <w:sz w:val="28"/>
          <w:szCs w:val="28"/>
          <w:vertAlign w:val="subscript"/>
        </w:rPr>
        <w:t>π</w:t>
      </w:r>
      <w:r w:rsidRPr="004D6806">
        <w:rPr>
          <w:sz w:val="28"/>
          <w:szCs w:val="28"/>
          <w:lang w:val="kk-KZ"/>
        </w:rPr>
        <w:t>T</w:t>
      </w:r>
      <w:r w:rsidRPr="004D6806">
        <w:rPr>
          <w:sz w:val="28"/>
          <w:szCs w:val="28"/>
          <w:vertAlign w:val="subscript"/>
          <w:lang w:val="kk-KZ"/>
        </w:rPr>
        <w:t>0</w:t>
      </w:r>
      <w:r w:rsidRPr="004D6806">
        <w:rPr>
          <w:sz w:val="28"/>
          <w:szCs w:val="28"/>
          <w:lang w:val="kk-KZ"/>
        </w:rPr>
        <w:t xml:space="preserve"> энергияға қатынасымен анықталады.</w:t>
      </w:r>
    </w:p>
    <w:p w:rsidR="004D6806" w:rsidRPr="004D6806" w:rsidRDefault="004D6806" w:rsidP="004D6806">
      <w:pPr>
        <w:ind w:firstLine="708"/>
        <w:jc w:val="both"/>
        <w:rPr>
          <w:sz w:val="28"/>
          <w:szCs w:val="28"/>
          <w:lang w:val="kk-KZ"/>
        </w:rPr>
      </w:pPr>
      <w:r w:rsidRPr="004D6806">
        <w:rPr>
          <w:sz w:val="28"/>
          <w:szCs w:val="28"/>
          <w:lang w:val="kk-KZ"/>
        </w:rPr>
        <w:t>Ұзындығы L оптикалық резонатордағы W</w:t>
      </w:r>
      <w:r w:rsidRPr="004D6806">
        <w:rPr>
          <w:sz w:val="28"/>
          <w:szCs w:val="28"/>
          <w:vertAlign w:val="subscript"/>
          <w:lang w:val="kk-KZ"/>
        </w:rPr>
        <w:t>k</w:t>
      </w:r>
      <w:r w:rsidRPr="004D6806">
        <w:rPr>
          <w:sz w:val="28"/>
          <w:szCs w:val="28"/>
          <w:lang w:val="kk-KZ"/>
        </w:rPr>
        <w:t xml:space="preserve"> энергиясының қосындысалыстырмалы </w:t>
      </w:r>
      <w:r w:rsidRPr="004D6806">
        <w:rPr>
          <w:sz w:val="28"/>
          <w:szCs w:val="28"/>
        </w:rPr>
        <w:t>β</w:t>
      </w:r>
      <w:r w:rsidRPr="004D6806">
        <w:rPr>
          <w:sz w:val="28"/>
          <w:szCs w:val="28"/>
          <w:lang w:val="kk-KZ"/>
        </w:rPr>
        <w:t xml:space="preserve"> = </w:t>
      </w:r>
      <w:r w:rsidRPr="004D6806">
        <w:rPr>
          <w:sz w:val="28"/>
          <w:szCs w:val="28"/>
        </w:rPr>
        <w:t>α</w:t>
      </w:r>
      <w:r w:rsidRPr="004D6806">
        <w:rPr>
          <w:sz w:val="28"/>
          <w:szCs w:val="28"/>
          <w:lang w:val="kk-KZ"/>
        </w:rPr>
        <w:t>L жоғалулары, c/n (мұндағы n – резонатордың белсенді</w:t>
      </w:r>
    </w:p>
    <w:p w:rsidR="004D6806" w:rsidRPr="004D6806" w:rsidRDefault="004D6806" w:rsidP="004D6806">
      <w:pPr>
        <w:jc w:val="both"/>
        <w:rPr>
          <w:sz w:val="28"/>
          <w:szCs w:val="28"/>
          <w:lang w:val="kk-KZ"/>
        </w:rPr>
      </w:pPr>
      <w:r w:rsidRPr="004D6806">
        <w:rPr>
          <w:sz w:val="28"/>
          <w:szCs w:val="28"/>
          <w:lang w:val="kk-KZ"/>
        </w:rPr>
        <w:t xml:space="preserve">ортасының сыну коэффициенті) жарық жылдамдығымен резонатордыорағытып </w:t>
      </w:r>
      <w:r w:rsidR="00422868">
        <w:rPr>
          <w:sz w:val="28"/>
          <w:szCs w:val="28"/>
          <w:lang w:val="kk-KZ"/>
        </w:rPr>
        <w:t>ө</w:t>
      </w:r>
      <w:r w:rsidRPr="004D6806">
        <w:rPr>
          <w:sz w:val="28"/>
          <w:szCs w:val="28"/>
          <w:lang w:val="kk-KZ"/>
        </w:rPr>
        <w:t>ту үрдісінде анықталады.</w:t>
      </w:r>
    </w:p>
    <w:p w:rsidR="004D6806" w:rsidRPr="004D6806" w:rsidRDefault="004D6806" w:rsidP="004D6806">
      <w:pPr>
        <w:jc w:val="both"/>
        <w:rPr>
          <w:sz w:val="28"/>
          <w:szCs w:val="28"/>
          <w:lang w:val="kk-KZ"/>
        </w:rPr>
      </w:pPr>
      <w:r w:rsidRPr="004D6806">
        <w:rPr>
          <w:sz w:val="28"/>
          <w:szCs w:val="28"/>
          <w:lang w:val="kk-KZ"/>
        </w:rPr>
        <w:t>Сонымен, т</w:t>
      </w:r>
      <w:r w:rsidR="00422868">
        <w:rPr>
          <w:sz w:val="28"/>
          <w:szCs w:val="28"/>
          <w:lang w:val="kk-KZ"/>
        </w:rPr>
        <w:t>ө</w:t>
      </w:r>
      <w:r w:rsidRPr="004D6806">
        <w:rPr>
          <w:sz w:val="28"/>
          <w:szCs w:val="28"/>
          <w:lang w:val="kk-KZ"/>
        </w:rPr>
        <w:t>зімділік Q анықтамасы бойынша лазердің оптикалықрезонатор үшін қалыптасады, мына түрдеQ</w:t>
      </w:r>
      <m:oMath>
        <m:r>
          <m:rPr>
            <m:sty m:val="p"/>
          </m:rPr>
          <w:rPr>
            <w:rFonts w:ascii="Cambria Math" w:hAnsi="Cambria Math"/>
            <w:sz w:val="28"/>
            <w:szCs w:val="28"/>
            <w:lang w:val="kk-KZ"/>
          </w:rPr>
          <m:t>=</m:t>
        </m:r>
        <m:f>
          <m:fPr>
            <m:type m:val="lin"/>
            <m:ctrlPr>
              <w:rPr>
                <w:rFonts w:ascii="Cambria Math" w:hAnsi="Cambria Math"/>
                <w:sz w:val="28"/>
                <w:szCs w:val="28"/>
                <w:lang w:val="kk-KZ"/>
              </w:rPr>
            </m:ctrlPr>
          </m:fPr>
          <m:num>
            <m:r>
              <m:rPr>
                <m:sty m:val="p"/>
              </m:rPr>
              <w:rPr>
                <w:rFonts w:ascii="Cambria Math" w:hAnsi="Cambria Math"/>
                <w:sz w:val="28"/>
                <w:szCs w:val="28"/>
                <w:lang w:val="kk-KZ"/>
              </w:rPr>
              <m:t xml:space="preserve"> 2π</m:t>
            </m:r>
            <m:r>
              <m:rPr>
                <m:sty m:val="p"/>
              </m:rPr>
              <w:rPr>
                <w:rFonts w:ascii="Cambria Math" w:hAnsi="Cambria Math"/>
                <w:sz w:val="28"/>
                <w:szCs w:val="28"/>
              </w:rPr>
              <m:t>ν</m:t>
            </m:r>
            <m:r>
              <m:rPr>
                <m:sty m:val="p"/>
              </m:rPr>
              <w:rPr>
                <w:rFonts w:ascii="Cambria Math" w:hAnsi="Cambria Math"/>
                <w:sz w:val="28"/>
                <w:szCs w:val="28"/>
                <w:lang w:val="kk-KZ"/>
              </w:rPr>
              <m:t>0</m:t>
            </m:r>
            <m:r>
              <m:rPr>
                <m:scr m:val="monospace"/>
              </m:rPr>
              <w:rPr>
                <w:rFonts w:ascii="Cambria Math" w:hAnsi="Cambria Math"/>
                <w:sz w:val="28"/>
                <w:szCs w:val="28"/>
                <w:lang w:val="kk-KZ"/>
              </w:rPr>
              <m:t xml:space="preserve"> n</m:t>
            </m:r>
          </m:num>
          <m:den>
            <m:r>
              <w:rPr>
                <w:rFonts w:ascii="Cambria Math" w:hAnsi="Cambria Math"/>
                <w:sz w:val="28"/>
                <w:szCs w:val="28"/>
                <w:lang w:val="kk-KZ"/>
              </w:rPr>
              <m:t>a</m:t>
            </m:r>
          </m:den>
        </m:f>
      </m:oMath>
      <w:r w:rsidRPr="004D6806">
        <w:rPr>
          <w:sz w:val="28"/>
          <w:szCs w:val="28"/>
          <w:lang w:val="kk-KZ"/>
        </w:rPr>
        <w:t xml:space="preserve">cжәне </w:t>
      </w:r>
      <w:r w:rsidRPr="004D6806">
        <w:rPr>
          <w:sz w:val="28"/>
          <w:szCs w:val="28"/>
        </w:rPr>
        <w:t>λ</w:t>
      </w:r>
      <w:r w:rsidRPr="004D6806">
        <w:rPr>
          <w:sz w:val="28"/>
          <w:szCs w:val="28"/>
          <w:vertAlign w:val="subscript"/>
          <w:lang w:val="kk-KZ"/>
        </w:rPr>
        <w:t>0</w:t>
      </w:r>
      <w:r w:rsidRPr="004D6806">
        <w:rPr>
          <w:sz w:val="28"/>
          <w:szCs w:val="28"/>
          <w:lang w:val="kk-KZ"/>
        </w:rPr>
        <w:t xml:space="preserve"> = c/(n</w:t>
      </w:r>
      <w:r w:rsidRPr="004D6806">
        <w:rPr>
          <w:sz w:val="28"/>
          <w:szCs w:val="28"/>
        </w:rPr>
        <w:t>ν</w:t>
      </w:r>
      <w:r w:rsidRPr="004D6806">
        <w:rPr>
          <w:sz w:val="28"/>
          <w:szCs w:val="28"/>
          <w:vertAlign w:val="subscript"/>
          <w:lang w:val="kk-KZ"/>
        </w:rPr>
        <w:t>0</w:t>
      </w:r>
      <w:r w:rsidRPr="004D6806">
        <w:rPr>
          <w:sz w:val="28"/>
          <w:szCs w:val="28"/>
          <w:lang w:val="kk-KZ"/>
        </w:rPr>
        <w:t>)арақатынасы ескерілгенде, былай ықшамдаладыQ=2</w:t>
      </w:r>
      <w:r w:rsidRPr="004D6806">
        <w:rPr>
          <w:rFonts w:ascii="Cambria Math" w:hAnsi="Cambria Math" w:cs="Cambria Math"/>
          <w:sz w:val="28"/>
          <w:szCs w:val="28"/>
          <w:lang w:val="kk-KZ"/>
        </w:rPr>
        <w:t>𝛑</w:t>
      </w:r>
      <w:r w:rsidRPr="004D6806">
        <w:rPr>
          <w:sz w:val="28"/>
          <w:szCs w:val="28"/>
          <w:lang w:val="kk-KZ"/>
        </w:rPr>
        <w:t>/</w:t>
      </w:r>
      <w:r w:rsidRPr="004D6806">
        <w:rPr>
          <w:sz w:val="28"/>
          <w:szCs w:val="28"/>
        </w:rPr>
        <w:t>α</w:t>
      </w:r>
      <w:r w:rsidRPr="004D6806">
        <w:rPr>
          <w:sz w:val="28"/>
          <w:szCs w:val="28"/>
          <w:vertAlign w:val="subscript"/>
          <w:lang w:val="kk-KZ"/>
        </w:rPr>
        <w:t>0</w:t>
      </w:r>
      <w:r w:rsidRPr="004D6806">
        <w:rPr>
          <w:sz w:val="28"/>
          <w:szCs w:val="28"/>
        </w:rPr>
        <w:t>λ</w:t>
      </w:r>
      <w:r w:rsidRPr="004D6806">
        <w:rPr>
          <w:sz w:val="28"/>
          <w:szCs w:val="28"/>
          <w:vertAlign w:val="subscript"/>
          <w:lang w:val="kk-KZ"/>
        </w:rPr>
        <w:t>0</w:t>
      </w:r>
    </w:p>
    <w:p w:rsidR="004D6806" w:rsidRPr="004D6806" w:rsidRDefault="004D6806" w:rsidP="004D6806">
      <w:pPr>
        <w:ind w:firstLine="708"/>
        <w:jc w:val="both"/>
        <w:rPr>
          <w:sz w:val="28"/>
          <w:szCs w:val="28"/>
          <w:lang w:val="kk-KZ"/>
        </w:rPr>
      </w:pPr>
      <w:r w:rsidRPr="004D6806">
        <w:rPr>
          <w:sz w:val="28"/>
          <w:szCs w:val="28"/>
          <w:lang w:val="kk-KZ"/>
        </w:rPr>
        <w:t xml:space="preserve">Мысалы, </w:t>
      </w:r>
      <w:r w:rsidRPr="004D6806">
        <w:rPr>
          <w:sz w:val="28"/>
          <w:szCs w:val="28"/>
        </w:rPr>
        <w:t>α</w:t>
      </w:r>
      <w:r w:rsidRPr="004D6806">
        <w:rPr>
          <w:sz w:val="28"/>
          <w:szCs w:val="28"/>
          <w:lang w:val="kk-KZ"/>
        </w:rPr>
        <w:t xml:space="preserve"> = 0,1 м</w:t>
      </w:r>
      <w:r w:rsidRPr="004D6806">
        <w:rPr>
          <w:sz w:val="28"/>
          <w:szCs w:val="28"/>
          <w:vertAlign w:val="superscript"/>
          <w:lang w:val="kk-KZ"/>
        </w:rPr>
        <w:t>-1</w:t>
      </w:r>
      <w:r w:rsidRPr="004D6806">
        <w:rPr>
          <w:sz w:val="28"/>
          <w:szCs w:val="28"/>
          <w:lang w:val="kk-KZ"/>
        </w:rPr>
        <w:t xml:space="preserve">, </w:t>
      </w:r>
      <w:r w:rsidRPr="004D6806">
        <w:rPr>
          <w:sz w:val="28"/>
          <w:szCs w:val="28"/>
        </w:rPr>
        <w:t>λ</w:t>
      </w:r>
      <w:r w:rsidRPr="004D6806">
        <w:rPr>
          <w:sz w:val="28"/>
          <w:szCs w:val="28"/>
          <w:vertAlign w:val="subscript"/>
          <w:lang w:val="kk-KZ"/>
        </w:rPr>
        <w:t>0</w:t>
      </w:r>
      <w:r w:rsidRPr="004D6806">
        <w:rPr>
          <w:sz w:val="28"/>
          <w:szCs w:val="28"/>
          <w:lang w:val="kk-KZ"/>
        </w:rPr>
        <w:t xml:space="preserve"> = 1 мкм нұсқасында оптикалық резонатортөзімділігі Q = 63 000 000, ал табиғи аралықта </w:t>
      </w:r>
      <w:r w:rsidRPr="004D6806">
        <w:rPr>
          <w:sz w:val="28"/>
          <w:szCs w:val="28"/>
        </w:rPr>
        <w:t>α</w:t>
      </w:r>
      <w:r w:rsidRPr="004D6806">
        <w:rPr>
          <w:sz w:val="28"/>
          <w:szCs w:val="28"/>
          <w:lang w:val="kk-KZ"/>
        </w:rPr>
        <w:t xml:space="preserve"> = 0,01 - 0,3 м</w:t>
      </w:r>
      <w:r w:rsidRPr="004D6806">
        <w:rPr>
          <w:sz w:val="28"/>
          <w:szCs w:val="28"/>
          <w:vertAlign w:val="superscript"/>
          <w:lang w:val="kk-KZ"/>
        </w:rPr>
        <w:t>-1</w:t>
      </w:r>
      <w:r w:rsidRPr="004D6806">
        <w:rPr>
          <w:sz w:val="28"/>
          <w:szCs w:val="28"/>
          <w:lang w:val="kk-KZ"/>
        </w:rPr>
        <w:t xml:space="preserve">, </w:t>
      </w:r>
      <w:r w:rsidRPr="004D6806">
        <w:rPr>
          <w:sz w:val="28"/>
          <w:szCs w:val="28"/>
        </w:rPr>
        <w:t>λ</w:t>
      </w:r>
      <w:r w:rsidRPr="004D6806">
        <w:rPr>
          <w:sz w:val="28"/>
          <w:szCs w:val="28"/>
          <w:vertAlign w:val="subscript"/>
          <w:lang w:val="kk-KZ"/>
        </w:rPr>
        <w:t xml:space="preserve">0 </w:t>
      </w:r>
      <w:r w:rsidRPr="004D6806">
        <w:rPr>
          <w:sz w:val="28"/>
          <w:szCs w:val="28"/>
          <w:lang w:val="kk-KZ"/>
        </w:rPr>
        <w:t>= 0,5 - 3 мкм(7-1250) × 10</w:t>
      </w:r>
      <w:r w:rsidRPr="004D6806">
        <w:rPr>
          <w:sz w:val="28"/>
          <w:szCs w:val="28"/>
          <w:vertAlign w:val="superscript"/>
          <w:lang w:val="kk-KZ"/>
        </w:rPr>
        <w:t>6</w:t>
      </w:r>
      <w:r w:rsidRPr="004D6806">
        <w:rPr>
          <w:sz w:val="28"/>
          <w:szCs w:val="28"/>
          <w:lang w:val="kk-KZ"/>
        </w:rPr>
        <w:t>-ді құрайды. Салыстыру үшін көрсететініміз сол, радиожиіліктіктербелістік LC – тұйықталған түйісудің құрайтын т</w:t>
      </w:r>
      <w:r w:rsidR="00422868">
        <w:rPr>
          <w:sz w:val="28"/>
          <w:szCs w:val="28"/>
          <w:lang w:val="kk-KZ"/>
        </w:rPr>
        <w:t>ө</w:t>
      </w:r>
      <w:r w:rsidRPr="004D6806">
        <w:rPr>
          <w:sz w:val="28"/>
          <w:szCs w:val="28"/>
          <w:lang w:val="kk-KZ"/>
        </w:rPr>
        <w:t>зімділігі 30-100,камертондыкі – 10 000, кварцтық резонатордыкі – 100 000, жоғары жиіліктіктербелістердің көлемдік резонаторыныкы – 100-100 000.</w:t>
      </w:r>
    </w:p>
    <w:p w:rsidR="004D6806" w:rsidRPr="004D6806" w:rsidRDefault="004D6806" w:rsidP="004D6806">
      <w:pPr>
        <w:ind w:firstLine="708"/>
        <w:jc w:val="both"/>
        <w:rPr>
          <w:sz w:val="28"/>
          <w:szCs w:val="28"/>
          <w:lang w:val="kk-KZ"/>
        </w:rPr>
      </w:pPr>
      <w:r w:rsidRPr="004D6806">
        <w:rPr>
          <w:sz w:val="28"/>
          <w:szCs w:val="28"/>
          <w:lang w:val="kk-KZ"/>
        </w:rPr>
        <w:t>Негізгі әдебиет [4] (12-15); [6] (97-104)</w:t>
      </w:r>
    </w:p>
    <w:p w:rsidR="004D6806" w:rsidRPr="004D6806" w:rsidRDefault="004D6806" w:rsidP="004D6806">
      <w:pPr>
        <w:ind w:firstLine="708"/>
        <w:jc w:val="both"/>
        <w:rPr>
          <w:sz w:val="28"/>
          <w:szCs w:val="28"/>
          <w:lang w:val="kk-KZ"/>
        </w:rPr>
      </w:pPr>
      <w:r w:rsidRPr="004D6806">
        <w:rPr>
          <w:sz w:val="28"/>
          <w:szCs w:val="28"/>
          <w:lang w:val="kk-KZ"/>
        </w:rPr>
        <w:t>Қосымша әдебиет [1] (514-518)</w:t>
      </w:r>
    </w:p>
    <w:p w:rsidR="004D6806" w:rsidRPr="004D6806" w:rsidRDefault="004D6806" w:rsidP="004D6806">
      <w:pPr>
        <w:ind w:firstLine="708"/>
        <w:jc w:val="both"/>
        <w:rPr>
          <w:sz w:val="28"/>
          <w:szCs w:val="28"/>
          <w:lang w:val="kk-KZ"/>
        </w:rPr>
      </w:pPr>
      <w:r w:rsidRPr="004D6806">
        <w:rPr>
          <w:sz w:val="28"/>
          <w:szCs w:val="28"/>
          <w:lang w:val="kk-KZ"/>
        </w:rPr>
        <w:t>Бақылау сұрақтары:</w:t>
      </w:r>
    </w:p>
    <w:p w:rsidR="004D6806" w:rsidRPr="004D6806" w:rsidRDefault="004D6806" w:rsidP="004D6806">
      <w:pPr>
        <w:jc w:val="both"/>
        <w:rPr>
          <w:sz w:val="28"/>
          <w:szCs w:val="28"/>
          <w:lang w:val="kk-KZ"/>
        </w:rPr>
      </w:pPr>
      <w:r w:rsidRPr="004D6806">
        <w:rPr>
          <w:sz w:val="28"/>
          <w:szCs w:val="28"/>
          <w:lang w:val="kk-KZ"/>
        </w:rPr>
        <w:t>1. Лазерлердің еріксіз сәулеленуінің когеренттігі.</w:t>
      </w:r>
    </w:p>
    <w:p w:rsidR="004D6806" w:rsidRPr="004D6806" w:rsidRDefault="004D6806" w:rsidP="004D6806">
      <w:pPr>
        <w:jc w:val="both"/>
        <w:rPr>
          <w:sz w:val="28"/>
          <w:szCs w:val="28"/>
          <w:lang w:val="kk-KZ"/>
        </w:rPr>
      </w:pPr>
      <w:r w:rsidRPr="004D6806">
        <w:rPr>
          <w:sz w:val="28"/>
          <w:szCs w:val="28"/>
          <w:lang w:val="kk-KZ"/>
        </w:rPr>
        <w:t>2. Оптикалық сәулелену эффектісінің микроб</w:t>
      </w:r>
      <w:r w:rsidR="00422868">
        <w:rPr>
          <w:sz w:val="28"/>
          <w:szCs w:val="28"/>
          <w:lang w:val="kk-KZ"/>
        </w:rPr>
        <w:t>ө</w:t>
      </w:r>
      <w:r w:rsidRPr="004D6806">
        <w:rPr>
          <w:sz w:val="28"/>
          <w:szCs w:val="28"/>
          <w:lang w:val="kk-KZ"/>
        </w:rPr>
        <w:t>лшектерінің табиғи</w:t>
      </w:r>
    </w:p>
    <w:p w:rsidR="004D6806" w:rsidRPr="004D6806" w:rsidRDefault="004D6806" w:rsidP="004D6806">
      <w:pPr>
        <w:jc w:val="both"/>
        <w:rPr>
          <w:sz w:val="28"/>
          <w:szCs w:val="28"/>
          <w:lang w:val="kk-KZ"/>
        </w:rPr>
      </w:pPr>
      <w:r w:rsidRPr="004D6806">
        <w:rPr>
          <w:sz w:val="28"/>
          <w:szCs w:val="28"/>
          <w:lang w:val="kk-KZ"/>
        </w:rPr>
        <w:t>энергетикалық таралуы бар кванттық құрылымға әсері.</w:t>
      </w:r>
    </w:p>
    <w:p w:rsidR="004D6806" w:rsidRPr="004D6806" w:rsidRDefault="004D6806" w:rsidP="004D6806">
      <w:pPr>
        <w:jc w:val="both"/>
        <w:rPr>
          <w:sz w:val="28"/>
          <w:szCs w:val="28"/>
        </w:rPr>
      </w:pPr>
      <w:r w:rsidRPr="004D6806">
        <w:rPr>
          <w:sz w:val="28"/>
          <w:szCs w:val="28"/>
        </w:rPr>
        <w:t>3. Белсенді орта дегеніміз не?</w:t>
      </w:r>
    </w:p>
    <w:p w:rsidR="004D6806" w:rsidRPr="004D6806" w:rsidRDefault="004D6806" w:rsidP="004D6806">
      <w:pPr>
        <w:jc w:val="both"/>
        <w:rPr>
          <w:sz w:val="28"/>
          <w:szCs w:val="28"/>
          <w:lang w:val="kk-KZ"/>
        </w:rPr>
      </w:pPr>
      <w:r w:rsidRPr="004D6806">
        <w:rPr>
          <w:sz w:val="28"/>
          <w:szCs w:val="28"/>
        </w:rPr>
        <w:t>4. Оптикалық резонатор.</w:t>
      </w:r>
    </w:p>
    <w:p w:rsidR="004D6806" w:rsidRPr="004D6806" w:rsidRDefault="004D6806" w:rsidP="004D6806">
      <w:pPr>
        <w:jc w:val="both"/>
        <w:rPr>
          <w:b/>
          <w:sz w:val="28"/>
          <w:szCs w:val="28"/>
          <w:lang w:val="kk-KZ"/>
        </w:rPr>
      </w:pPr>
      <w:r w:rsidRPr="004D6806">
        <w:rPr>
          <w:b/>
          <w:sz w:val="28"/>
          <w:szCs w:val="28"/>
          <w:lang w:val="kk-KZ"/>
        </w:rPr>
        <w:t>ГАЗДЫҚ ЛАЗЕРЛЕР</w:t>
      </w:r>
    </w:p>
    <w:p w:rsidR="004D6806" w:rsidRPr="004D6806" w:rsidRDefault="004D6806" w:rsidP="004D6806">
      <w:pPr>
        <w:jc w:val="both"/>
        <w:rPr>
          <w:sz w:val="28"/>
          <w:szCs w:val="28"/>
          <w:lang w:val="kk-KZ"/>
        </w:rPr>
      </w:pPr>
      <w:r w:rsidRPr="004D6806">
        <w:rPr>
          <w:sz w:val="28"/>
          <w:szCs w:val="28"/>
          <w:lang w:val="kk-KZ"/>
        </w:rPr>
        <w:t>Газдық лазерлерде газы бар түтік, оптикалық резонаторға</w:t>
      </w:r>
    </w:p>
    <w:p w:rsidR="004D6806" w:rsidRPr="004D6806" w:rsidRDefault="004D6806" w:rsidP="004D6806">
      <w:pPr>
        <w:jc w:val="both"/>
        <w:rPr>
          <w:sz w:val="28"/>
          <w:szCs w:val="28"/>
          <w:lang w:val="kk-KZ"/>
        </w:rPr>
      </w:pPr>
      <w:r w:rsidRPr="004D6806">
        <w:rPr>
          <w:sz w:val="28"/>
          <w:szCs w:val="28"/>
          <w:lang w:val="kk-KZ"/>
        </w:rPr>
        <w:t>орналастырылады, ол екі қатарлас айнадан тұрады; оның бірі жартылай мөлдірболады. Оптикалық толқын, белсенді газ арқылы тарай отырып, күшейеді жәнефотондар к</w:t>
      </w:r>
      <w:r w:rsidR="00422868">
        <w:rPr>
          <w:sz w:val="28"/>
          <w:szCs w:val="28"/>
          <w:lang w:val="kk-KZ"/>
        </w:rPr>
        <w:t>ө</w:t>
      </w:r>
      <w:r w:rsidRPr="004D6806">
        <w:rPr>
          <w:sz w:val="28"/>
          <w:szCs w:val="28"/>
          <w:lang w:val="kk-KZ"/>
        </w:rPr>
        <w:t>шкінін жасайды. Жартылай м</w:t>
      </w:r>
      <w:r w:rsidR="00422868">
        <w:rPr>
          <w:sz w:val="28"/>
          <w:szCs w:val="28"/>
          <w:lang w:val="kk-KZ"/>
        </w:rPr>
        <w:t>ө</w:t>
      </w:r>
      <w:r w:rsidRPr="004D6806">
        <w:rPr>
          <w:sz w:val="28"/>
          <w:szCs w:val="28"/>
          <w:lang w:val="kk-KZ"/>
        </w:rPr>
        <w:t xml:space="preserve">лдір айнаға жетіп, шығулық </w:t>
      </w:r>
      <w:r w:rsidRPr="004D6806">
        <w:rPr>
          <w:sz w:val="28"/>
          <w:szCs w:val="28"/>
          <w:lang w:val="kk-KZ"/>
        </w:rPr>
        <w:lastRenderedPageBreak/>
        <w:t>лазерліксәулеленуді жасай отырып, толқын резонатор шегінен жартылай шығады.</w:t>
      </w:r>
    </w:p>
    <w:p w:rsidR="004D6806" w:rsidRPr="004D6806" w:rsidRDefault="004D6806" w:rsidP="004D6806">
      <w:pPr>
        <w:ind w:firstLine="708"/>
        <w:jc w:val="both"/>
        <w:rPr>
          <w:sz w:val="28"/>
          <w:szCs w:val="28"/>
          <w:lang w:val="kk-KZ"/>
        </w:rPr>
      </w:pPr>
      <w:r w:rsidRPr="004D6806">
        <w:rPr>
          <w:sz w:val="28"/>
          <w:szCs w:val="28"/>
          <w:lang w:val="kk-KZ"/>
        </w:rPr>
        <w:t>Оптикалық энергияның екінші б</w:t>
      </w:r>
      <w:r w:rsidR="00422868">
        <w:rPr>
          <w:sz w:val="28"/>
          <w:szCs w:val="28"/>
          <w:lang w:val="kk-KZ"/>
        </w:rPr>
        <w:t>ө</w:t>
      </w:r>
      <w:r w:rsidRPr="004D6806">
        <w:rPr>
          <w:sz w:val="28"/>
          <w:szCs w:val="28"/>
          <w:lang w:val="kk-KZ"/>
        </w:rPr>
        <w:t xml:space="preserve">лігі айнадан шағылып, фотондардың жаңакөшкінін тудырады. Барлық фотондар әрі қарай таралуда жиілігі, фазасы жәнебағыты бойынша сәйкестелінген.Газдық лазерлер </w:t>
      </w:r>
      <w:r w:rsidR="00422868">
        <w:rPr>
          <w:sz w:val="28"/>
          <w:szCs w:val="28"/>
          <w:lang w:val="kk-KZ"/>
        </w:rPr>
        <w:t>ө</w:t>
      </w:r>
      <w:r w:rsidRPr="004D6806">
        <w:rPr>
          <w:sz w:val="28"/>
          <w:szCs w:val="28"/>
          <w:lang w:val="kk-KZ"/>
        </w:rPr>
        <w:t>те кең жиіліктік аралықта (ультракүлгіннен алысинфрақызылға дейін) және импульстік пен үзіксіз режімдерде жұмыс істейді.Үзіксіз әсердің тараған газдық лазерлерінің техникалық мағлұматтары4.1-кестеде келтірілген.</w:t>
      </w:r>
    </w:p>
    <w:p w:rsidR="004D6806" w:rsidRPr="004D6806" w:rsidRDefault="004D6806" w:rsidP="004D6806">
      <w:pPr>
        <w:jc w:val="both"/>
        <w:rPr>
          <w:sz w:val="28"/>
          <w:szCs w:val="28"/>
          <w:lang w:val="kk-KZ"/>
        </w:rPr>
      </w:pPr>
      <w:r w:rsidRPr="004D6806">
        <w:rPr>
          <w:sz w:val="28"/>
          <w:szCs w:val="28"/>
          <w:lang w:val="kk-KZ"/>
        </w:rPr>
        <w:t>4.1-кесте</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bdr w:val="single" w:sz="4" w:space="0" w:color="auto"/>
          <w:lang w:val="kk-KZ"/>
        </w:rPr>
        <w:t>Лазер Толқын ұзындығы, мкм Қуат</w:t>
      </w:r>
      <w:r w:rsidRPr="004D6806">
        <w:rPr>
          <w:sz w:val="28"/>
          <w:szCs w:val="28"/>
          <w:lang w:val="kk-KZ"/>
        </w:rPr>
        <w:t>, Вт</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Kадмийлік0,3250 Мыңдық үлестер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Kадмийлік 0,4416 Ондық үлестер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Аргондық 0,4880 Бірліктер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Аргондық                                0.5145 Ондықтар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Kриптондық 0,5682 Бірліктер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Гелий-неондық 0,6328 Ондық үлестер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Гелий-неондық 1,1523 Жүздік үлестер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Kсенондық 2,0261 Жүздік үлестер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Гелий-неондық 3,3912 Жүздік үлестер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CO-лазер 5,6–5,9 Жүздіктер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CO2-лазер 9,4–10,6 Ондаған мыңдықтар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HCN молекулалар-</w:t>
      </w:r>
    </w:p>
    <w:p w:rsidR="004D6806" w:rsidRPr="004D6806" w:rsidRDefault="004D6806" w:rsidP="004D6806">
      <w:pPr>
        <w:pBdr>
          <w:top w:val="single" w:sz="4" w:space="1" w:color="auto"/>
          <w:left w:val="single" w:sz="4" w:space="4" w:color="auto"/>
          <w:bottom w:val="single" w:sz="4" w:space="1" w:color="auto"/>
          <w:right w:val="single" w:sz="4" w:space="4" w:color="auto"/>
        </w:pBdr>
        <w:jc w:val="both"/>
        <w:rPr>
          <w:sz w:val="28"/>
          <w:szCs w:val="28"/>
          <w:lang w:val="kk-KZ"/>
        </w:rPr>
      </w:pPr>
      <w:r w:rsidRPr="004D6806">
        <w:rPr>
          <w:sz w:val="28"/>
          <w:szCs w:val="28"/>
          <w:lang w:val="kk-KZ"/>
        </w:rPr>
        <w:t>ындағылазер337 Мыңдық үлестер</w:t>
      </w:r>
    </w:p>
    <w:p w:rsidR="004D6806" w:rsidRPr="004D6806" w:rsidRDefault="004D6806" w:rsidP="004D6806">
      <w:pPr>
        <w:jc w:val="both"/>
        <w:rPr>
          <w:sz w:val="28"/>
          <w:szCs w:val="28"/>
          <w:lang w:val="kk-KZ"/>
        </w:rPr>
      </w:pPr>
      <w:r w:rsidRPr="004D6806">
        <w:rPr>
          <w:sz w:val="28"/>
          <w:szCs w:val="28"/>
          <w:lang w:val="kk-KZ"/>
        </w:rPr>
        <w:t>Импульстік режімде істейтін газдық лазерлер арасынан, белсенді</w:t>
      </w:r>
    </w:p>
    <w:p w:rsidR="004D6806" w:rsidRPr="004D6806" w:rsidRDefault="004D6806" w:rsidP="004D6806">
      <w:pPr>
        <w:jc w:val="both"/>
        <w:rPr>
          <w:sz w:val="28"/>
          <w:szCs w:val="28"/>
          <w:lang w:val="kk-KZ"/>
        </w:rPr>
      </w:pPr>
      <w:r w:rsidRPr="004D6806">
        <w:rPr>
          <w:sz w:val="28"/>
          <w:szCs w:val="28"/>
          <w:lang w:val="kk-KZ"/>
        </w:rPr>
        <w:t>қолданыс тапқан неон Ne (</w:t>
      </w:r>
      <w:r w:rsidRPr="004D6806">
        <w:rPr>
          <w:sz w:val="28"/>
          <w:szCs w:val="28"/>
        </w:rPr>
        <w:t>λ</w:t>
      </w:r>
      <w:r w:rsidRPr="004D6806">
        <w:rPr>
          <w:sz w:val="28"/>
          <w:szCs w:val="28"/>
          <w:lang w:val="kk-KZ"/>
        </w:rPr>
        <w:t xml:space="preserve"> = 0,2358 мкм и </w:t>
      </w:r>
      <w:r w:rsidRPr="004D6806">
        <w:rPr>
          <w:sz w:val="28"/>
          <w:szCs w:val="28"/>
        </w:rPr>
        <w:t>λ</w:t>
      </w:r>
      <w:r w:rsidRPr="004D6806">
        <w:rPr>
          <w:sz w:val="28"/>
          <w:szCs w:val="28"/>
          <w:lang w:val="kk-KZ"/>
        </w:rPr>
        <w:t xml:space="preserve"> = 0,3328 мкм) иондарындағы жәнеазот N2 (</w:t>
      </w:r>
      <w:r w:rsidRPr="004D6806">
        <w:rPr>
          <w:sz w:val="28"/>
          <w:szCs w:val="28"/>
        </w:rPr>
        <w:t>λ</w:t>
      </w:r>
      <w:r w:rsidRPr="004D6806">
        <w:rPr>
          <w:sz w:val="28"/>
          <w:szCs w:val="28"/>
          <w:lang w:val="kk-KZ"/>
        </w:rPr>
        <w:t xml:space="preserve"> = 0,3371 мкм) молекулаларындағы ультракүлгіндік ауқымдағылазерлер.</w:t>
      </w:r>
    </w:p>
    <w:p w:rsidR="004D6806" w:rsidRPr="004D6806" w:rsidRDefault="004D6806" w:rsidP="004D6806">
      <w:pPr>
        <w:ind w:firstLine="708"/>
        <w:jc w:val="both"/>
        <w:rPr>
          <w:sz w:val="28"/>
          <w:szCs w:val="28"/>
          <w:lang w:val="kk-KZ"/>
        </w:rPr>
      </w:pPr>
      <w:r w:rsidRPr="004D6806">
        <w:rPr>
          <w:sz w:val="28"/>
          <w:szCs w:val="28"/>
          <w:lang w:val="kk-KZ"/>
        </w:rPr>
        <w:t>Газдар қатты денелермен және сұйықтармен салыстырғанда әлдеқайда</w:t>
      </w:r>
    </w:p>
    <w:p w:rsidR="004D6806" w:rsidRPr="004D6806" w:rsidRDefault="004D6806" w:rsidP="004D6806">
      <w:pPr>
        <w:jc w:val="both"/>
        <w:rPr>
          <w:sz w:val="28"/>
          <w:szCs w:val="28"/>
          <w:lang w:val="kk-KZ"/>
        </w:rPr>
      </w:pPr>
      <w:r w:rsidRPr="004D6806">
        <w:rPr>
          <w:sz w:val="28"/>
          <w:szCs w:val="28"/>
          <w:lang w:val="kk-KZ"/>
        </w:rPr>
        <w:t>кіші тығыздыққа және жоғарырақ біртектілікке ие. Сондықтан оптикалық сәулегаздарда іс жүзінде бұрмаланбайды, шашырамайды және энергиясын</w:t>
      </w:r>
    </w:p>
    <w:p w:rsidR="004D6806" w:rsidRPr="004D6806" w:rsidRDefault="004D6806" w:rsidP="004D6806">
      <w:pPr>
        <w:jc w:val="both"/>
        <w:rPr>
          <w:sz w:val="28"/>
          <w:szCs w:val="28"/>
          <w:lang w:val="kk-KZ"/>
        </w:rPr>
      </w:pPr>
      <w:r w:rsidRPr="004D6806">
        <w:rPr>
          <w:sz w:val="28"/>
          <w:szCs w:val="28"/>
          <w:lang w:val="kk-KZ"/>
        </w:rPr>
        <w:t>жоғалтпайды. Нәтижесінде газдық лазердегі лазерлік сәулеленудің бағыты</w:t>
      </w:r>
    </w:p>
    <w:p w:rsidR="004D6806" w:rsidRPr="004D6806" w:rsidRDefault="004D6806" w:rsidP="004D6806">
      <w:pPr>
        <w:jc w:val="both"/>
        <w:rPr>
          <w:sz w:val="28"/>
          <w:szCs w:val="28"/>
          <w:lang w:val="kk-KZ"/>
        </w:rPr>
      </w:pPr>
      <w:r w:rsidRPr="004D6806">
        <w:rPr>
          <w:sz w:val="28"/>
          <w:szCs w:val="28"/>
          <w:lang w:val="kk-KZ"/>
        </w:rPr>
        <w:t>жарық дифракциясымен анықталатын шекке дейін кенет өседі. Газдық</w:t>
      </w:r>
    </w:p>
    <w:p w:rsidR="004D6806" w:rsidRPr="004D6806" w:rsidRDefault="004D6806" w:rsidP="004D6806">
      <w:pPr>
        <w:jc w:val="both"/>
        <w:rPr>
          <w:sz w:val="28"/>
          <w:szCs w:val="28"/>
          <w:lang w:val="kk-KZ"/>
        </w:rPr>
      </w:pPr>
      <w:r w:rsidRPr="004D6806">
        <w:rPr>
          <w:sz w:val="28"/>
          <w:szCs w:val="28"/>
          <w:lang w:val="kk-KZ"/>
        </w:rPr>
        <w:t>лазерлердегі жарық сәулесінің алшақтығы жарықтың көрінетін облысында 10</w:t>
      </w:r>
      <w:r w:rsidRPr="004D6806">
        <w:rPr>
          <w:sz w:val="28"/>
          <w:szCs w:val="28"/>
          <w:vertAlign w:val="superscript"/>
          <w:lang w:val="kk-KZ"/>
        </w:rPr>
        <w:t>-5</w:t>
      </w:r>
      <w:r w:rsidRPr="004D6806">
        <w:rPr>
          <w:sz w:val="28"/>
          <w:szCs w:val="28"/>
          <w:lang w:val="kk-KZ"/>
        </w:rPr>
        <w:t xml:space="preserve">  - 10</w:t>
      </w:r>
      <w:r w:rsidRPr="004D6806">
        <w:rPr>
          <w:sz w:val="28"/>
          <w:szCs w:val="28"/>
          <w:vertAlign w:val="superscript"/>
          <w:lang w:val="kk-KZ"/>
        </w:rPr>
        <w:t>-4</w:t>
      </w:r>
      <w:r w:rsidRPr="004D6806">
        <w:rPr>
          <w:sz w:val="28"/>
          <w:szCs w:val="28"/>
          <w:lang w:val="kk-KZ"/>
        </w:rPr>
        <w:t xml:space="preserve"> рад, ал инфрақызыл облыста 10</w:t>
      </w:r>
      <w:r w:rsidRPr="004D6806">
        <w:rPr>
          <w:sz w:val="28"/>
          <w:szCs w:val="28"/>
          <w:vertAlign w:val="superscript"/>
          <w:lang w:val="kk-KZ"/>
        </w:rPr>
        <w:t>-4</w:t>
      </w:r>
      <w:r w:rsidRPr="004D6806">
        <w:rPr>
          <w:sz w:val="28"/>
          <w:szCs w:val="28"/>
          <w:lang w:val="kk-KZ"/>
        </w:rPr>
        <w:t>-10</w:t>
      </w:r>
      <w:r w:rsidRPr="004D6806">
        <w:rPr>
          <w:sz w:val="28"/>
          <w:szCs w:val="28"/>
          <w:vertAlign w:val="superscript"/>
          <w:lang w:val="kk-KZ"/>
        </w:rPr>
        <w:t>-3</w:t>
      </w:r>
      <w:r w:rsidRPr="004D6806">
        <w:rPr>
          <w:sz w:val="28"/>
          <w:szCs w:val="28"/>
          <w:lang w:val="kk-KZ"/>
        </w:rPr>
        <w:t xml:space="preserve"> рад құрайды.</w:t>
      </w:r>
    </w:p>
    <w:p w:rsidR="004D6806" w:rsidRPr="004D6806" w:rsidRDefault="004D6806" w:rsidP="004D6806">
      <w:pPr>
        <w:ind w:firstLine="708"/>
        <w:jc w:val="both"/>
        <w:rPr>
          <w:sz w:val="28"/>
          <w:szCs w:val="28"/>
          <w:lang w:val="kk-KZ"/>
        </w:rPr>
      </w:pPr>
      <w:r w:rsidRPr="004D6806">
        <w:rPr>
          <w:sz w:val="28"/>
          <w:szCs w:val="28"/>
          <w:lang w:val="kk-KZ"/>
        </w:rPr>
        <w:t>Газдық лазерлердегі сәулелену жиілігінің тұрақтылығы басым түрде</w:t>
      </w:r>
    </w:p>
    <w:p w:rsidR="004D6806" w:rsidRPr="004D6806" w:rsidRDefault="004D6806" w:rsidP="004D6806">
      <w:pPr>
        <w:jc w:val="both"/>
        <w:rPr>
          <w:sz w:val="28"/>
          <w:szCs w:val="28"/>
          <w:lang w:val="kk-KZ"/>
        </w:rPr>
      </w:pPr>
      <w:r w:rsidRPr="004D6806">
        <w:rPr>
          <w:sz w:val="28"/>
          <w:szCs w:val="28"/>
          <w:lang w:val="kk-KZ"/>
        </w:rPr>
        <w:t>айналардың қозғалмауына және оптикалық резонатордың басқақұрауыштарына тәуелді, бұл жиіліктің жекеше жоғары тұрақтылығына кепіл</w:t>
      </w:r>
    </w:p>
    <w:p w:rsidR="004D6806" w:rsidRPr="004D6806" w:rsidRDefault="004D6806" w:rsidP="004D6806">
      <w:pPr>
        <w:jc w:val="both"/>
        <w:rPr>
          <w:sz w:val="28"/>
          <w:szCs w:val="28"/>
          <w:lang w:val="kk-KZ"/>
        </w:rPr>
      </w:pPr>
      <w:r w:rsidRPr="004D6806">
        <w:rPr>
          <w:sz w:val="28"/>
          <w:szCs w:val="28"/>
          <w:lang w:val="kk-KZ"/>
        </w:rPr>
        <w:t>болады. Сондай-ақ ерекше маңызды болатын сол, газдық лазерлер қағидалы</w:t>
      </w:r>
    </w:p>
    <w:p w:rsidR="004D6806" w:rsidRPr="004D6806" w:rsidRDefault="004D6806" w:rsidP="004D6806">
      <w:pPr>
        <w:jc w:val="both"/>
        <w:rPr>
          <w:sz w:val="28"/>
          <w:szCs w:val="28"/>
          <w:lang w:val="kk-KZ"/>
        </w:rPr>
      </w:pPr>
      <w:r w:rsidRPr="004D6806">
        <w:rPr>
          <w:sz w:val="28"/>
          <w:szCs w:val="28"/>
          <w:lang w:val="kk-KZ"/>
        </w:rPr>
        <w:t>қиындықсыз бір нақтылы жиіліктің (монохроматтық сәулелену) оптикалық</w:t>
      </w:r>
    </w:p>
    <w:p w:rsidR="004D6806" w:rsidRPr="004D6806" w:rsidRDefault="004D6806" w:rsidP="004D6806">
      <w:pPr>
        <w:jc w:val="both"/>
        <w:rPr>
          <w:sz w:val="28"/>
          <w:szCs w:val="28"/>
          <w:lang w:val="kk-KZ"/>
        </w:rPr>
      </w:pPr>
      <w:r w:rsidRPr="004D6806">
        <w:rPr>
          <w:sz w:val="28"/>
          <w:szCs w:val="28"/>
          <w:lang w:val="kk-KZ"/>
        </w:rPr>
        <w:t>тербелістерді қалыптастыратыны.</w:t>
      </w:r>
    </w:p>
    <w:p w:rsidR="004D6806" w:rsidRPr="004D6806" w:rsidRDefault="004D6806" w:rsidP="004D6806">
      <w:pPr>
        <w:jc w:val="both"/>
        <w:rPr>
          <w:sz w:val="28"/>
          <w:szCs w:val="28"/>
          <w:lang w:val="kk-KZ"/>
        </w:rPr>
      </w:pPr>
      <w:r w:rsidRPr="004D6806">
        <w:rPr>
          <w:sz w:val="28"/>
          <w:szCs w:val="28"/>
          <w:lang w:val="kk-KZ"/>
        </w:rPr>
        <w:t>Алайда газдар тығыздығы аздығынан, жоғарғы концентрациялы қозған</w:t>
      </w:r>
    </w:p>
    <w:p w:rsidR="004D6806" w:rsidRPr="004D6806" w:rsidRDefault="004D6806" w:rsidP="004D6806">
      <w:pPr>
        <w:jc w:val="both"/>
        <w:rPr>
          <w:sz w:val="28"/>
          <w:szCs w:val="28"/>
          <w:lang w:val="kk-KZ"/>
        </w:rPr>
      </w:pPr>
      <w:r w:rsidRPr="004D6806">
        <w:rPr>
          <w:sz w:val="28"/>
          <w:szCs w:val="28"/>
          <w:lang w:val="kk-KZ"/>
        </w:rPr>
        <w:t>б</w:t>
      </w:r>
      <w:r w:rsidR="00422868">
        <w:rPr>
          <w:sz w:val="28"/>
          <w:szCs w:val="28"/>
          <w:lang w:val="kk-KZ"/>
        </w:rPr>
        <w:t>ө</w:t>
      </w:r>
      <w:r w:rsidRPr="004D6806">
        <w:rPr>
          <w:sz w:val="28"/>
          <w:szCs w:val="28"/>
          <w:lang w:val="kk-KZ"/>
        </w:rPr>
        <w:t>лшектерді алу қиын. Сондықтан газдық лазерлердегі генерленетін энергия</w:t>
      </w:r>
    </w:p>
    <w:p w:rsidR="004D6806" w:rsidRPr="004D6806" w:rsidRDefault="004D6806" w:rsidP="004D6806">
      <w:pPr>
        <w:jc w:val="both"/>
        <w:rPr>
          <w:sz w:val="28"/>
          <w:szCs w:val="28"/>
          <w:lang w:val="kk-KZ"/>
        </w:rPr>
      </w:pPr>
      <w:r w:rsidRPr="004D6806">
        <w:rPr>
          <w:sz w:val="28"/>
          <w:szCs w:val="28"/>
          <w:lang w:val="kk-KZ"/>
        </w:rPr>
        <w:t>тығыздығы, қатты денелік лазерлердікінен әжептеуір төмен.</w:t>
      </w:r>
    </w:p>
    <w:p w:rsidR="004D6806" w:rsidRPr="004D6806" w:rsidRDefault="004D6806" w:rsidP="004D6806">
      <w:pPr>
        <w:ind w:firstLine="708"/>
        <w:jc w:val="both"/>
        <w:rPr>
          <w:sz w:val="28"/>
          <w:szCs w:val="28"/>
          <w:lang w:val="kk-KZ"/>
        </w:rPr>
      </w:pPr>
      <w:r w:rsidRPr="004D6806">
        <w:rPr>
          <w:sz w:val="28"/>
          <w:szCs w:val="28"/>
          <w:lang w:val="kk-KZ"/>
        </w:rPr>
        <w:t>Газдық лазерлерде жұмысшы микробөлшектер болатын газ атомдары (Neнеонның, Хе ксенонның), оң зарядталған иондар (Ne</w:t>
      </w:r>
      <w:r w:rsidRPr="004D6806">
        <w:rPr>
          <w:sz w:val="28"/>
          <w:szCs w:val="28"/>
          <w:vertAlign w:val="subscript"/>
          <w:lang w:val="kk-KZ"/>
        </w:rPr>
        <w:t>2</w:t>
      </w:r>
      <w:r w:rsidRPr="004D6806">
        <w:rPr>
          <w:sz w:val="28"/>
          <w:szCs w:val="28"/>
          <w:lang w:val="kk-KZ"/>
        </w:rPr>
        <w:t>+, Ne</w:t>
      </w:r>
      <w:r w:rsidRPr="004D6806">
        <w:rPr>
          <w:sz w:val="28"/>
          <w:szCs w:val="28"/>
          <w:vertAlign w:val="subscript"/>
          <w:lang w:val="kk-KZ"/>
        </w:rPr>
        <w:t>3</w:t>
      </w:r>
      <w:r w:rsidRPr="004D6806">
        <w:rPr>
          <w:sz w:val="28"/>
          <w:szCs w:val="28"/>
          <w:lang w:val="kk-KZ"/>
        </w:rPr>
        <w:t>+ неонның,</w:t>
      </w:r>
    </w:p>
    <w:p w:rsidR="004D6806" w:rsidRPr="004D6806" w:rsidRDefault="004D6806" w:rsidP="004D6806">
      <w:pPr>
        <w:jc w:val="both"/>
        <w:rPr>
          <w:sz w:val="28"/>
          <w:szCs w:val="28"/>
          <w:lang w:val="kk-KZ"/>
        </w:rPr>
      </w:pPr>
      <w:r w:rsidRPr="004D6806">
        <w:rPr>
          <w:sz w:val="28"/>
          <w:szCs w:val="28"/>
          <w:lang w:val="kk-KZ"/>
        </w:rPr>
        <w:t>Ar</w:t>
      </w:r>
      <w:r w:rsidRPr="004D6806">
        <w:rPr>
          <w:sz w:val="28"/>
          <w:szCs w:val="28"/>
          <w:vertAlign w:val="subscript"/>
          <w:lang w:val="kk-KZ"/>
        </w:rPr>
        <w:t>2</w:t>
      </w:r>
      <w:r w:rsidRPr="004D6806">
        <w:rPr>
          <w:sz w:val="28"/>
          <w:szCs w:val="28"/>
          <w:lang w:val="kk-KZ"/>
        </w:rPr>
        <w:t>+аргонның, Kr</w:t>
      </w:r>
      <w:r w:rsidRPr="004D6806">
        <w:rPr>
          <w:sz w:val="28"/>
          <w:szCs w:val="28"/>
          <w:vertAlign w:val="subscript"/>
          <w:lang w:val="kk-KZ"/>
        </w:rPr>
        <w:t>2</w:t>
      </w:r>
      <w:r w:rsidRPr="004D6806">
        <w:rPr>
          <w:sz w:val="28"/>
          <w:szCs w:val="28"/>
          <w:lang w:val="kk-KZ"/>
        </w:rPr>
        <w:t>+ криптонның), молекулалардың (N</w:t>
      </w:r>
      <w:r w:rsidRPr="004D6806">
        <w:rPr>
          <w:sz w:val="28"/>
          <w:szCs w:val="28"/>
          <w:vertAlign w:val="subscript"/>
          <w:lang w:val="kk-KZ"/>
        </w:rPr>
        <w:t>2</w:t>
      </w:r>
      <w:r w:rsidRPr="004D6806">
        <w:rPr>
          <w:sz w:val="28"/>
          <w:szCs w:val="28"/>
          <w:lang w:val="kk-KZ"/>
        </w:rPr>
        <w:t xml:space="preserve"> азоттың, CO</w:t>
      </w:r>
      <w:r w:rsidRPr="004D6806">
        <w:rPr>
          <w:sz w:val="28"/>
          <w:szCs w:val="28"/>
          <w:vertAlign w:val="subscript"/>
          <w:lang w:val="kk-KZ"/>
        </w:rPr>
        <w:t>2</w:t>
      </w:r>
    </w:p>
    <w:p w:rsidR="004D6806" w:rsidRPr="004D6806" w:rsidRDefault="004D6806" w:rsidP="004D6806">
      <w:pPr>
        <w:jc w:val="both"/>
        <w:rPr>
          <w:sz w:val="28"/>
          <w:szCs w:val="28"/>
          <w:lang w:val="kk-KZ"/>
        </w:rPr>
      </w:pPr>
      <w:r w:rsidRPr="004D6806">
        <w:rPr>
          <w:sz w:val="28"/>
          <w:szCs w:val="28"/>
          <w:lang w:val="kk-KZ"/>
        </w:rPr>
        <w:lastRenderedPageBreak/>
        <w:t>көмірқышқыл газының, H</w:t>
      </w:r>
      <w:r w:rsidRPr="004D6806">
        <w:rPr>
          <w:sz w:val="28"/>
          <w:szCs w:val="28"/>
          <w:vertAlign w:val="subscript"/>
          <w:lang w:val="kk-KZ"/>
        </w:rPr>
        <w:t>2</w:t>
      </w:r>
      <w:r w:rsidRPr="004D6806">
        <w:rPr>
          <w:sz w:val="28"/>
          <w:szCs w:val="28"/>
          <w:lang w:val="kk-KZ"/>
        </w:rPr>
        <w:t>О судың, HCN к</w:t>
      </w:r>
      <w:r w:rsidR="00422868">
        <w:rPr>
          <w:sz w:val="28"/>
          <w:szCs w:val="28"/>
          <w:lang w:val="kk-KZ"/>
        </w:rPr>
        <w:t>ө</w:t>
      </w:r>
      <w:r w:rsidRPr="004D6806">
        <w:rPr>
          <w:sz w:val="28"/>
          <w:szCs w:val="28"/>
          <w:lang w:val="kk-KZ"/>
        </w:rPr>
        <w:t>гертетін қышқылдың). Жеткіліктіжиі негізгі жұмысшы газға басқа газды араластырады. Мысалы, гелий-неондықлазерде белсенді сәулелендіруші б</w:t>
      </w:r>
      <w:r w:rsidR="00422868">
        <w:rPr>
          <w:sz w:val="28"/>
          <w:szCs w:val="28"/>
          <w:lang w:val="kk-KZ"/>
        </w:rPr>
        <w:t>ө</w:t>
      </w:r>
      <w:r w:rsidRPr="004D6806">
        <w:rPr>
          <w:sz w:val="28"/>
          <w:szCs w:val="28"/>
          <w:lang w:val="kk-KZ"/>
        </w:rPr>
        <w:t>лшектер болатын Ne неон атомдары. ГелийHe араласы Ne неон атомдарының қоздыру шарттарын, кванттық жүйеніңжоғарғы деңгейіне энергияның резонанстық берілуі жолымен жақсартады.</w:t>
      </w:r>
    </w:p>
    <w:p w:rsidR="004D6806" w:rsidRPr="004D6806" w:rsidRDefault="004D6806" w:rsidP="004D6806">
      <w:pPr>
        <w:ind w:firstLine="708"/>
        <w:jc w:val="both"/>
        <w:rPr>
          <w:sz w:val="28"/>
          <w:szCs w:val="28"/>
          <w:lang w:val="kk-KZ"/>
        </w:rPr>
      </w:pPr>
      <w:r w:rsidRPr="004D6806">
        <w:rPr>
          <w:sz w:val="28"/>
          <w:szCs w:val="28"/>
          <w:lang w:val="kk-KZ"/>
        </w:rPr>
        <w:t xml:space="preserve">Газдық лазерлік материалдарда осы газды құрайтын жекеленген атомдарнемесе молекулалар деңгейлеріне сай келетін газдың энергетикалық деңгейлеріқамтамасыз етеді. Газдық белсенді ортаның оптикалық беріктілігі </w:t>
      </w:r>
      <w:r w:rsidR="00422868">
        <w:rPr>
          <w:sz w:val="28"/>
          <w:szCs w:val="28"/>
          <w:lang w:val="kk-KZ"/>
        </w:rPr>
        <w:t>ө</w:t>
      </w:r>
      <w:r w:rsidRPr="004D6806">
        <w:rPr>
          <w:sz w:val="28"/>
          <w:szCs w:val="28"/>
          <w:lang w:val="kk-KZ"/>
        </w:rPr>
        <w:t>те жоғары.Бірақта газдың жұмысшы б</w:t>
      </w:r>
      <w:r w:rsidR="00422868">
        <w:rPr>
          <w:sz w:val="28"/>
          <w:szCs w:val="28"/>
          <w:lang w:val="kk-KZ"/>
        </w:rPr>
        <w:t>ө</w:t>
      </w:r>
      <w:r w:rsidRPr="004D6806">
        <w:rPr>
          <w:sz w:val="28"/>
          <w:szCs w:val="28"/>
          <w:lang w:val="kk-KZ"/>
        </w:rPr>
        <w:t>лшектерінің концентрациясы барлығы 10</w:t>
      </w:r>
      <w:r w:rsidRPr="004D6806">
        <w:rPr>
          <w:sz w:val="28"/>
          <w:szCs w:val="28"/>
          <w:vertAlign w:val="superscript"/>
          <w:lang w:val="kk-KZ"/>
        </w:rPr>
        <w:t>14</w:t>
      </w:r>
      <w:r w:rsidRPr="004D6806">
        <w:rPr>
          <w:sz w:val="28"/>
          <w:szCs w:val="28"/>
          <w:lang w:val="kk-KZ"/>
        </w:rPr>
        <w:t>-10</w:t>
      </w:r>
      <w:r w:rsidRPr="004D6806">
        <w:rPr>
          <w:sz w:val="28"/>
          <w:szCs w:val="28"/>
          <w:vertAlign w:val="superscript"/>
          <w:lang w:val="kk-KZ"/>
        </w:rPr>
        <w:t>17</w:t>
      </w:r>
      <w:r w:rsidRPr="004D6806">
        <w:rPr>
          <w:sz w:val="28"/>
          <w:szCs w:val="28"/>
          <w:lang w:val="kk-KZ"/>
        </w:rPr>
        <w:t>см</w:t>
      </w:r>
      <w:r w:rsidRPr="004D6806">
        <w:rPr>
          <w:sz w:val="28"/>
          <w:szCs w:val="28"/>
          <w:vertAlign w:val="superscript"/>
          <w:lang w:val="kk-KZ"/>
        </w:rPr>
        <w:t>-3</w:t>
      </w:r>
      <w:r w:rsidRPr="004D6806">
        <w:rPr>
          <w:sz w:val="28"/>
          <w:szCs w:val="28"/>
          <w:lang w:val="kk-KZ"/>
        </w:rPr>
        <w:t>-ты ғана құрайды.</w:t>
      </w:r>
    </w:p>
    <w:p w:rsidR="004D6806" w:rsidRPr="004D6806" w:rsidRDefault="004D6806" w:rsidP="004D6806">
      <w:pPr>
        <w:ind w:firstLine="708"/>
        <w:jc w:val="both"/>
        <w:rPr>
          <w:sz w:val="28"/>
          <w:szCs w:val="28"/>
          <w:lang w:val="kk-KZ"/>
        </w:rPr>
      </w:pPr>
      <w:r w:rsidRPr="004D6806">
        <w:rPr>
          <w:sz w:val="28"/>
          <w:szCs w:val="28"/>
          <w:lang w:val="kk-KZ"/>
        </w:rPr>
        <w:t>Газдық лазерлерде нақты өрнектелген орналасулар инверсиялы белсендіортаны жасау түрлі тәсілдермен және құралдармен қамтамасыз етіледі. Мұндабірақта оптикалық тарту-сору (газдыразрядтық шамдарды қолданып) қаттыденелік лазерлер үшін тиімді екені ескеріледі, газдық лазерлердепайдаланылмайды, өйткені газдар энергияны тар спектралдық жолақтарда(сызықтарда) сіңіреді, ал шамдар кең жиіліктік ауқымдарда жарықтышығарады; сондықтан оптикалық тарту-сору қуатының тек шағын б</w:t>
      </w:r>
      <w:r w:rsidR="00422868">
        <w:rPr>
          <w:sz w:val="28"/>
          <w:szCs w:val="28"/>
          <w:lang w:val="kk-KZ"/>
        </w:rPr>
        <w:t>ө</w:t>
      </w:r>
      <w:r w:rsidRPr="004D6806">
        <w:rPr>
          <w:sz w:val="28"/>
          <w:szCs w:val="28"/>
          <w:lang w:val="kk-KZ"/>
        </w:rPr>
        <w:t>лігі ғанатұтынылады және оптикалық тарту-сорудың мұндай шамдық к</w:t>
      </w:r>
      <w:r w:rsidR="00422868">
        <w:rPr>
          <w:sz w:val="28"/>
          <w:szCs w:val="28"/>
          <w:lang w:val="kk-KZ"/>
        </w:rPr>
        <w:t>ө</w:t>
      </w:r>
      <w:r w:rsidRPr="004D6806">
        <w:rPr>
          <w:sz w:val="28"/>
          <w:szCs w:val="28"/>
          <w:lang w:val="kk-KZ"/>
        </w:rPr>
        <w:t>здерінің п.ә.к-ігаздық лазерлерде шамалы ғана.</w:t>
      </w:r>
    </w:p>
    <w:p w:rsidR="004D6806" w:rsidRPr="004D6806" w:rsidRDefault="004D6806" w:rsidP="004D6806">
      <w:pPr>
        <w:jc w:val="both"/>
        <w:rPr>
          <w:sz w:val="28"/>
          <w:szCs w:val="28"/>
        </w:rPr>
      </w:pPr>
      <w:r w:rsidRPr="004D6806">
        <w:rPr>
          <w:sz w:val="28"/>
          <w:szCs w:val="28"/>
        </w:rPr>
        <w:t>Ережедегідей, газдық лазерлердегі орналасулар инверсиясы электрлік</w:t>
      </w:r>
    </w:p>
    <w:p w:rsidR="004D6806" w:rsidRPr="004D6806" w:rsidRDefault="004D6806" w:rsidP="004D6806">
      <w:pPr>
        <w:jc w:val="both"/>
        <w:rPr>
          <w:sz w:val="28"/>
          <w:szCs w:val="28"/>
        </w:rPr>
      </w:pPr>
      <w:r w:rsidRPr="004D6806">
        <w:rPr>
          <w:sz w:val="28"/>
          <w:szCs w:val="28"/>
        </w:rPr>
        <w:t>бәсендету жолымен жасалады. Бәсеңдік үрдісінде пайда болатын еркін</w:t>
      </w:r>
    </w:p>
    <w:p w:rsidR="004D6806" w:rsidRPr="004D6806" w:rsidRDefault="004D6806" w:rsidP="004D6806">
      <w:pPr>
        <w:jc w:val="both"/>
        <w:rPr>
          <w:sz w:val="28"/>
          <w:szCs w:val="28"/>
        </w:rPr>
      </w:pPr>
      <w:r w:rsidRPr="004D6806">
        <w:rPr>
          <w:sz w:val="28"/>
          <w:szCs w:val="28"/>
        </w:rPr>
        <w:t>электрондар, газдардың микроб</w:t>
      </w:r>
      <w:r w:rsidR="00422868">
        <w:rPr>
          <w:sz w:val="28"/>
          <w:szCs w:val="28"/>
        </w:rPr>
        <w:t>ө</w:t>
      </w:r>
      <w:r w:rsidRPr="004D6806">
        <w:rPr>
          <w:sz w:val="28"/>
          <w:szCs w:val="28"/>
        </w:rPr>
        <w:t>лшектерімен (атомдармен, иондармен,</w:t>
      </w:r>
    </w:p>
    <w:p w:rsidR="004D6806" w:rsidRPr="004D6806" w:rsidRDefault="004D6806" w:rsidP="004D6806">
      <w:pPr>
        <w:jc w:val="both"/>
        <w:rPr>
          <w:sz w:val="28"/>
          <w:szCs w:val="28"/>
        </w:rPr>
      </w:pPr>
      <w:r w:rsidRPr="004D6806">
        <w:rPr>
          <w:sz w:val="28"/>
          <w:szCs w:val="28"/>
        </w:rPr>
        <w:t>молекулалармен) соқтығысқан кезде (электрондық соққы арқылы) оларды</w:t>
      </w:r>
    </w:p>
    <w:p w:rsidR="004D6806" w:rsidRPr="004D6806" w:rsidRDefault="004D6806" w:rsidP="004D6806">
      <w:pPr>
        <w:jc w:val="both"/>
        <w:rPr>
          <w:sz w:val="28"/>
          <w:szCs w:val="28"/>
        </w:rPr>
      </w:pPr>
      <w:r w:rsidRPr="004D6806">
        <w:rPr>
          <w:sz w:val="28"/>
          <w:szCs w:val="28"/>
        </w:rPr>
        <w:t>қоздырады және энергияның жоғарырақ деңгейіне ауысады. Егер қозған</w:t>
      </w:r>
    </w:p>
    <w:p w:rsidR="004D6806" w:rsidRPr="004D6806" w:rsidRDefault="004D6806" w:rsidP="004D6806">
      <w:pPr>
        <w:jc w:val="both"/>
        <w:rPr>
          <w:sz w:val="28"/>
          <w:szCs w:val="28"/>
        </w:rPr>
      </w:pPr>
      <w:r w:rsidRPr="004D6806">
        <w:rPr>
          <w:sz w:val="28"/>
          <w:szCs w:val="28"/>
        </w:rPr>
        <w:t>микроб</w:t>
      </w:r>
      <w:r w:rsidR="00422868">
        <w:rPr>
          <w:sz w:val="28"/>
          <w:szCs w:val="28"/>
        </w:rPr>
        <w:t>ө</w:t>
      </w:r>
      <w:r w:rsidRPr="004D6806">
        <w:rPr>
          <w:sz w:val="28"/>
          <w:szCs w:val="28"/>
        </w:rPr>
        <w:t xml:space="preserve">лшектердің жоғарғы энергетикалық деңгейлердегі </w:t>
      </w:r>
      <w:r w:rsidR="00422868">
        <w:rPr>
          <w:sz w:val="28"/>
          <w:szCs w:val="28"/>
        </w:rPr>
        <w:t>ө</w:t>
      </w:r>
      <w:r w:rsidRPr="004D6806">
        <w:rPr>
          <w:sz w:val="28"/>
          <w:szCs w:val="28"/>
        </w:rPr>
        <w:t>мір сүру уақыты</w:t>
      </w:r>
    </w:p>
    <w:p w:rsidR="004D6806" w:rsidRPr="004D6806" w:rsidRDefault="004D6806" w:rsidP="004D6806">
      <w:pPr>
        <w:jc w:val="both"/>
        <w:rPr>
          <w:sz w:val="28"/>
          <w:szCs w:val="28"/>
        </w:rPr>
      </w:pPr>
      <w:r w:rsidRPr="004D6806">
        <w:rPr>
          <w:sz w:val="28"/>
          <w:szCs w:val="28"/>
        </w:rPr>
        <w:t>салыстырмалы ұзақ болса, онда газдық ортада орналасулардың анық</w:t>
      </w:r>
    </w:p>
    <w:p w:rsidR="004D6806" w:rsidRPr="004D6806" w:rsidRDefault="00422868" w:rsidP="004D6806">
      <w:pPr>
        <w:jc w:val="both"/>
        <w:rPr>
          <w:sz w:val="28"/>
          <w:szCs w:val="28"/>
        </w:rPr>
      </w:pPr>
      <w:r>
        <w:rPr>
          <w:sz w:val="28"/>
          <w:szCs w:val="28"/>
        </w:rPr>
        <w:t>ө</w:t>
      </w:r>
      <w:r w:rsidR="004D6806" w:rsidRPr="004D6806">
        <w:rPr>
          <w:sz w:val="28"/>
          <w:szCs w:val="28"/>
        </w:rPr>
        <w:t>рнектелген және тұрақты инверсиясы жасалады. Электрондық соққы әдісі,</w:t>
      </w:r>
    </w:p>
    <w:p w:rsidR="004D6806" w:rsidRPr="004D6806" w:rsidRDefault="004D6806" w:rsidP="004D6806">
      <w:pPr>
        <w:jc w:val="both"/>
        <w:rPr>
          <w:sz w:val="28"/>
          <w:szCs w:val="28"/>
        </w:rPr>
      </w:pPr>
      <w:r w:rsidRPr="004D6806">
        <w:rPr>
          <w:sz w:val="28"/>
          <w:szCs w:val="28"/>
        </w:rPr>
        <w:t>үзіксіз және (немесе) импульстік режімдерде жұмыс істейтін, газдық лазердегіқоздыру (тарту-сору) үшін, тиімді қолданылады.</w:t>
      </w:r>
    </w:p>
    <w:p w:rsidR="004D6806" w:rsidRPr="004D6806" w:rsidRDefault="004D6806" w:rsidP="00BF2871">
      <w:pPr>
        <w:jc w:val="right"/>
        <w:rPr>
          <w:sz w:val="28"/>
          <w:szCs w:val="28"/>
        </w:rPr>
      </w:pPr>
    </w:p>
    <w:p w:rsidR="004D6806" w:rsidRPr="004D6806" w:rsidRDefault="00D86CFF" w:rsidP="00BF2871">
      <w:pPr>
        <w:jc w:val="center"/>
        <w:rPr>
          <w:rFonts w:eastAsia="Courier New"/>
          <w:color w:val="000000"/>
          <w:sz w:val="28"/>
          <w:szCs w:val="28"/>
        </w:rPr>
      </w:pPr>
      <w:r w:rsidRPr="004D6806">
        <w:rPr>
          <w:rFonts w:eastAsia="Courier New"/>
          <w:noProof/>
          <w:color w:val="000000"/>
          <w:sz w:val="28"/>
          <w:szCs w:val="28"/>
        </w:rPr>
        <w:drawing>
          <wp:inline distT="0" distB="0" distL="0" distR="0">
            <wp:extent cx="2990850" cy="2542653"/>
            <wp:effectExtent l="0" t="0" r="0" b="0"/>
            <wp:docPr id="291" name="Рисунок 3" descr="Описание: 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image9"/>
                    <pic:cNvPicPr>
                      <a:picLocks noChangeAspect="1" noChangeArrowheads="1"/>
                    </pic:cNvPicPr>
                  </pic:nvPicPr>
                  <pic:blipFill>
                    <a:blip r:embed="rId438">
                      <a:extLst>
                        <a:ext uri="{28A0092B-C50C-407E-A947-70E740481C1C}">
                          <a14:useLocalDpi xmlns:a14="http://schemas.microsoft.com/office/drawing/2010/main" val="0"/>
                        </a:ext>
                      </a:extLst>
                    </a:blip>
                    <a:srcRect/>
                    <a:stretch>
                      <a:fillRect/>
                    </a:stretch>
                  </pic:blipFill>
                  <pic:spPr bwMode="auto">
                    <a:xfrm>
                      <a:off x="0" y="0"/>
                      <a:ext cx="2998409" cy="2549079"/>
                    </a:xfrm>
                    <a:prstGeom prst="rect">
                      <a:avLst/>
                    </a:prstGeom>
                    <a:noFill/>
                    <a:ln>
                      <a:noFill/>
                    </a:ln>
                  </pic:spPr>
                </pic:pic>
              </a:graphicData>
            </a:graphic>
          </wp:inline>
        </w:drawing>
      </w:r>
    </w:p>
    <w:p w:rsidR="004D6806" w:rsidRPr="004D6806" w:rsidRDefault="004D6806" w:rsidP="004D6806">
      <w:pPr>
        <w:jc w:val="both"/>
        <w:rPr>
          <w:sz w:val="28"/>
          <w:szCs w:val="28"/>
          <w:lang w:val="kk-KZ"/>
        </w:rPr>
      </w:pPr>
      <w:r w:rsidRPr="004D6806">
        <w:rPr>
          <w:sz w:val="28"/>
          <w:szCs w:val="28"/>
          <w:lang w:val="kk-KZ"/>
        </w:rPr>
        <w:t>а б</w:t>
      </w:r>
    </w:p>
    <w:p w:rsidR="004D6806" w:rsidRPr="004D6806" w:rsidRDefault="004D6806" w:rsidP="004D6806">
      <w:pPr>
        <w:jc w:val="both"/>
        <w:rPr>
          <w:sz w:val="28"/>
          <w:szCs w:val="28"/>
          <w:lang w:val="kk-KZ"/>
        </w:rPr>
      </w:pPr>
      <w:r w:rsidRPr="004D6806">
        <w:rPr>
          <w:sz w:val="28"/>
          <w:szCs w:val="28"/>
          <w:lang w:val="kk-KZ"/>
        </w:rPr>
        <w:t>4.1-сурет. Газдыразрядтық лазерлергше тән гелий-неондық лазердің қосалқы және жұмысшыэнергиясы деңгейлерінің сызба нұсқасы</w:t>
      </w:r>
    </w:p>
    <w:p w:rsidR="004D6806" w:rsidRPr="004D6806" w:rsidRDefault="004D6806" w:rsidP="004D6806">
      <w:pPr>
        <w:jc w:val="both"/>
        <w:rPr>
          <w:sz w:val="28"/>
          <w:szCs w:val="28"/>
          <w:lang w:val="kk-KZ"/>
        </w:rPr>
      </w:pPr>
      <w:r w:rsidRPr="004D6806">
        <w:rPr>
          <w:sz w:val="28"/>
          <w:szCs w:val="28"/>
          <w:lang w:val="kk-KZ"/>
        </w:rPr>
        <w:lastRenderedPageBreak/>
        <w:t>Электрлік бәсеңдетуде неон атомдарының б</w:t>
      </w:r>
      <w:r w:rsidR="00422868">
        <w:rPr>
          <w:sz w:val="28"/>
          <w:szCs w:val="28"/>
          <w:lang w:val="kk-KZ"/>
        </w:rPr>
        <w:t>ө</w:t>
      </w:r>
      <w:r w:rsidRPr="004D6806">
        <w:rPr>
          <w:sz w:val="28"/>
          <w:szCs w:val="28"/>
          <w:lang w:val="kk-KZ"/>
        </w:rPr>
        <w:t>лігі E</w:t>
      </w:r>
      <w:r w:rsidRPr="004D6806">
        <w:rPr>
          <w:sz w:val="28"/>
          <w:szCs w:val="28"/>
          <w:vertAlign w:val="subscript"/>
          <w:lang w:val="kk-KZ"/>
        </w:rPr>
        <w:t>1</w:t>
      </w:r>
      <w:r w:rsidRPr="004D6806">
        <w:rPr>
          <w:sz w:val="28"/>
          <w:szCs w:val="28"/>
          <w:lang w:val="kk-KZ"/>
        </w:rPr>
        <w:t xml:space="preserve"> негізгі деңгейде E</w:t>
      </w:r>
      <w:r w:rsidRPr="004D6806">
        <w:rPr>
          <w:sz w:val="28"/>
          <w:szCs w:val="28"/>
          <w:vertAlign w:val="subscript"/>
          <w:lang w:val="kk-KZ"/>
        </w:rPr>
        <w:t>3</w:t>
      </w:r>
    </w:p>
    <w:p w:rsidR="004D6806" w:rsidRPr="004D6806" w:rsidRDefault="004D6806" w:rsidP="004D6806">
      <w:pPr>
        <w:jc w:val="both"/>
        <w:rPr>
          <w:sz w:val="28"/>
          <w:szCs w:val="28"/>
          <w:lang w:val="kk-KZ"/>
        </w:rPr>
      </w:pPr>
      <w:r w:rsidRPr="004D6806">
        <w:rPr>
          <w:sz w:val="28"/>
          <w:szCs w:val="28"/>
          <w:lang w:val="kk-KZ"/>
        </w:rPr>
        <w:t>энергиясының қозған жоғарғы деңгейіне ауысады, бірақ таза неондағы қозған</w:t>
      </w:r>
    </w:p>
    <w:p w:rsidR="004D6806" w:rsidRPr="004D6806" w:rsidRDefault="004D6806" w:rsidP="004D6806">
      <w:pPr>
        <w:jc w:val="both"/>
        <w:rPr>
          <w:sz w:val="28"/>
          <w:szCs w:val="28"/>
          <w:lang w:val="kk-KZ"/>
        </w:rPr>
      </w:pPr>
      <w:r w:rsidRPr="004D6806">
        <w:rPr>
          <w:sz w:val="28"/>
          <w:szCs w:val="28"/>
          <w:lang w:val="kk-KZ"/>
        </w:rPr>
        <w:t>микроб</w:t>
      </w:r>
      <w:r w:rsidR="00422868">
        <w:rPr>
          <w:sz w:val="28"/>
          <w:szCs w:val="28"/>
          <w:lang w:val="kk-KZ"/>
        </w:rPr>
        <w:t>ө</w:t>
      </w:r>
      <w:r w:rsidRPr="004D6806">
        <w:rPr>
          <w:sz w:val="28"/>
          <w:szCs w:val="28"/>
          <w:lang w:val="kk-KZ"/>
        </w:rPr>
        <w:t>лшектердің E</w:t>
      </w:r>
      <w:r w:rsidRPr="004D6806">
        <w:rPr>
          <w:sz w:val="28"/>
          <w:szCs w:val="28"/>
          <w:vertAlign w:val="subscript"/>
          <w:lang w:val="kk-KZ"/>
        </w:rPr>
        <w:t>3</w:t>
      </w:r>
      <w:r w:rsidR="00422868">
        <w:rPr>
          <w:sz w:val="28"/>
          <w:szCs w:val="28"/>
          <w:lang w:val="kk-KZ"/>
        </w:rPr>
        <w:t>ө</w:t>
      </w:r>
      <w:r w:rsidRPr="004D6806">
        <w:rPr>
          <w:sz w:val="28"/>
          <w:szCs w:val="28"/>
          <w:lang w:val="kk-KZ"/>
        </w:rPr>
        <w:t>мір сүру уақыты аз, атомдар одан E</w:t>
      </w:r>
      <w:r w:rsidRPr="004D6806">
        <w:rPr>
          <w:sz w:val="28"/>
          <w:szCs w:val="28"/>
          <w:vertAlign w:val="subscript"/>
          <w:lang w:val="kk-KZ"/>
        </w:rPr>
        <w:t>1</w:t>
      </w:r>
      <w:r w:rsidRPr="004D6806">
        <w:rPr>
          <w:sz w:val="28"/>
          <w:szCs w:val="28"/>
          <w:lang w:val="kk-KZ"/>
        </w:rPr>
        <w:t xml:space="preserve"> мен E</w:t>
      </w:r>
      <w:r w:rsidRPr="004D6806">
        <w:rPr>
          <w:sz w:val="28"/>
          <w:szCs w:val="28"/>
          <w:vertAlign w:val="subscript"/>
          <w:lang w:val="kk-KZ"/>
        </w:rPr>
        <w:t>2</w:t>
      </w:r>
    </w:p>
    <w:p w:rsidR="004D6806" w:rsidRPr="004D6806" w:rsidRDefault="004D6806" w:rsidP="004D6806">
      <w:pPr>
        <w:jc w:val="both"/>
        <w:rPr>
          <w:sz w:val="28"/>
          <w:szCs w:val="28"/>
          <w:lang w:val="kk-KZ"/>
        </w:rPr>
      </w:pPr>
      <w:r w:rsidRPr="004D6806">
        <w:rPr>
          <w:sz w:val="28"/>
          <w:szCs w:val="28"/>
          <w:lang w:val="kk-KZ"/>
        </w:rPr>
        <w:t>деңгейлеріне тез ауысады, бұл E</w:t>
      </w:r>
      <w:r w:rsidRPr="004D6806">
        <w:rPr>
          <w:sz w:val="28"/>
          <w:szCs w:val="28"/>
          <w:vertAlign w:val="subscript"/>
          <w:lang w:val="kk-KZ"/>
        </w:rPr>
        <w:t>2</w:t>
      </w:r>
      <w:r w:rsidRPr="004D6806">
        <w:rPr>
          <w:sz w:val="28"/>
          <w:szCs w:val="28"/>
          <w:lang w:val="kk-KZ"/>
        </w:rPr>
        <w:t xml:space="preserve"> мен E</w:t>
      </w:r>
      <w:r w:rsidRPr="004D6806">
        <w:rPr>
          <w:sz w:val="28"/>
          <w:szCs w:val="28"/>
          <w:vertAlign w:val="subscript"/>
          <w:lang w:val="kk-KZ"/>
        </w:rPr>
        <w:t>3</w:t>
      </w:r>
      <w:r w:rsidRPr="004D6806">
        <w:rPr>
          <w:sz w:val="28"/>
          <w:szCs w:val="28"/>
          <w:lang w:val="kk-KZ"/>
        </w:rPr>
        <w:t xml:space="preserve"> деңгейлерінің жұптары үшін</w:t>
      </w:r>
    </w:p>
    <w:p w:rsidR="004D6806" w:rsidRPr="004D6806" w:rsidRDefault="004D6806" w:rsidP="004D6806">
      <w:pPr>
        <w:jc w:val="both"/>
        <w:rPr>
          <w:sz w:val="28"/>
          <w:szCs w:val="28"/>
          <w:lang w:val="kk-KZ"/>
        </w:rPr>
      </w:pPr>
      <w:r w:rsidRPr="004D6806">
        <w:rPr>
          <w:sz w:val="28"/>
          <w:szCs w:val="28"/>
          <w:lang w:val="kk-KZ"/>
        </w:rPr>
        <w:t>орналасулардың жеткілікті жоғары инверсиясын жасауға тосқауыл болады.</w:t>
      </w:r>
    </w:p>
    <w:p w:rsidR="004D6806" w:rsidRPr="004D6806" w:rsidRDefault="004D6806" w:rsidP="004D6806">
      <w:pPr>
        <w:jc w:val="both"/>
        <w:rPr>
          <w:sz w:val="28"/>
          <w:szCs w:val="28"/>
        </w:rPr>
      </w:pPr>
      <w:r w:rsidRPr="004D6806">
        <w:rPr>
          <w:sz w:val="28"/>
          <w:szCs w:val="28"/>
        </w:rPr>
        <w:t xml:space="preserve">Гелий араласы жағдайды елеулі </w:t>
      </w:r>
      <w:r w:rsidR="00422868">
        <w:rPr>
          <w:sz w:val="28"/>
          <w:szCs w:val="28"/>
        </w:rPr>
        <w:t>ө</w:t>
      </w:r>
      <w:r w:rsidRPr="004D6806">
        <w:rPr>
          <w:sz w:val="28"/>
          <w:szCs w:val="28"/>
        </w:rPr>
        <w:t>згертеді. Гелийдің бірінші қозған деңгейі</w:t>
      </w:r>
    </w:p>
    <w:p w:rsidR="004D6806" w:rsidRPr="004D6806" w:rsidRDefault="004D6806" w:rsidP="004D6806">
      <w:pPr>
        <w:jc w:val="both"/>
        <w:rPr>
          <w:sz w:val="28"/>
          <w:szCs w:val="28"/>
          <w:lang w:val="kk-KZ"/>
        </w:rPr>
      </w:pPr>
      <w:r w:rsidRPr="004D6806">
        <w:rPr>
          <w:sz w:val="28"/>
          <w:szCs w:val="28"/>
        </w:rPr>
        <w:t xml:space="preserve">неонның </w:t>
      </w:r>
      <w:r w:rsidRPr="004D6806">
        <w:rPr>
          <w:sz w:val="28"/>
          <w:szCs w:val="28"/>
          <w:lang w:val="en-US"/>
        </w:rPr>
        <w:t>E</w:t>
      </w:r>
      <w:r w:rsidRPr="004D6806">
        <w:rPr>
          <w:sz w:val="28"/>
          <w:szCs w:val="28"/>
          <w:vertAlign w:val="subscript"/>
        </w:rPr>
        <w:t>3</w:t>
      </w:r>
      <w:r w:rsidRPr="004D6806">
        <w:rPr>
          <w:sz w:val="28"/>
          <w:szCs w:val="28"/>
        </w:rPr>
        <w:t xml:space="preserve"> жоғарғы деңгейімен сай келеді. Сондықтан электроннық соққыменгелийдің қозған атомдарының неонның қозбаған атомдарымен (энергиясы </w:t>
      </w:r>
      <w:r w:rsidRPr="004D6806">
        <w:rPr>
          <w:sz w:val="28"/>
          <w:szCs w:val="28"/>
          <w:lang w:val="en-US"/>
        </w:rPr>
        <w:t>E</w:t>
      </w:r>
      <w:r w:rsidRPr="004D6806">
        <w:rPr>
          <w:sz w:val="28"/>
          <w:szCs w:val="28"/>
          <w:vertAlign w:val="subscript"/>
        </w:rPr>
        <w:t>1</w:t>
      </w:r>
      <w:r w:rsidRPr="004D6806">
        <w:rPr>
          <w:sz w:val="28"/>
          <w:szCs w:val="28"/>
        </w:rPr>
        <w:t>)соқтығысқанында қоздыру берілуі жүреді, соның нәтижесінде неон атомдарықозады, ал гелий атомдары негізгі күйге қайта оралады. Гелий атомдарыныңжеткілікті үлкен м</w:t>
      </w:r>
      <w:r w:rsidR="00422868">
        <w:rPr>
          <w:sz w:val="28"/>
          <w:szCs w:val="28"/>
        </w:rPr>
        <w:t>ө</w:t>
      </w:r>
      <w:r w:rsidRPr="004D6806">
        <w:rPr>
          <w:sz w:val="28"/>
          <w:szCs w:val="28"/>
        </w:rPr>
        <w:t xml:space="preserve">лшерінде неонның басымырақ </w:t>
      </w:r>
      <w:r w:rsidRPr="004D6806">
        <w:rPr>
          <w:sz w:val="28"/>
          <w:szCs w:val="28"/>
          <w:lang w:val="en-US"/>
        </w:rPr>
        <w:t>E</w:t>
      </w:r>
      <w:r w:rsidRPr="004D6806">
        <w:rPr>
          <w:sz w:val="28"/>
          <w:szCs w:val="28"/>
          <w:vertAlign w:val="subscript"/>
        </w:rPr>
        <w:t>3</w:t>
      </w:r>
      <w:r w:rsidRPr="004D6806">
        <w:rPr>
          <w:sz w:val="28"/>
          <w:szCs w:val="28"/>
        </w:rPr>
        <w:t xml:space="preserve"> деңгейінің орнығуынажетуге блады. Мұны атомдардың газдыразрядтық түтігінің қабырғаларыменсоқтығысуында </w:t>
      </w:r>
      <w:r w:rsidR="00422868">
        <w:rPr>
          <w:sz w:val="28"/>
          <w:szCs w:val="28"/>
        </w:rPr>
        <w:t>ө</w:t>
      </w:r>
      <w:r w:rsidRPr="004D6806">
        <w:rPr>
          <w:sz w:val="28"/>
          <w:szCs w:val="28"/>
        </w:rPr>
        <w:t xml:space="preserve">тетін, неонның </w:t>
      </w:r>
      <w:r w:rsidRPr="004D6806">
        <w:rPr>
          <w:sz w:val="28"/>
          <w:szCs w:val="28"/>
          <w:lang w:val="en-US"/>
        </w:rPr>
        <w:t>E</w:t>
      </w:r>
      <w:r w:rsidRPr="004D6806">
        <w:rPr>
          <w:sz w:val="28"/>
          <w:szCs w:val="28"/>
          <w:vertAlign w:val="subscript"/>
        </w:rPr>
        <w:t xml:space="preserve">2 </w:t>
      </w:r>
      <w:r w:rsidRPr="004D6806">
        <w:rPr>
          <w:sz w:val="28"/>
          <w:szCs w:val="28"/>
        </w:rPr>
        <w:t>деңгейінің бос болуы да қабілеттендіреді.</w:t>
      </w:r>
    </w:p>
    <w:p w:rsidR="004D6806" w:rsidRPr="004D6806" w:rsidRDefault="004D6806" w:rsidP="004D6806">
      <w:pPr>
        <w:ind w:firstLine="708"/>
        <w:jc w:val="both"/>
        <w:rPr>
          <w:sz w:val="28"/>
          <w:szCs w:val="28"/>
          <w:lang w:val="kk-KZ"/>
        </w:rPr>
      </w:pPr>
      <w:r w:rsidRPr="004D6806">
        <w:rPr>
          <w:sz w:val="28"/>
          <w:szCs w:val="28"/>
          <w:lang w:val="kk-KZ"/>
        </w:rPr>
        <w:t>E</w:t>
      </w:r>
      <w:r w:rsidRPr="004D6806">
        <w:rPr>
          <w:sz w:val="28"/>
          <w:szCs w:val="28"/>
          <w:vertAlign w:val="subscript"/>
          <w:lang w:val="kk-KZ"/>
        </w:rPr>
        <w:t xml:space="preserve">2 </w:t>
      </w:r>
      <w:r w:rsidRPr="004D6806">
        <w:rPr>
          <w:sz w:val="28"/>
          <w:szCs w:val="28"/>
          <w:lang w:val="kk-KZ"/>
        </w:rPr>
        <w:t>деңгейін тиімді бос ету үшін түтіктер диаметрі жеткілікті кіші болуытиіс. Алайда түтіктің кіші диаметрі неон м</w:t>
      </w:r>
      <w:r w:rsidR="00422868">
        <w:rPr>
          <w:sz w:val="28"/>
          <w:szCs w:val="28"/>
          <w:lang w:val="kk-KZ"/>
        </w:rPr>
        <w:t>ө</w:t>
      </w:r>
      <w:r w:rsidRPr="004D6806">
        <w:rPr>
          <w:sz w:val="28"/>
          <w:szCs w:val="28"/>
          <w:lang w:val="kk-KZ"/>
        </w:rPr>
        <w:t>лшерін шектейді, яғни генерлеу</w:t>
      </w:r>
    </w:p>
    <w:p w:rsidR="004D6806" w:rsidRPr="004D6806" w:rsidRDefault="004D6806" w:rsidP="004D6806">
      <w:pPr>
        <w:jc w:val="both"/>
        <w:rPr>
          <w:sz w:val="28"/>
          <w:szCs w:val="28"/>
          <w:lang w:val="kk-KZ"/>
        </w:rPr>
      </w:pPr>
      <w:r w:rsidRPr="004D6806">
        <w:rPr>
          <w:sz w:val="28"/>
          <w:szCs w:val="28"/>
          <w:lang w:val="kk-KZ"/>
        </w:rPr>
        <w:t>қуаты азаяды. Генерлеудің ең үлкен қуатын алу үшін оңтайлы болатын диаметршамамен 7 мм. Сонымен, неон мен гелий м</w:t>
      </w:r>
      <w:r w:rsidR="00422868">
        <w:rPr>
          <w:sz w:val="28"/>
          <w:szCs w:val="28"/>
          <w:lang w:val="kk-KZ"/>
        </w:rPr>
        <w:t>ө</w:t>
      </w:r>
      <w:r w:rsidRPr="004D6806">
        <w:rPr>
          <w:sz w:val="28"/>
          <w:szCs w:val="28"/>
          <w:lang w:val="kk-KZ"/>
        </w:rPr>
        <w:t>лшерлерін (парциалдық</w:t>
      </w:r>
    </w:p>
    <w:p w:rsidR="004D6806" w:rsidRPr="004D6806" w:rsidRDefault="004D6806" w:rsidP="004D6806">
      <w:pPr>
        <w:jc w:val="both"/>
        <w:rPr>
          <w:sz w:val="28"/>
          <w:szCs w:val="28"/>
          <w:lang w:val="kk-KZ"/>
        </w:rPr>
      </w:pPr>
      <w:r w:rsidRPr="004D6806">
        <w:rPr>
          <w:sz w:val="28"/>
          <w:szCs w:val="28"/>
          <w:lang w:val="kk-KZ"/>
        </w:rPr>
        <w:t>қысымдарды) арнайы іріктеу нәтижесінде газразрядтық түтік диаметрін дұрыстаңдау кезінде неонның E</w:t>
      </w:r>
      <w:r w:rsidRPr="004D6806">
        <w:rPr>
          <w:sz w:val="28"/>
          <w:szCs w:val="28"/>
          <w:vertAlign w:val="subscript"/>
          <w:lang w:val="kk-KZ"/>
        </w:rPr>
        <w:t>2</w:t>
      </w:r>
      <w:r w:rsidRPr="004D6806">
        <w:rPr>
          <w:sz w:val="28"/>
          <w:szCs w:val="28"/>
          <w:lang w:val="kk-KZ"/>
        </w:rPr>
        <w:t xml:space="preserve"> мен E</w:t>
      </w:r>
      <w:r w:rsidRPr="004D6806">
        <w:rPr>
          <w:sz w:val="28"/>
          <w:szCs w:val="28"/>
          <w:vertAlign w:val="subscript"/>
          <w:lang w:val="kk-KZ"/>
        </w:rPr>
        <w:t>3</w:t>
      </w:r>
      <w:r w:rsidRPr="004D6806">
        <w:rPr>
          <w:sz w:val="28"/>
          <w:szCs w:val="28"/>
          <w:lang w:val="kk-KZ"/>
        </w:rPr>
        <w:t xml:space="preserve"> деңгейлері орналасуларының тұрақтыинверсиясы қалыптасады. Неонның E</w:t>
      </w:r>
      <w:r w:rsidRPr="004D6806">
        <w:rPr>
          <w:sz w:val="28"/>
          <w:szCs w:val="28"/>
          <w:vertAlign w:val="subscript"/>
          <w:lang w:val="kk-KZ"/>
        </w:rPr>
        <w:t>2</w:t>
      </w:r>
      <w:r w:rsidRPr="004D6806">
        <w:rPr>
          <w:sz w:val="28"/>
          <w:szCs w:val="28"/>
          <w:lang w:val="kk-KZ"/>
        </w:rPr>
        <w:t xml:space="preserve"> мен E</w:t>
      </w:r>
      <w:r w:rsidRPr="004D6806">
        <w:rPr>
          <w:sz w:val="28"/>
          <w:szCs w:val="28"/>
          <w:vertAlign w:val="subscript"/>
          <w:lang w:val="kk-KZ"/>
        </w:rPr>
        <w:t>3</w:t>
      </w:r>
      <w:r w:rsidRPr="004D6806">
        <w:rPr>
          <w:sz w:val="28"/>
          <w:szCs w:val="28"/>
          <w:lang w:val="kk-KZ"/>
        </w:rPr>
        <w:t xml:space="preserve"> деңгейлері күрделі құрылымға ие(30 б-сурет), </w:t>
      </w:r>
      <w:r w:rsidR="00422868">
        <w:rPr>
          <w:sz w:val="28"/>
          <w:szCs w:val="28"/>
          <w:lang w:val="kk-KZ"/>
        </w:rPr>
        <w:t>ө</w:t>
      </w:r>
      <w:r w:rsidRPr="004D6806">
        <w:rPr>
          <w:sz w:val="28"/>
          <w:szCs w:val="28"/>
          <w:lang w:val="kk-KZ"/>
        </w:rPr>
        <w:t>йткені к</w:t>
      </w:r>
      <w:r w:rsidR="00422868">
        <w:rPr>
          <w:sz w:val="28"/>
          <w:szCs w:val="28"/>
          <w:lang w:val="kk-KZ"/>
        </w:rPr>
        <w:t>ө</w:t>
      </w:r>
      <w:r w:rsidRPr="004D6806">
        <w:rPr>
          <w:sz w:val="28"/>
          <w:szCs w:val="28"/>
          <w:lang w:val="kk-KZ"/>
        </w:rPr>
        <w:t>птеген топшалардан тұрады. Нәтижесінде гелий-неондық лазер к</w:t>
      </w:r>
      <w:r w:rsidR="00422868">
        <w:rPr>
          <w:sz w:val="28"/>
          <w:szCs w:val="28"/>
          <w:lang w:val="kk-KZ"/>
        </w:rPr>
        <w:t>ө</w:t>
      </w:r>
      <w:r w:rsidRPr="004D6806">
        <w:rPr>
          <w:sz w:val="28"/>
          <w:szCs w:val="28"/>
          <w:lang w:val="kk-KZ"/>
        </w:rPr>
        <w:t>рінетін жарық пен инфрақызыл сәулеленулерінің аралығында30 толқын ұзындығында қызмет ете алады. Ең к</w:t>
      </w:r>
      <w:r w:rsidR="00422868">
        <w:rPr>
          <w:sz w:val="28"/>
          <w:szCs w:val="28"/>
          <w:lang w:val="kk-KZ"/>
        </w:rPr>
        <w:t>ө</w:t>
      </w:r>
      <w:r w:rsidRPr="004D6806">
        <w:rPr>
          <w:sz w:val="28"/>
          <w:szCs w:val="28"/>
          <w:lang w:val="kk-KZ"/>
        </w:rPr>
        <w:t>п тараған қызыл түсті (толқынұзындығы 0,6328 мкм) және инфрақызыл (1,15 және 3,39 мкм толқынұзындықтарында) сәулеленулері бар гелий-неондық лазерлер.</w:t>
      </w:r>
    </w:p>
    <w:p w:rsidR="004D6806" w:rsidRPr="004D6806" w:rsidRDefault="004D6806" w:rsidP="004D6806">
      <w:pPr>
        <w:ind w:firstLine="708"/>
        <w:jc w:val="both"/>
        <w:rPr>
          <w:sz w:val="28"/>
          <w:szCs w:val="28"/>
          <w:lang w:val="kk-KZ"/>
        </w:rPr>
      </w:pPr>
      <w:r w:rsidRPr="004D6806">
        <w:rPr>
          <w:sz w:val="28"/>
          <w:szCs w:val="28"/>
          <w:lang w:val="kk-KZ"/>
        </w:rPr>
        <w:t>Негізгі әдебиет [3] (175); [4] (21-23); [6] (105-109)</w:t>
      </w:r>
    </w:p>
    <w:p w:rsidR="004D6806" w:rsidRPr="004D6806" w:rsidRDefault="004D6806" w:rsidP="004D6806">
      <w:pPr>
        <w:ind w:firstLine="708"/>
        <w:jc w:val="both"/>
        <w:rPr>
          <w:sz w:val="28"/>
          <w:szCs w:val="28"/>
          <w:lang w:val="kk-KZ"/>
        </w:rPr>
      </w:pPr>
      <w:r w:rsidRPr="004D6806">
        <w:rPr>
          <w:sz w:val="28"/>
          <w:szCs w:val="28"/>
          <w:lang w:val="kk-KZ"/>
        </w:rPr>
        <w:t>Қосымша әдебиет [1] (101-139)</w:t>
      </w:r>
    </w:p>
    <w:p w:rsidR="004D6806" w:rsidRPr="004D6806" w:rsidRDefault="004D6806" w:rsidP="004D6806">
      <w:pPr>
        <w:ind w:firstLine="708"/>
        <w:jc w:val="both"/>
        <w:rPr>
          <w:sz w:val="28"/>
          <w:szCs w:val="28"/>
          <w:lang w:val="kk-KZ"/>
        </w:rPr>
      </w:pPr>
      <w:r w:rsidRPr="004D6806">
        <w:rPr>
          <w:sz w:val="28"/>
          <w:szCs w:val="28"/>
          <w:lang w:val="kk-KZ"/>
        </w:rPr>
        <w:t>Бақылау сұрақтары:</w:t>
      </w:r>
    </w:p>
    <w:p w:rsidR="004D6806" w:rsidRPr="004D6806" w:rsidRDefault="004D6806" w:rsidP="004D6806">
      <w:pPr>
        <w:jc w:val="both"/>
        <w:rPr>
          <w:sz w:val="28"/>
          <w:szCs w:val="28"/>
          <w:lang w:val="kk-KZ"/>
        </w:rPr>
      </w:pPr>
      <w:r w:rsidRPr="004D6806">
        <w:rPr>
          <w:sz w:val="28"/>
          <w:szCs w:val="28"/>
          <w:lang w:val="kk-KZ"/>
        </w:rPr>
        <w:t>1. Газдық лазер дегеніміз не?</w:t>
      </w:r>
    </w:p>
    <w:p w:rsidR="004D6806" w:rsidRPr="004D6806" w:rsidRDefault="004D6806" w:rsidP="004D6806">
      <w:pPr>
        <w:jc w:val="both"/>
        <w:rPr>
          <w:sz w:val="28"/>
          <w:szCs w:val="28"/>
          <w:lang w:val="kk-KZ"/>
        </w:rPr>
      </w:pPr>
      <w:r w:rsidRPr="004D6806">
        <w:rPr>
          <w:sz w:val="28"/>
          <w:szCs w:val="28"/>
          <w:lang w:val="kk-KZ"/>
        </w:rPr>
        <w:t>2. Газдық лазерлер қандай жиіліктік аралықта жұмыс істейді?</w:t>
      </w:r>
    </w:p>
    <w:p w:rsidR="004D6806" w:rsidRPr="004D6806" w:rsidRDefault="004D6806" w:rsidP="004D6806">
      <w:pPr>
        <w:jc w:val="both"/>
        <w:rPr>
          <w:sz w:val="28"/>
          <w:szCs w:val="28"/>
          <w:lang w:val="kk-KZ"/>
        </w:rPr>
      </w:pPr>
      <w:r w:rsidRPr="004D6806">
        <w:rPr>
          <w:sz w:val="28"/>
          <w:szCs w:val="28"/>
          <w:lang w:val="kk-KZ"/>
        </w:rPr>
        <w:t>3. Газдық лазерлер қандай режімдерде жұмыс істейді?</w:t>
      </w:r>
    </w:p>
    <w:p w:rsidR="004D6806" w:rsidRPr="004D6806" w:rsidRDefault="004D6806" w:rsidP="004D6806">
      <w:pPr>
        <w:jc w:val="both"/>
        <w:rPr>
          <w:sz w:val="28"/>
          <w:szCs w:val="28"/>
          <w:lang w:val="kk-KZ"/>
        </w:rPr>
      </w:pPr>
      <w:r w:rsidRPr="004D6806">
        <w:rPr>
          <w:sz w:val="28"/>
          <w:szCs w:val="28"/>
          <w:lang w:val="kk-KZ"/>
        </w:rPr>
        <w:t>4. Газдық лазерлердегі сәулелену жиілігінің тұрақтылығы басым түрде неден</w:t>
      </w:r>
    </w:p>
    <w:p w:rsidR="004D6806" w:rsidRPr="004D6806" w:rsidRDefault="004D6806" w:rsidP="004D6806">
      <w:pPr>
        <w:jc w:val="both"/>
        <w:rPr>
          <w:sz w:val="28"/>
          <w:szCs w:val="28"/>
          <w:lang w:val="kk-KZ"/>
        </w:rPr>
      </w:pPr>
      <w:r w:rsidRPr="004D6806">
        <w:rPr>
          <w:sz w:val="28"/>
          <w:szCs w:val="28"/>
          <w:lang w:val="kk-KZ"/>
        </w:rPr>
        <w:t>тәуелді?</w:t>
      </w:r>
    </w:p>
    <w:p w:rsidR="004D6806" w:rsidRPr="004D6806" w:rsidRDefault="004D6806" w:rsidP="004D6806">
      <w:pPr>
        <w:jc w:val="both"/>
        <w:rPr>
          <w:sz w:val="28"/>
          <w:szCs w:val="28"/>
          <w:lang w:val="kk-KZ"/>
        </w:rPr>
      </w:pPr>
      <w:r w:rsidRPr="004D6806">
        <w:rPr>
          <w:sz w:val="28"/>
          <w:szCs w:val="28"/>
          <w:lang w:val="kk-KZ"/>
        </w:rPr>
        <w:t>5. Гелий-неондық лазерде жұмысшы зат болатын қай элементтің атомдары?</w:t>
      </w:r>
    </w:p>
    <w:p w:rsidR="004D6806" w:rsidRPr="004D6806" w:rsidRDefault="004D6806" w:rsidP="004D6806">
      <w:pPr>
        <w:ind w:firstLine="708"/>
        <w:jc w:val="both"/>
        <w:rPr>
          <w:sz w:val="28"/>
          <w:szCs w:val="28"/>
          <w:lang w:val="kk-KZ"/>
        </w:rPr>
      </w:pPr>
      <w:r w:rsidRPr="004D6806">
        <w:rPr>
          <w:sz w:val="28"/>
          <w:szCs w:val="28"/>
          <w:lang w:val="kk-KZ"/>
        </w:rPr>
        <w:t>Негізгі әдебиет [3] (242-250); [4] (24-26); [5] (45-46); [6] (110-111)</w:t>
      </w:r>
    </w:p>
    <w:p w:rsidR="004D6806" w:rsidRPr="004D6806" w:rsidRDefault="004D6806" w:rsidP="004D6806">
      <w:pPr>
        <w:ind w:firstLine="708"/>
        <w:jc w:val="both"/>
        <w:rPr>
          <w:sz w:val="28"/>
          <w:szCs w:val="28"/>
          <w:lang w:val="kk-KZ"/>
        </w:rPr>
      </w:pPr>
      <w:r w:rsidRPr="004D6806">
        <w:rPr>
          <w:sz w:val="28"/>
          <w:szCs w:val="28"/>
          <w:lang w:val="kk-KZ"/>
        </w:rPr>
        <w:t>Қосымша әдебиет [1] (514-518)</w:t>
      </w:r>
    </w:p>
    <w:p w:rsidR="004D6806" w:rsidRPr="004D6806" w:rsidRDefault="004D6806" w:rsidP="004D6806">
      <w:pPr>
        <w:ind w:firstLine="708"/>
        <w:jc w:val="both"/>
        <w:rPr>
          <w:sz w:val="28"/>
          <w:szCs w:val="28"/>
          <w:lang w:val="kk-KZ"/>
        </w:rPr>
      </w:pPr>
      <w:r w:rsidRPr="004D6806">
        <w:rPr>
          <w:sz w:val="28"/>
          <w:szCs w:val="28"/>
          <w:lang w:val="kk-KZ"/>
        </w:rPr>
        <w:t>Бақылау сұрақтары:</w:t>
      </w:r>
    </w:p>
    <w:p w:rsidR="004D6806" w:rsidRPr="004D6806" w:rsidRDefault="004D6806" w:rsidP="004D6806">
      <w:pPr>
        <w:jc w:val="both"/>
        <w:rPr>
          <w:sz w:val="28"/>
          <w:szCs w:val="28"/>
          <w:lang w:val="kk-KZ"/>
        </w:rPr>
      </w:pPr>
      <w:r w:rsidRPr="004D6806">
        <w:rPr>
          <w:sz w:val="28"/>
          <w:szCs w:val="28"/>
          <w:lang w:val="kk-KZ"/>
        </w:rPr>
        <w:t>1. Шалаөткізгіштік қосылыс дегеніміз не?</w:t>
      </w:r>
    </w:p>
    <w:p w:rsidR="004D6806" w:rsidRPr="004D6806" w:rsidRDefault="004D6806" w:rsidP="004D6806">
      <w:pPr>
        <w:jc w:val="both"/>
        <w:rPr>
          <w:sz w:val="28"/>
          <w:szCs w:val="28"/>
          <w:lang w:val="kk-KZ"/>
        </w:rPr>
      </w:pPr>
      <w:r w:rsidRPr="004D6806">
        <w:rPr>
          <w:sz w:val="28"/>
          <w:szCs w:val="28"/>
          <w:lang w:val="kk-KZ"/>
        </w:rPr>
        <w:t>2. Германийдің негізгі физикалық сипаттамасы.</w:t>
      </w:r>
    </w:p>
    <w:p w:rsidR="004D6806" w:rsidRPr="004D6806" w:rsidRDefault="004D6806" w:rsidP="004D6806">
      <w:pPr>
        <w:jc w:val="both"/>
        <w:rPr>
          <w:sz w:val="28"/>
          <w:szCs w:val="28"/>
          <w:lang w:val="kk-KZ"/>
        </w:rPr>
      </w:pPr>
      <w:r w:rsidRPr="004D6806">
        <w:rPr>
          <w:sz w:val="28"/>
          <w:szCs w:val="28"/>
          <w:lang w:val="kk-KZ"/>
        </w:rPr>
        <w:t>3. Кремнийдің негізгі физикалық сипаттамасы.</w:t>
      </w:r>
    </w:p>
    <w:p w:rsidR="004D6806" w:rsidRPr="004D6806" w:rsidRDefault="004D6806" w:rsidP="004D6806">
      <w:pPr>
        <w:jc w:val="both"/>
        <w:rPr>
          <w:sz w:val="28"/>
          <w:szCs w:val="28"/>
          <w:lang w:val="kk-KZ"/>
        </w:rPr>
      </w:pPr>
      <w:r w:rsidRPr="004D6806">
        <w:rPr>
          <w:sz w:val="28"/>
          <w:szCs w:val="28"/>
          <w:lang w:val="kk-KZ"/>
        </w:rPr>
        <w:t>4. А</w:t>
      </w:r>
      <w:r w:rsidRPr="004D6806">
        <w:rPr>
          <w:sz w:val="28"/>
          <w:szCs w:val="28"/>
          <w:vertAlign w:val="superscript"/>
          <w:lang w:val="kk-KZ"/>
        </w:rPr>
        <w:t>3</w:t>
      </w:r>
      <w:r w:rsidRPr="004D6806">
        <w:rPr>
          <w:sz w:val="28"/>
          <w:szCs w:val="28"/>
          <w:lang w:val="kk-KZ"/>
        </w:rPr>
        <w:t>В</w:t>
      </w:r>
      <w:r w:rsidRPr="004D6806">
        <w:rPr>
          <w:sz w:val="28"/>
          <w:szCs w:val="28"/>
          <w:vertAlign w:val="superscript"/>
          <w:lang w:val="kk-KZ"/>
        </w:rPr>
        <w:t>5</w:t>
      </w:r>
      <w:r w:rsidRPr="004D6806">
        <w:rPr>
          <w:sz w:val="28"/>
          <w:szCs w:val="28"/>
          <w:lang w:val="kk-KZ"/>
        </w:rPr>
        <w:t xml:space="preserve"> тұрпатындағы шала</w:t>
      </w:r>
      <w:r w:rsidR="00422868">
        <w:rPr>
          <w:sz w:val="28"/>
          <w:szCs w:val="28"/>
          <w:lang w:val="kk-KZ"/>
        </w:rPr>
        <w:t>ө</w:t>
      </w:r>
      <w:r w:rsidRPr="004D6806">
        <w:rPr>
          <w:sz w:val="28"/>
          <w:szCs w:val="28"/>
          <w:lang w:val="kk-KZ"/>
        </w:rPr>
        <w:t>ткізгіштік қосылыстар.</w:t>
      </w:r>
    </w:p>
    <w:p w:rsidR="00B75231" w:rsidRDefault="00B75231">
      <w:pPr>
        <w:rPr>
          <w:b/>
          <w:sz w:val="28"/>
          <w:szCs w:val="28"/>
          <w:lang w:val="kk-KZ"/>
        </w:rPr>
      </w:pPr>
      <w:r>
        <w:rPr>
          <w:b/>
          <w:sz w:val="28"/>
          <w:szCs w:val="28"/>
          <w:lang w:val="kk-KZ"/>
        </w:rPr>
        <w:br w:type="page"/>
      </w:r>
    </w:p>
    <w:p w:rsidR="00B75231" w:rsidRPr="00961D85" w:rsidRDefault="00B75231" w:rsidP="00961D85">
      <w:pPr>
        <w:pStyle w:val="1"/>
        <w:jc w:val="center"/>
        <w:rPr>
          <w:rFonts w:ascii="Times New Roman" w:hAnsi="Times New Roman"/>
          <w:b w:val="0"/>
          <w:sz w:val="28"/>
          <w:szCs w:val="28"/>
          <w:lang w:val="kk-KZ"/>
        </w:rPr>
      </w:pPr>
      <w:bookmarkStart w:id="15" w:name="_Toc89702012"/>
      <w:r w:rsidRPr="00961D85">
        <w:rPr>
          <w:rFonts w:ascii="Times New Roman" w:hAnsi="Times New Roman"/>
          <w:sz w:val="28"/>
          <w:szCs w:val="28"/>
          <w:lang w:val="kk-KZ"/>
        </w:rPr>
        <w:lastRenderedPageBreak/>
        <w:t>Ұсынылған әдебиеттер тізімі:</w:t>
      </w:r>
      <w:bookmarkEnd w:id="15"/>
    </w:p>
    <w:p w:rsidR="00B75231" w:rsidRPr="00192990" w:rsidRDefault="00B75231" w:rsidP="00B75231">
      <w:pPr>
        <w:rPr>
          <w:b/>
          <w:sz w:val="28"/>
          <w:szCs w:val="28"/>
          <w:lang w:val="kk-KZ"/>
        </w:rPr>
      </w:pPr>
      <w:r w:rsidRPr="00192990">
        <w:rPr>
          <w:b/>
          <w:sz w:val="28"/>
          <w:szCs w:val="28"/>
          <w:lang w:val="kk-KZ"/>
        </w:rPr>
        <w:t>Негізгі әдебиеттер:</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lang w:val="kk-KZ"/>
        </w:rPr>
      </w:pPr>
      <w:r w:rsidRPr="009231AB">
        <w:rPr>
          <w:rFonts w:ascii="Times New Roman" w:hAnsi="Times New Roman"/>
          <w:sz w:val="28"/>
          <w:szCs w:val="28"/>
          <w:lang w:val="kk-KZ"/>
        </w:rPr>
        <w:t xml:space="preserve">С.В. Коньшин, Б.Б. Агатаева, Е.Ю. Елизарова.Оптикалық және радиорелелік тарату жүйелері : Оқу құралы. / - Алматы: АУЭС, 2016. - 89 c. </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rPr>
      </w:pPr>
      <w:r w:rsidRPr="009231AB">
        <w:rPr>
          <w:rFonts w:ascii="Times New Roman" w:hAnsi="Times New Roman"/>
          <w:sz w:val="28"/>
          <w:szCs w:val="28"/>
        </w:rPr>
        <w:t>Нұрахметов, Т. Н.     Б. М. Садыкова. Оптика: оқу құралы / - Алматы : "Эверо", 2014. - 264 с..</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rPr>
      </w:pPr>
      <w:r w:rsidRPr="009231AB">
        <w:rPr>
          <w:rFonts w:ascii="Times New Roman" w:hAnsi="Times New Roman"/>
          <w:sz w:val="28"/>
          <w:szCs w:val="28"/>
        </w:rPr>
        <w:t>Жандарбекова А.М., Оразалинова, Д.К. Оптикадан зертханалық жұмыстар: Оқу-әдістемелік құрал.- Костанай: А.Байтурсынов атындағы ҚМУ, 2019. - 93 б.</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rPr>
      </w:pPr>
      <w:r w:rsidRPr="009231AB">
        <w:rPr>
          <w:rFonts w:ascii="Times New Roman" w:hAnsi="Times New Roman"/>
          <w:sz w:val="28"/>
          <w:szCs w:val="28"/>
        </w:rPr>
        <w:t>Салькеева А.К., Сембаева Г.Н., Копбалина К.Б.. Оптика 1: Электрондық оқулық. / - Қарағанды: ҚарМТУ, 2015..</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rPr>
      </w:pPr>
      <w:r w:rsidRPr="009231AB">
        <w:rPr>
          <w:rFonts w:ascii="Times New Roman" w:hAnsi="Times New Roman"/>
          <w:sz w:val="28"/>
          <w:szCs w:val="28"/>
        </w:rPr>
        <w:t>Сақыпова, Ш.Е. Физикалық практикум. Механика. Молекуларлық физика және термодинамика. Электрмагнетизм. Оптика: Оқу құралы.</w:t>
      </w:r>
      <w:r>
        <w:rPr>
          <w:rFonts w:ascii="Times New Roman" w:hAnsi="Times New Roman"/>
          <w:sz w:val="28"/>
          <w:szCs w:val="28"/>
          <w:lang w:val="kk-KZ"/>
        </w:rPr>
        <w:t xml:space="preserve"> </w:t>
      </w:r>
      <w:r w:rsidRPr="009231AB">
        <w:rPr>
          <w:rFonts w:ascii="Times New Roman" w:hAnsi="Times New Roman"/>
          <w:sz w:val="28"/>
          <w:szCs w:val="28"/>
        </w:rPr>
        <w:t>1-4 бөлім:</w:t>
      </w:r>
      <w:r>
        <w:rPr>
          <w:rFonts w:ascii="Times New Roman" w:hAnsi="Times New Roman"/>
          <w:sz w:val="28"/>
          <w:szCs w:val="28"/>
          <w:lang w:val="kk-KZ"/>
        </w:rPr>
        <w:t xml:space="preserve"> </w:t>
      </w:r>
      <w:r w:rsidRPr="009231AB">
        <w:rPr>
          <w:rFonts w:ascii="Times New Roman" w:hAnsi="Times New Roman"/>
          <w:sz w:val="28"/>
          <w:szCs w:val="28"/>
        </w:rPr>
        <w:t xml:space="preserve">Механика. Молекулалық физика жəне термодинамика. Электрмагнетизм. Оптика. - Алматы: КазҰАУ, 2016. - 248б. </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rPr>
      </w:pPr>
      <w:r w:rsidRPr="009231AB">
        <w:rPr>
          <w:rFonts w:ascii="Times New Roman" w:hAnsi="Times New Roman"/>
          <w:sz w:val="28"/>
          <w:szCs w:val="28"/>
        </w:rPr>
        <w:t>Жұманов, К.Б., Сарсембинов, Ш.Ш.Оптика: Оқу құралы. - Алматы, 2017.</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rPr>
      </w:pPr>
      <w:r w:rsidRPr="009231AB">
        <w:rPr>
          <w:rFonts w:ascii="Times New Roman" w:hAnsi="Times New Roman"/>
          <w:sz w:val="28"/>
          <w:szCs w:val="28"/>
        </w:rPr>
        <w:t>Бегимов, Т.Б. Исмагулова М.Ш., Мухамедгалиева М.А..Оптика и атомная физика: Учебное пособие. / Т.Б. Бегимов, - Алматы: КазНТУ, 2012. - 167c.</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rPr>
      </w:pPr>
      <w:r w:rsidRPr="009231AB">
        <w:rPr>
          <w:rFonts w:ascii="Times New Roman" w:hAnsi="Times New Roman"/>
          <w:sz w:val="28"/>
          <w:szCs w:val="28"/>
        </w:rPr>
        <w:t>Қоразов, Т.А. Оптика: Оқу құралы. / Қ. Жұбанов ат. АӨМУ. - Ақтөбе: Қ. Жұбанов ат. АӨМУ БО, 2017. - 340б.</w:t>
      </w:r>
    </w:p>
    <w:p w:rsidR="009231AB" w:rsidRPr="009231AB" w:rsidRDefault="009231AB" w:rsidP="009231AB">
      <w:pPr>
        <w:pStyle w:val="af0"/>
        <w:numPr>
          <w:ilvl w:val="0"/>
          <w:numId w:val="47"/>
        </w:numPr>
        <w:spacing w:after="0" w:line="240" w:lineRule="auto"/>
        <w:ind w:left="0" w:firstLine="284"/>
        <w:jc w:val="both"/>
        <w:rPr>
          <w:rFonts w:ascii="Times New Roman" w:hAnsi="Times New Roman"/>
          <w:sz w:val="28"/>
          <w:szCs w:val="28"/>
        </w:rPr>
      </w:pPr>
      <w:r w:rsidRPr="009231AB">
        <w:rPr>
          <w:rFonts w:ascii="Times New Roman" w:hAnsi="Times New Roman"/>
          <w:sz w:val="28"/>
          <w:szCs w:val="28"/>
        </w:rPr>
        <w:t>Жұманов, К.Б., Шынықұлова, Г.Н. Оптика. Есептер: Оқу құралы. - Алматы: Қазақ университеті, 2014. - 138б.</w:t>
      </w:r>
    </w:p>
    <w:p w:rsidR="009231AB" w:rsidRPr="009231AB" w:rsidRDefault="009231AB" w:rsidP="009231AB">
      <w:pPr>
        <w:pStyle w:val="af0"/>
        <w:spacing w:after="0" w:line="240" w:lineRule="auto"/>
        <w:ind w:left="0" w:firstLine="284"/>
        <w:jc w:val="both"/>
        <w:rPr>
          <w:rFonts w:ascii="Times New Roman" w:hAnsi="Times New Roman"/>
          <w:b/>
          <w:sz w:val="28"/>
          <w:szCs w:val="28"/>
        </w:rPr>
      </w:pPr>
      <w:r w:rsidRPr="009231AB">
        <w:rPr>
          <w:rFonts w:ascii="Times New Roman" w:hAnsi="Times New Roman"/>
          <w:b/>
          <w:sz w:val="28"/>
          <w:szCs w:val="28"/>
        </w:rPr>
        <w:t>Қосымша әдебиет</w:t>
      </w:r>
    </w:p>
    <w:p w:rsidR="009231AB" w:rsidRPr="009231AB" w:rsidRDefault="009231AB" w:rsidP="009231AB">
      <w:pPr>
        <w:pStyle w:val="af0"/>
        <w:spacing w:after="0" w:line="240" w:lineRule="auto"/>
        <w:ind w:left="0" w:firstLine="284"/>
        <w:jc w:val="both"/>
        <w:rPr>
          <w:rFonts w:ascii="Times New Roman" w:hAnsi="Times New Roman"/>
          <w:sz w:val="28"/>
          <w:szCs w:val="28"/>
        </w:rPr>
      </w:pPr>
      <w:r w:rsidRPr="009231AB">
        <w:rPr>
          <w:rFonts w:ascii="Times New Roman" w:hAnsi="Times New Roman"/>
          <w:sz w:val="28"/>
          <w:szCs w:val="28"/>
        </w:rPr>
        <w:t>1.</w:t>
      </w:r>
      <w:r w:rsidRPr="009231AB">
        <w:rPr>
          <w:rFonts w:ascii="Times New Roman" w:hAnsi="Times New Roman"/>
          <w:sz w:val="28"/>
          <w:szCs w:val="28"/>
        </w:rPr>
        <w:tab/>
        <w:t>Жұманов К.Б  Оптика негіздері. Алматы:, «Қазақ университеті», 1,2-бөлім. 2004.</w:t>
      </w:r>
    </w:p>
    <w:p w:rsidR="009231AB" w:rsidRPr="009231AB" w:rsidRDefault="009231AB" w:rsidP="009231AB">
      <w:pPr>
        <w:pStyle w:val="af0"/>
        <w:spacing w:after="0" w:line="240" w:lineRule="auto"/>
        <w:ind w:left="0" w:firstLine="284"/>
        <w:jc w:val="both"/>
        <w:rPr>
          <w:rFonts w:ascii="Times New Roman" w:hAnsi="Times New Roman"/>
          <w:sz w:val="28"/>
          <w:szCs w:val="28"/>
        </w:rPr>
      </w:pPr>
      <w:r w:rsidRPr="009231AB">
        <w:rPr>
          <w:rFonts w:ascii="Times New Roman" w:hAnsi="Times New Roman"/>
          <w:sz w:val="28"/>
          <w:szCs w:val="28"/>
        </w:rPr>
        <w:t>2.</w:t>
      </w:r>
      <w:r w:rsidRPr="009231AB">
        <w:rPr>
          <w:rFonts w:ascii="Times New Roman" w:hAnsi="Times New Roman"/>
          <w:sz w:val="28"/>
          <w:szCs w:val="28"/>
        </w:rPr>
        <w:tab/>
        <w:t>Саржевский А. Оптика. Полный курс, М:, « Едиториал УРСС», 2004.</w:t>
      </w:r>
    </w:p>
    <w:p w:rsidR="009231AB" w:rsidRPr="009231AB" w:rsidRDefault="009231AB" w:rsidP="009231AB">
      <w:pPr>
        <w:pStyle w:val="af0"/>
        <w:spacing w:after="0" w:line="240" w:lineRule="auto"/>
        <w:ind w:left="0" w:firstLine="284"/>
        <w:jc w:val="both"/>
        <w:rPr>
          <w:rFonts w:ascii="Times New Roman" w:hAnsi="Times New Roman"/>
          <w:sz w:val="28"/>
          <w:szCs w:val="28"/>
        </w:rPr>
      </w:pPr>
      <w:r w:rsidRPr="009231AB">
        <w:rPr>
          <w:rFonts w:ascii="Times New Roman" w:hAnsi="Times New Roman"/>
          <w:sz w:val="28"/>
          <w:szCs w:val="28"/>
        </w:rPr>
        <w:t>3.</w:t>
      </w:r>
      <w:r w:rsidRPr="009231AB">
        <w:rPr>
          <w:rFonts w:ascii="Times New Roman" w:hAnsi="Times New Roman"/>
          <w:sz w:val="28"/>
          <w:szCs w:val="28"/>
        </w:rPr>
        <w:tab/>
        <w:t>Савельев И.В. Оптика.М:, «Наука», 2,3 т. 2002.</w:t>
      </w:r>
    </w:p>
    <w:p w:rsidR="009231AB" w:rsidRPr="009231AB" w:rsidRDefault="009231AB" w:rsidP="009231AB">
      <w:pPr>
        <w:pStyle w:val="af0"/>
        <w:spacing w:after="0" w:line="240" w:lineRule="auto"/>
        <w:ind w:left="0" w:firstLine="284"/>
        <w:jc w:val="both"/>
        <w:rPr>
          <w:rFonts w:ascii="Times New Roman" w:hAnsi="Times New Roman"/>
          <w:sz w:val="28"/>
          <w:szCs w:val="28"/>
        </w:rPr>
      </w:pPr>
      <w:r w:rsidRPr="009231AB">
        <w:rPr>
          <w:rFonts w:ascii="Times New Roman" w:hAnsi="Times New Roman"/>
          <w:sz w:val="28"/>
          <w:szCs w:val="28"/>
        </w:rPr>
        <w:t>4.</w:t>
      </w:r>
      <w:r w:rsidRPr="009231AB">
        <w:rPr>
          <w:rFonts w:ascii="Times New Roman" w:hAnsi="Times New Roman"/>
          <w:sz w:val="28"/>
          <w:szCs w:val="28"/>
        </w:rPr>
        <w:tab/>
        <w:t>Жұманов, К. Б.    Оптика негіздері : оқу құралы / К. Б. Жұманов. - Алматы : Қазақ университеті, 2006 - 2-бөлім. - 346 с.</w:t>
      </w:r>
    </w:p>
    <w:p w:rsidR="009231AB" w:rsidRPr="009231AB" w:rsidRDefault="009231AB" w:rsidP="009231AB">
      <w:pPr>
        <w:pStyle w:val="af0"/>
        <w:spacing w:after="0" w:line="240" w:lineRule="auto"/>
        <w:ind w:left="0" w:firstLine="284"/>
        <w:jc w:val="both"/>
        <w:rPr>
          <w:rFonts w:ascii="Times New Roman" w:hAnsi="Times New Roman"/>
          <w:sz w:val="28"/>
          <w:szCs w:val="28"/>
        </w:rPr>
      </w:pPr>
      <w:r w:rsidRPr="009231AB">
        <w:rPr>
          <w:rFonts w:ascii="Times New Roman" w:hAnsi="Times New Roman"/>
          <w:sz w:val="28"/>
          <w:szCs w:val="28"/>
        </w:rPr>
        <w:t>5.</w:t>
      </w:r>
      <w:r w:rsidRPr="009231AB">
        <w:rPr>
          <w:rFonts w:ascii="Times New Roman" w:hAnsi="Times New Roman"/>
          <w:sz w:val="28"/>
          <w:szCs w:val="28"/>
        </w:rPr>
        <w:tab/>
        <w:t>Волькенштейн В.С. Жалпы физика курсынан есептер жинағы.-Алматы:, « Мектеп», 2010.</w:t>
      </w:r>
    </w:p>
    <w:p w:rsidR="009231AB" w:rsidRPr="009231AB" w:rsidRDefault="009231AB" w:rsidP="009231AB">
      <w:pPr>
        <w:pStyle w:val="af0"/>
        <w:spacing w:after="0" w:line="240" w:lineRule="auto"/>
        <w:ind w:left="0" w:firstLine="284"/>
        <w:jc w:val="both"/>
        <w:rPr>
          <w:rFonts w:ascii="Times New Roman" w:hAnsi="Times New Roman"/>
          <w:sz w:val="28"/>
          <w:szCs w:val="28"/>
        </w:rPr>
      </w:pPr>
      <w:r w:rsidRPr="009231AB">
        <w:rPr>
          <w:rFonts w:ascii="Times New Roman" w:hAnsi="Times New Roman"/>
          <w:sz w:val="28"/>
          <w:szCs w:val="28"/>
        </w:rPr>
        <w:t>6.</w:t>
      </w:r>
      <w:r w:rsidRPr="009231AB">
        <w:rPr>
          <w:rFonts w:ascii="Times New Roman" w:hAnsi="Times New Roman"/>
          <w:sz w:val="28"/>
          <w:szCs w:val="28"/>
        </w:rPr>
        <w:tab/>
        <w:t>Мұсабеков, О. Оптика: Оқу құрaлы. / Алматы техологиялық университеті. - Алматы: АТУ, 2021. - 120б. –ISBN</w:t>
      </w:r>
    </w:p>
    <w:p w:rsidR="009231AB" w:rsidRPr="009231AB" w:rsidRDefault="009231AB" w:rsidP="009231AB">
      <w:pPr>
        <w:pStyle w:val="af0"/>
        <w:spacing w:after="0" w:line="240" w:lineRule="auto"/>
        <w:ind w:left="0" w:firstLine="284"/>
        <w:jc w:val="both"/>
        <w:rPr>
          <w:rFonts w:ascii="Times New Roman" w:hAnsi="Times New Roman"/>
          <w:sz w:val="28"/>
          <w:szCs w:val="28"/>
        </w:rPr>
      </w:pPr>
      <w:r w:rsidRPr="009231AB">
        <w:rPr>
          <w:rFonts w:ascii="Times New Roman" w:hAnsi="Times New Roman"/>
          <w:sz w:val="28"/>
          <w:szCs w:val="28"/>
        </w:rPr>
        <w:t>7.</w:t>
      </w:r>
      <w:r w:rsidRPr="009231AB">
        <w:rPr>
          <w:rFonts w:ascii="Times New Roman" w:hAnsi="Times New Roman"/>
          <w:sz w:val="28"/>
          <w:szCs w:val="28"/>
        </w:rPr>
        <w:tab/>
        <w:t xml:space="preserve">Сборник задач по оптике и атомный физике.- Изд. Ленинградского университета, 1998.  </w:t>
      </w:r>
    </w:p>
    <w:p w:rsidR="00B75231" w:rsidRPr="00192990" w:rsidRDefault="00B75231" w:rsidP="00B75231">
      <w:pPr>
        <w:tabs>
          <w:tab w:val="left" w:pos="4125"/>
        </w:tabs>
        <w:ind w:left="360"/>
        <w:jc w:val="both"/>
        <w:rPr>
          <w:b/>
          <w:sz w:val="28"/>
          <w:szCs w:val="28"/>
        </w:rPr>
      </w:pPr>
      <w:r w:rsidRPr="00192990">
        <w:rPr>
          <w:b/>
          <w:sz w:val="28"/>
          <w:szCs w:val="28"/>
        </w:rPr>
        <w:t>Демонстрациялар тізімі</w:t>
      </w:r>
    </w:p>
    <w:p w:rsidR="00467455" w:rsidRDefault="00467455" w:rsidP="00B75231">
      <w:pPr>
        <w:numPr>
          <w:ilvl w:val="0"/>
          <w:numId w:val="45"/>
        </w:numPr>
        <w:tabs>
          <w:tab w:val="clear" w:pos="1080"/>
          <w:tab w:val="num" w:pos="540"/>
          <w:tab w:val="left" w:pos="4125"/>
        </w:tabs>
        <w:ind w:left="180" w:firstLine="0"/>
        <w:jc w:val="both"/>
        <w:rPr>
          <w:sz w:val="28"/>
          <w:szCs w:val="28"/>
        </w:rPr>
        <w:sectPr w:rsidR="00467455" w:rsidSect="004D6806">
          <w:footerReference w:type="even" r:id="rId439"/>
          <w:footerReference w:type="default" r:id="rId440"/>
          <w:pgSz w:w="11906" w:h="16838"/>
          <w:pgMar w:top="851" w:right="851" w:bottom="851" w:left="1418" w:header="709" w:footer="709" w:gutter="0"/>
          <w:cols w:space="708"/>
          <w:docGrid w:linePitch="360"/>
        </w:sectPr>
      </w:pP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 xml:space="preserve">Жарық интерференциясы. </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Френель бипризмасы көмегімен когерентті жарық шоғын алу</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 xml:space="preserve">Френель дифракциясы. </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Дөңгелек саңылаудағы және дөңгелек бөгеттегі дифракция.</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 xml:space="preserve">Франгофер дифракциясы. </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Лазердің көмегімен бір және екі саңылаудағы дифракцияныдемонстрациялау.</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Геометриялық  оптика.</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Призмадағы дисперсия құбылысы.</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 xml:space="preserve">Жарық поляризациясы. </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 xml:space="preserve">Жарықтың қосарланып сынуы. </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 xml:space="preserve">Поляризаторлар. </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 xml:space="preserve">Жарық  шашырауы. </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Тиндаль тәжірибесі.</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Фотоэлектрлік эффект құбылысы</w:t>
      </w:r>
    </w:p>
    <w:p w:rsidR="00B75231" w:rsidRPr="00192990" w:rsidRDefault="00B75231" w:rsidP="00B75231">
      <w:pPr>
        <w:numPr>
          <w:ilvl w:val="0"/>
          <w:numId w:val="45"/>
        </w:numPr>
        <w:tabs>
          <w:tab w:val="clear" w:pos="1080"/>
          <w:tab w:val="num" w:pos="540"/>
          <w:tab w:val="left" w:pos="4125"/>
        </w:tabs>
        <w:ind w:left="180" w:firstLine="0"/>
        <w:jc w:val="both"/>
        <w:rPr>
          <w:sz w:val="28"/>
          <w:szCs w:val="28"/>
        </w:rPr>
      </w:pPr>
      <w:r w:rsidRPr="00192990">
        <w:rPr>
          <w:sz w:val="28"/>
          <w:szCs w:val="28"/>
        </w:rPr>
        <w:t>Жарық қысымы</w:t>
      </w:r>
    </w:p>
    <w:p w:rsidR="00B75231" w:rsidRPr="00192990" w:rsidRDefault="00467455" w:rsidP="00B75231">
      <w:pPr>
        <w:numPr>
          <w:ilvl w:val="0"/>
          <w:numId w:val="45"/>
        </w:numPr>
        <w:tabs>
          <w:tab w:val="clear" w:pos="1080"/>
          <w:tab w:val="num" w:pos="540"/>
          <w:tab w:val="left" w:pos="4125"/>
        </w:tabs>
        <w:ind w:left="180" w:firstLine="0"/>
        <w:jc w:val="both"/>
        <w:rPr>
          <w:rStyle w:val="a7"/>
          <w:sz w:val="28"/>
          <w:szCs w:val="28"/>
        </w:rPr>
      </w:pPr>
      <w:hyperlink r:id="rId441" w:history="1">
        <w:r w:rsidR="00B75231" w:rsidRPr="00192990">
          <w:rPr>
            <w:sz w:val="28"/>
            <w:szCs w:val="28"/>
          </w:rPr>
          <w:t>http://asu.ukgu.kz/УМКД</w:t>
        </w:r>
      </w:hyperlink>
    </w:p>
    <w:p w:rsidR="00467455" w:rsidRDefault="00467455" w:rsidP="00B75231">
      <w:pPr>
        <w:pStyle w:val="HTML"/>
        <w:jc w:val="both"/>
        <w:rPr>
          <w:rFonts w:ascii="Times New Roman" w:hAnsi="Times New Roman" w:cs="Times New Roman"/>
          <w:b/>
          <w:sz w:val="28"/>
          <w:szCs w:val="28"/>
        </w:rPr>
        <w:sectPr w:rsidR="00467455" w:rsidSect="00467455">
          <w:type w:val="continuous"/>
          <w:pgSz w:w="11906" w:h="16838"/>
          <w:pgMar w:top="851" w:right="851" w:bottom="851" w:left="1418" w:header="709" w:footer="709" w:gutter="0"/>
          <w:cols w:num="2" w:space="708"/>
          <w:docGrid w:linePitch="360"/>
        </w:sectPr>
      </w:pPr>
    </w:p>
    <w:p w:rsidR="00B75231" w:rsidRDefault="00B75231">
      <w:pPr>
        <w:rPr>
          <w:b/>
          <w:sz w:val="28"/>
          <w:szCs w:val="28"/>
          <w:lang w:val="kk-KZ"/>
        </w:rPr>
      </w:pPr>
      <w:bookmarkStart w:id="16" w:name="_GoBack"/>
      <w:bookmarkEnd w:id="16"/>
    </w:p>
    <w:p w:rsidR="00B75231" w:rsidRPr="00FE20C6" w:rsidRDefault="00B75231" w:rsidP="00B75231">
      <w:pPr>
        <w:jc w:val="center"/>
        <w:rPr>
          <w:lang w:val="kk-KZ" w:eastAsia="kk-KZ"/>
        </w:rPr>
      </w:pPr>
      <w:r w:rsidRPr="00FE20C6">
        <w:rPr>
          <w:lang w:val="kk-KZ" w:eastAsia="kk-KZ"/>
        </w:rPr>
        <w:t xml:space="preserve">Р.Т.Абдраимов </w:t>
      </w:r>
    </w:p>
    <w:p w:rsidR="00B75231" w:rsidRPr="00FE20C6" w:rsidRDefault="00B75231" w:rsidP="00B75231">
      <w:pPr>
        <w:rPr>
          <w:i/>
          <w:lang w:val="kk-KZ" w:eastAsia="kk-KZ"/>
        </w:rPr>
      </w:pPr>
    </w:p>
    <w:p w:rsidR="00B75231" w:rsidRPr="00FE20C6" w:rsidRDefault="00B75231" w:rsidP="00B75231">
      <w:pPr>
        <w:rPr>
          <w:i/>
          <w:lang w:val="kk-KZ" w:eastAsia="kk-KZ"/>
        </w:rPr>
      </w:pPr>
    </w:p>
    <w:p w:rsidR="00B75231" w:rsidRPr="00FE20C6" w:rsidRDefault="00B75231" w:rsidP="00B75231">
      <w:pPr>
        <w:jc w:val="center"/>
        <w:rPr>
          <w:i/>
          <w:lang w:val="kk-KZ" w:eastAsia="kk-KZ"/>
        </w:rPr>
      </w:pPr>
    </w:p>
    <w:p w:rsidR="00B75231" w:rsidRPr="00FE20C6" w:rsidRDefault="00B75231" w:rsidP="00B75231">
      <w:pPr>
        <w:tabs>
          <w:tab w:val="left" w:pos="2900"/>
        </w:tabs>
        <w:jc w:val="center"/>
        <w:rPr>
          <w:sz w:val="28"/>
          <w:szCs w:val="28"/>
          <w:lang w:val="kk-KZ" w:eastAsia="kk-KZ"/>
        </w:rPr>
      </w:pPr>
      <w:r w:rsidRPr="00FE20C6">
        <w:rPr>
          <w:sz w:val="28"/>
          <w:szCs w:val="28"/>
          <w:lang w:val="kk-KZ" w:eastAsia="kk-KZ"/>
        </w:rPr>
        <w:t>«</w:t>
      </w:r>
      <w:r>
        <w:rPr>
          <w:szCs w:val="28"/>
          <w:lang w:val="kk-KZ" w:eastAsia="kk-KZ"/>
        </w:rPr>
        <w:t>Оптика негіздері</w:t>
      </w:r>
      <w:r w:rsidRPr="00FE20C6">
        <w:rPr>
          <w:sz w:val="28"/>
          <w:szCs w:val="28"/>
          <w:lang w:val="kk-KZ" w:eastAsia="kk-KZ"/>
        </w:rPr>
        <w:t>»</w:t>
      </w:r>
    </w:p>
    <w:p w:rsidR="00B75231" w:rsidRPr="00FE20C6" w:rsidRDefault="00B75231" w:rsidP="00B75231">
      <w:pPr>
        <w:tabs>
          <w:tab w:val="left" w:pos="2900"/>
        </w:tabs>
        <w:jc w:val="center"/>
        <w:rPr>
          <w:sz w:val="28"/>
          <w:szCs w:val="28"/>
          <w:lang w:val="kk-KZ" w:eastAsia="kk-KZ"/>
        </w:rPr>
      </w:pPr>
      <w:r w:rsidRPr="00FE20C6">
        <w:rPr>
          <w:sz w:val="28"/>
          <w:szCs w:val="28"/>
          <w:lang w:val="kk-KZ" w:eastAsia="kk-KZ"/>
        </w:rPr>
        <w:t xml:space="preserve">пәні бойынша </w:t>
      </w:r>
      <w:r>
        <w:rPr>
          <w:sz w:val="28"/>
          <w:szCs w:val="28"/>
          <w:lang w:val="kk-KZ" w:eastAsia="kk-KZ"/>
        </w:rPr>
        <w:t>дәрістер жинағы</w:t>
      </w:r>
    </w:p>
    <w:p w:rsidR="00B75231" w:rsidRPr="00FE20C6" w:rsidRDefault="00B75231" w:rsidP="00B75231">
      <w:pPr>
        <w:jc w:val="center"/>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center"/>
        <w:rPr>
          <w:lang w:val="kk-KZ" w:eastAsia="kk-KZ"/>
        </w:rPr>
      </w:pPr>
      <w:r w:rsidRPr="00FE20C6">
        <w:rPr>
          <w:lang w:val="kk-KZ" w:eastAsia="kk-KZ"/>
        </w:rPr>
        <w:t>Баспаға ұсынылды  ___________  2013ж. Пішімі __________ 1/16</w:t>
      </w:r>
    </w:p>
    <w:p w:rsidR="00B75231" w:rsidRPr="00FE20C6" w:rsidRDefault="00B75231" w:rsidP="00B75231">
      <w:pPr>
        <w:jc w:val="center"/>
        <w:rPr>
          <w:lang w:val="kk-KZ" w:eastAsia="kk-KZ"/>
        </w:rPr>
      </w:pPr>
      <w:r w:rsidRPr="00FE20C6">
        <w:rPr>
          <w:lang w:val="kk-KZ" w:eastAsia="kk-KZ"/>
        </w:rPr>
        <w:t>Типографиялық қағаз. Офсеттік басылым. Көлемі    3 б.т.</w:t>
      </w:r>
    </w:p>
    <w:p w:rsidR="00B75231" w:rsidRPr="00FE20C6" w:rsidRDefault="00B75231" w:rsidP="00B75231">
      <w:pPr>
        <w:jc w:val="center"/>
        <w:rPr>
          <w:lang w:val="kk-KZ" w:eastAsia="kk-KZ"/>
        </w:rPr>
      </w:pPr>
      <w:r w:rsidRPr="00FE20C6">
        <w:rPr>
          <w:lang w:val="kk-KZ" w:eastAsia="kk-KZ"/>
        </w:rPr>
        <w:t>Тираж  ______ дана         Тапсырыс №_______</w:t>
      </w: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both"/>
        <w:rPr>
          <w:lang w:val="kk-KZ" w:eastAsia="kk-KZ"/>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p>
    <w:p w:rsidR="00B75231" w:rsidRPr="00FE20C6" w:rsidRDefault="00B75231" w:rsidP="00B75231">
      <w:pPr>
        <w:jc w:val="center"/>
        <w:rPr>
          <w:lang w:val="kk-KZ" w:eastAsia="ko-KR"/>
        </w:rPr>
      </w:pPr>
      <w:r w:rsidRPr="00FE20C6">
        <w:rPr>
          <w:lang w:val="kk-KZ" w:eastAsia="ko-KR"/>
        </w:rPr>
        <w:t>©  М.Әуезов атындағы Оңтүстік Казахстан мемлекеттік университетінің баспасы</w:t>
      </w:r>
    </w:p>
    <w:p w:rsidR="00B75231" w:rsidRPr="00FE20C6" w:rsidRDefault="00B75231" w:rsidP="00B75231">
      <w:pPr>
        <w:jc w:val="center"/>
        <w:rPr>
          <w:lang w:val="kk-KZ" w:eastAsia="kk-KZ"/>
        </w:rPr>
      </w:pPr>
      <w:r w:rsidRPr="00FE20C6">
        <w:rPr>
          <w:lang w:val="kk-KZ" w:eastAsia="kk-KZ"/>
        </w:rPr>
        <w:t>М.Әуезов атындағы ОҚУ баспахана орталығы, Шымкент қаласы, Тауке-хан даңғылы-5</w:t>
      </w:r>
    </w:p>
    <w:p w:rsidR="004D6806" w:rsidRDefault="004D6806"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Default="00BD5714" w:rsidP="004D6806">
      <w:pPr>
        <w:jc w:val="both"/>
        <w:rPr>
          <w:b/>
          <w:sz w:val="28"/>
          <w:szCs w:val="28"/>
          <w:lang w:val="kk-KZ"/>
        </w:rPr>
      </w:pPr>
    </w:p>
    <w:p w:rsidR="00BD5714" w:rsidRPr="004D6806" w:rsidRDefault="00BD5714" w:rsidP="004D6806">
      <w:pPr>
        <w:jc w:val="both"/>
        <w:rPr>
          <w:b/>
          <w:sz w:val="28"/>
          <w:szCs w:val="28"/>
          <w:lang w:val="kk-KZ"/>
        </w:rPr>
      </w:pPr>
    </w:p>
    <w:sectPr w:rsidR="00BD5714" w:rsidRPr="004D6806" w:rsidSect="00467455">
      <w:type w:val="continuous"/>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442" w:rsidRDefault="00E30442">
      <w:r>
        <w:separator/>
      </w:r>
    </w:p>
  </w:endnote>
  <w:endnote w:type="continuationSeparator" w:id="0">
    <w:p w:rsidR="00E30442" w:rsidRDefault="00E3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Kaz">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imes New Roman(K)">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55" w:rsidRDefault="00467455" w:rsidP="00ED023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467455" w:rsidRDefault="00467455" w:rsidP="00ED562B">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55" w:rsidRDefault="00467455" w:rsidP="00ED023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536DC">
      <w:rPr>
        <w:rStyle w:val="aa"/>
        <w:noProof/>
      </w:rPr>
      <w:t>74</w:t>
    </w:r>
    <w:r>
      <w:rPr>
        <w:rStyle w:val="aa"/>
      </w:rPr>
      <w:fldChar w:fldCharType="end"/>
    </w:r>
  </w:p>
  <w:p w:rsidR="00467455" w:rsidRDefault="00467455" w:rsidP="00ED562B">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442" w:rsidRDefault="00E30442">
      <w:r>
        <w:separator/>
      </w:r>
    </w:p>
  </w:footnote>
  <w:footnote w:type="continuationSeparator" w:id="0">
    <w:p w:rsidR="00E30442" w:rsidRDefault="00E30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87747"/>
    <w:multiLevelType w:val="hybridMultilevel"/>
    <w:tmpl w:val="5FACA2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2F5040E"/>
    <w:multiLevelType w:val="multilevel"/>
    <w:tmpl w:val="9386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8B3772"/>
    <w:multiLevelType w:val="multilevel"/>
    <w:tmpl w:val="B920B28C"/>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6626382"/>
    <w:multiLevelType w:val="multilevel"/>
    <w:tmpl w:val="826A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C06475"/>
    <w:multiLevelType w:val="hybridMultilevel"/>
    <w:tmpl w:val="B69E6410"/>
    <w:lvl w:ilvl="0" w:tplc="4FAE49E8">
      <w:start w:val="13"/>
      <w:numFmt w:val="decimal"/>
      <w:lvlText w:val="%1."/>
      <w:lvlJc w:val="left"/>
      <w:pPr>
        <w:tabs>
          <w:tab w:val="num" w:pos="1203"/>
        </w:tabs>
        <w:ind w:left="1203" w:hanging="49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20AA64C3"/>
    <w:multiLevelType w:val="hybridMultilevel"/>
    <w:tmpl w:val="1C94D4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6136B0C"/>
    <w:multiLevelType w:val="hybridMultilevel"/>
    <w:tmpl w:val="8676F24E"/>
    <w:lvl w:ilvl="0" w:tplc="ECB80B30">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7" w15:restartNumberingAfterBreak="0">
    <w:nsid w:val="26511A14"/>
    <w:multiLevelType w:val="multilevel"/>
    <w:tmpl w:val="3058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7A4EE4"/>
    <w:multiLevelType w:val="multilevel"/>
    <w:tmpl w:val="7D1E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465AF8"/>
    <w:multiLevelType w:val="multilevel"/>
    <w:tmpl w:val="3F02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7823D1"/>
    <w:multiLevelType w:val="hybridMultilevel"/>
    <w:tmpl w:val="5344B378"/>
    <w:lvl w:ilvl="0" w:tplc="064CDE8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1" w15:restartNumberingAfterBreak="0">
    <w:nsid w:val="33F04C62"/>
    <w:multiLevelType w:val="hybridMultilevel"/>
    <w:tmpl w:val="740A21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45C6762"/>
    <w:multiLevelType w:val="hybridMultilevel"/>
    <w:tmpl w:val="C060C6D8"/>
    <w:lvl w:ilvl="0" w:tplc="D23AAFFE">
      <w:start w:val="1"/>
      <w:numFmt w:val="decimal"/>
      <w:lvlText w:val="%1."/>
      <w:lvlJc w:val="left"/>
      <w:pPr>
        <w:tabs>
          <w:tab w:val="num" w:pos="-180"/>
        </w:tabs>
        <w:ind w:left="-180" w:hanging="360"/>
      </w:pPr>
      <w:rPr>
        <w:rFonts w:hint="default"/>
        <w:u w:val="none"/>
      </w:rPr>
    </w:lvl>
    <w:lvl w:ilvl="1" w:tplc="CC323C64">
      <w:start w:val="4"/>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3" w15:restartNumberingAfterBreak="0">
    <w:nsid w:val="386D7E5D"/>
    <w:multiLevelType w:val="multilevel"/>
    <w:tmpl w:val="086A3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7409A"/>
    <w:multiLevelType w:val="multilevel"/>
    <w:tmpl w:val="37040A14"/>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44983E5D"/>
    <w:multiLevelType w:val="multilevel"/>
    <w:tmpl w:val="58F8A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FB2555"/>
    <w:multiLevelType w:val="multilevel"/>
    <w:tmpl w:val="BD68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4777CD"/>
    <w:multiLevelType w:val="hybridMultilevel"/>
    <w:tmpl w:val="78D052CC"/>
    <w:lvl w:ilvl="0" w:tplc="0588AE04">
      <w:start w:val="8"/>
      <w:numFmt w:val="decimal"/>
      <w:lvlText w:val="%1."/>
      <w:lvlJc w:val="left"/>
      <w:pPr>
        <w:tabs>
          <w:tab w:val="num" w:pos="360"/>
        </w:tabs>
        <w:ind w:left="360" w:hanging="360"/>
      </w:pPr>
      <w:rPr>
        <w:rFonts w:hint="default"/>
      </w:rPr>
    </w:lvl>
    <w:lvl w:ilvl="1" w:tplc="08090019">
      <w:start w:val="1"/>
      <w:numFmt w:val="lowerLetter"/>
      <w:lvlText w:val="%2."/>
      <w:lvlJc w:val="left"/>
      <w:pPr>
        <w:tabs>
          <w:tab w:val="num" w:pos="4665"/>
        </w:tabs>
        <w:ind w:left="4665" w:hanging="360"/>
      </w:pPr>
    </w:lvl>
    <w:lvl w:ilvl="2" w:tplc="BA68BA2C">
      <w:start w:val="9"/>
      <w:numFmt w:val="decimal"/>
      <w:lvlText w:val="(%3)"/>
      <w:lvlJc w:val="left"/>
      <w:pPr>
        <w:tabs>
          <w:tab w:val="num" w:pos="5970"/>
        </w:tabs>
        <w:ind w:left="5970" w:hanging="765"/>
      </w:pPr>
      <w:rPr>
        <w:rFonts w:hint="default"/>
      </w:rPr>
    </w:lvl>
    <w:lvl w:ilvl="3" w:tplc="0809000F" w:tentative="1">
      <w:start w:val="1"/>
      <w:numFmt w:val="decimal"/>
      <w:lvlText w:val="%4."/>
      <w:lvlJc w:val="left"/>
      <w:pPr>
        <w:tabs>
          <w:tab w:val="num" w:pos="6105"/>
        </w:tabs>
        <w:ind w:left="6105" w:hanging="360"/>
      </w:pPr>
    </w:lvl>
    <w:lvl w:ilvl="4" w:tplc="08090019" w:tentative="1">
      <w:start w:val="1"/>
      <w:numFmt w:val="lowerLetter"/>
      <w:lvlText w:val="%5."/>
      <w:lvlJc w:val="left"/>
      <w:pPr>
        <w:tabs>
          <w:tab w:val="num" w:pos="6825"/>
        </w:tabs>
        <w:ind w:left="6825" w:hanging="360"/>
      </w:pPr>
    </w:lvl>
    <w:lvl w:ilvl="5" w:tplc="0809001B" w:tentative="1">
      <w:start w:val="1"/>
      <w:numFmt w:val="lowerRoman"/>
      <w:lvlText w:val="%6."/>
      <w:lvlJc w:val="right"/>
      <w:pPr>
        <w:tabs>
          <w:tab w:val="num" w:pos="7545"/>
        </w:tabs>
        <w:ind w:left="7545" w:hanging="180"/>
      </w:pPr>
    </w:lvl>
    <w:lvl w:ilvl="6" w:tplc="0809000F" w:tentative="1">
      <w:start w:val="1"/>
      <w:numFmt w:val="decimal"/>
      <w:lvlText w:val="%7."/>
      <w:lvlJc w:val="left"/>
      <w:pPr>
        <w:tabs>
          <w:tab w:val="num" w:pos="8265"/>
        </w:tabs>
        <w:ind w:left="8265" w:hanging="360"/>
      </w:pPr>
    </w:lvl>
    <w:lvl w:ilvl="7" w:tplc="08090019" w:tentative="1">
      <w:start w:val="1"/>
      <w:numFmt w:val="lowerLetter"/>
      <w:lvlText w:val="%8."/>
      <w:lvlJc w:val="left"/>
      <w:pPr>
        <w:tabs>
          <w:tab w:val="num" w:pos="8985"/>
        </w:tabs>
        <w:ind w:left="8985" w:hanging="360"/>
      </w:pPr>
    </w:lvl>
    <w:lvl w:ilvl="8" w:tplc="0809001B" w:tentative="1">
      <w:start w:val="1"/>
      <w:numFmt w:val="lowerRoman"/>
      <w:lvlText w:val="%9."/>
      <w:lvlJc w:val="right"/>
      <w:pPr>
        <w:tabs>
          <w:tab w:val="num" w:pos="9705"/>
        </w:tabs>
        <w:ind w:left="9705" w:hanging="180"/>
      </w:pPr>
    </w:lvl>
  </w:abstractNum>
  <w:abstractNum w:abstractNumId="18" w15:restartNumberingAfterBreak="0">
    <w:nsid w:val="49660B48"/>
    <w:multiLevelType w:val="hybridMultilevel"/>
    <w:tmpl w:val="BBAA0EB6"/>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A6B2693"/>
    <w:multiLevelType w:val="multilevel"/>
    <w:tmpl w:val="FABA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4E0DF3"/>
    <w:multiLevelType w:val="multilevel"/>
    <w:tmpl w:val="9EBC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813CBC"/>
    <w:multiLevelType w:val="hybridMultilevel"/>
    <w:tmpl w:val="8DB6F3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0632E40"/>
    <w:multiLevelType w:val="multilevel"/>
    <w:tmpl w:val="7542EF4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55"/>
        </w:tabs>
        <w:ind w:left="1155" w:hanging="7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665"/>
        </w:tabs>
        <w:ind w:left="1665" w:hanging="1080"/>
      </w:pPr>
      <w:rPr>
        <w:rFonts w:hint="default"/>
      </w:rPr>
    </w:lvl>
    <w:lvl w:ilvl="4">
      <w:start w:val="1"/>
      <w:numFmt w:val="decimal"/>
      <w:isLgl/>
      <w:lvlText w:val="%1.%2.%3.%4.%5."/>
      <w:lvlJc w:val="left"/>
      <w:pPr>
        <w:tabs>
          <w:tab w:val="num" w:pos="1740"/>
        </w:tabs>
        <w:ind w:left="1740" w:hanging="1080"/>
      </w:pPr>
      <w:rPr>
        <w:rFonts w:hint="default"/>
      </w:rPr>
    </w:lvl>
    <w:lvl w:ilvl="5">
      <w:start w:val="1"/>
      <w:numFmt w:val="decimal"/>
      <w:isLgl/>
      <w:lvlText w:val="%1.%2.%3.%4.%5.%6."/>
      <w:lvlJc w:val="left"/>
      <w:pPr>
        <w:tabs>
          <w:tab w:val="num" w:pos="2175"/>
        </w:tabs>
        <w:ind w:left="2175" w:hanging="1440"/>
      </w:pPr>
      <w:rPr>
        <w:rFonts w:hint="default"/>
      </w:rPr>
    </w:lvl>
    <w:lvl w:ilvl="6">
      <w:start w:val="1"/>
      <w:numFmt w:val="decimal"/>
      <w:isLgl/>
      <w:lvlText w:val="%1.%2.%3.%4.%5.%6.%7."/>
      <w:lvlJc w:val="left"/>
      <w:pPr>
        <w:tabs>
          <w:tab w:val="num" w:pos="2610"/>
        </w:tabs>
        <w:ind w:left="2610" w:hanging="1800"/>
      </w:pPr>
      <w:rPr>
        <w:rFonts w:hint="default"/>
      </w:rPr>
    </w:lvl>
    <w:lvl w:ilvl="7">
      <w:start w:val="1"/>
      <w:numFmt w:val="decimal"/>
      <w:isLgl/>
      <w:lvlText w:val="%1.%2.%3.%4.%5.%6.%7.%8."/>
      <w:lvlJc w:val="left"/>
      <w:pPr>
        <w:tabs>
          <w:tab w:val="num" w:pos="2685"/>
        </w:tabs>
        <w:ind w:left="2685" w:hanging="1800"/>
      </w:pPr>
      <w:rPr>
        <w:rFonts w:hint="default"/>
      </w:rPr>
    </w:lvl>
    <w:lvl w:ilvl="8">
      <w:start w:val="1"/>
      <w:numFmt w:val="decimal"/>
      <w:isLgl/>
      <w:lvlText w:val="%1.%2.%3.%4.%5.%6.%7.%8.%9."/>
      <w:lvlJc w:val="left"/>
      <w:pPr>
        <w:tabs>
          <w:tab w:val="num" w:pos="3120"/>
        </w:tabs>
        <w:ind w:left="3120" w:hanging="2160"/>
      </w:pPr>
      <w:rPr>
        <w:rFonts w:hint="default"/>
      </w:rPr>
    </w:lvl>
  </w:abstractNum>
  <w:abstractNum w:abstractNumId="23" w15:restartNumberingAfterBreak="0">
    <w:nsid w:val="51AF6059"/>
    <w:multiLevelType w:val="hybridMultilevel"/>
    <w:tmpl w:val="528673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94A3054"/>
    <w:multiLevelType w:val="hybridMultilevel"/>
    <w:tmpl w:val="90105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84746B"/>
    <w:multiLevelType w:val="multilevel"/>
    <w:tmpl w:val="091E3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0C6D02"/>
    <w:multiLevelType w:val="multilevel"/>
    <w:tmpl w:val="556E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280D0C"/>
    <w:multiLevelType w:val="hybridMultilevel"/>
    <w:tmpl w:val="6D9EE0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6034232"/>
    <w:multiLevelType w:val="hybridMultilevel"/>
    <w:tmpl w:val="8924D2E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63C4F57"/>
    <w:multiLevelType w:val="singleLevel"/>
    <w:tmpl w:val="0D8C1FB4"/>
    <w:lvl w:ilvl="0">
      <w:start w:val="29"/>
      <w:numFmt w:val="decimal"/>
      <w:lvlText w:val="%1."/>
      <w:lvlJc w:val="left"/>
      <w:pPr>
        <w:tabs>
          <w:tab w:val="num" w:pos="400"/>
        </w:tabs>
        <w:ind w:left="400" w:hanging="400"/>
      </w:pPr>
      <w:rPr>
        <w:rFonts w:hint="default"/>
      </w:rPr>
    </w:lvl>
  </w:abstractNum>
  <w:abstractNum w:abstractNumId="30" w15:restartNumberingAfterBreak="0">
    <w:nsid w:val="677F4870"/>
    <w:multiLevelType w:val="multilevel"/>
    <w:tmpl w:val="6A46889E"/>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9471BD5"/>
    <w:multiLevelType w:val="hybridMultilevel"/>
    <w:tmpl w:val="D47061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9646B45"/>
    <w:multiLevelType w:val="hybridMultilevel"/>
    <w:tmpl w:val="ED1852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927760"/>
    <w:multiLevelType w:val="hybridMultilevel"/>
    <w:tmpl w:val="1A6C0A58"/>
    <w:lvl w:ilvl="0" w:tplc="A138891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E2518"/>
    <w:multiLevelType w:val="hybridMultilevel"/>
    <w:tmpl w:val="90AA70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00F4939"/>
    <w:multiLevelType w:val="hybridMultilevel"/>
    <w:tmpl w:val="06BCB0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26553A0"/>
    <w:multiLevelType w:val="hybridMultilevel"/>
    <w:tmpl w:val="818C79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1146CE"/>
    <w:multiLevelType w:val="multilevel"/>
    <w:tmpl w:val="2702F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CB1ADC"/>
    <w:multiLevelType w:val="hybridMultilevel"/>
    <w:tmpl w:val="DFBA9062"/>
    <w:lvl w:ilvl="0" w:tplc="E38E7CE0">
      <w:start w:val="7"/>
      <w:numFmt w:val="decimal"/>
      <w:lvlText w:val="%1."/>
      <w:lvlJc w:val="left"/>
      <w:pPr>
        <w:tabs>
          <w:tab w:val="num" w:pos="360"/>
        </w:tabs>
        <w:ind w:left="360" w:hanging="360"/>
      </w:pPr>
      <w:rPr>
        <w:rFonts w:hint="default"/>
      </w:rPr>
    </w:lvl>
    <w:lvl w:ilvl="1" w:tplc="893AEA26">
      <w:start w:val="1"/>
      <w:numFmt w:val="decimal"/>
      <w:lvlText w:val="%2."/>
      <w:lvlJc w:val="left"/>
      <w:pPr>
        <w:tabs>
          <w:tab w:val="num" w:pos="1500"/>
        </w:tabs>
        <w:ind w:left="1500" w:hanging="78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15:restartNumberingAfterBreak="0">
    <w:nsid w:val="7C202AB0"/>
    <w:multiLevelType w:val="hybridMultilevel"/>
    <w:tmpl w:val="98A211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C43589C"/>
    <w:multiLevelType w:val="multilevel"/>
    <w:tmpl w:val="2AFED332"/>
    <w:lvl w:ilvl="0">
      <w:start w:val="2"/>
      <w:numFmt w:val="decimal"/>
      <w:lvlText w:val="%1."/>
      <w:lvlJc w:val="left"/>
      <w:pPr>
        <w:tabs>
          <w:tab w:val="num" w:pos="570"/>
        </w:tabs>
        <w:ind w:left="570" w:hanging="57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D295BC7"/>
    <w:multiLevelType w:val="hybridMultilevel"/>
    <w:tmpl w:val="C644D3D6"/>
    <w:lvl w:ilvl="0" w:tplc="D10A0D22">
      <w:start w:val="1"/>
      <w:numFmt w:val="decimal"/>
      <w:lvlText w:val="%1."/>
      <w:lvlJc w:val="left"/>
      <w:pPr>
        <w:tabs>
          <w:tab w:val="num" w:pos="-180"/>
        </w:tabs>
        <w:ind w:left="-180" w:hanging="360"/>
      </w:pPr>
      <w:rPr>
        <w:rFonts w:hint="default"/>
      </w:rPr>
    </w:lvl>
    <w:lvl w:ilvl="1" w:tplc="71B804BC">
      <w:start w:val="5"/>
      <w:numFmt w:val="decimal"/>
      <w:lvlText w:val="(%2)"/>
      <w:lvlJc w:val="left"/>
      <w:pPr>
        <w:tabs>
          <w:tab w:val="num" w:pos="1110"/>
        </w:tabs>
        <w:ind w:left="1110" w:hanging="93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42" w15:restartNumberingAfterBreak="0">
    <w:nsid w:val="7D493227"/>
    <w:multiLevelType w:val="hybridMultilevel"/>
    <w:tmpl w:val="43C8D1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DEA5E62"/>
    <w:multiLevelType w:val="singleLevel"/>
    <w:tmpl w:val="55BA43D6"/>
    <w:lvl w:ilvl="0">
      <w:start w:val="27"/>
      <w:numFmt w:val="decimal"/>
      <w:lvlText w:val="%1."/>
      <w:lvlJc w:val="left"/>
      <w:pPr>
        <w:tabs>
          <w:tab w:val="num" w:pos="600"/>
        </w:tabs>
        <w:ind w:left="600" w:hanging="600"/>
      </w:pPr>
      <w:rPr>
        <w:rFonts w:hint="default"/>
      </w:rPr>
    </w:lvl>
  </w:abstractNum>
  <w:abstractNum w:abstractNumId="44" w15:restartNumberingAfterBreak="0">
    <w:nsid w:val="7F064BB5"/>
    <w:multiLevelType w:val="hybridMultilevel"/>
    <w:tmpl w:val="3D80C0CE"/>
    <w:lvl w:ilvl="0" w:tplc="FAD68016">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5" w15:restartNumberingAfterBreak="0">
    <w:nsid w:val="7F313BF9"/>
    <w:multiLevelType w:val="hybridMultilevel"/>
    <w:tmpl w:val="57387D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F4729E1"/>
    <w:multiLevelType w:val="hybridMultilevel"/>
    <w:tmpl w:val="9FB685BE"/>
    <w:lvl w:ilvl="0" w:tplc="3036D33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40"/>
  </w:num>
  <w:num w:numId="2">
    <w:abstractNumId w:val="35"/>
  </w:num>
  <w:num w:numId="3">
    <w:abstractNumId w:val="14"/>
  </w:num>
  <w:num w:numId="4">
    <w:abstractNumId w:val="42"/>
  </w:num>
  <w:num w:numId="5">
    <w:abstractNumId w:val="27"/>
  </w:num>
  <w:num w:numId="6">
    <w:abstractNumId w:val="33"/>
  </w:num>
  <w:num w:numId="7">
    <w:abstractNumId w:val="45"/>
  </w:num>
  <w:num w:numId="8">
    <w:abstractNumId w:val="46"/>
  </w:num>
  <w:num w:numId="9">
    <w:abstractNumId w:val="39"/>
  </w:num>
  <w:num w:numId="10">
    <w:abstractNumId w:val="32"/>
  </w:num>
  <w:num w:numId="11">
    <w:abstractNumId w:val="11"/>
  </w:num>
  <w:num w:numId="12">
    <w:abstractNumId w:val="5"/>
  </w:num>
  <w:num w:numId="13">
    <w:abstractNumId w:val="34"/>
  </w:num>
  <w:num w:numId="14">
    <w:abstractNumId w:val="36"/>
  </w:num>
  <w:num w:numId="15">
    <w:abstractNumId w:val="30"/>
  </w:num>
  <w:num w:numId="16">
    <w:abstractNumId w:val="23"/>
  </w:num>
  <w:num w:numId="17">
    <w:abstractNumId w:val="22"/>
  </w:num>
  <w:num w:numId="18">
    <w:abstractNumId w:val="43"/>
  </w:num>
  <w:num w:numId="19">
    <w:abstractNumId w:val="29"/>
  </w:num>
  <w:num w:numId="20">
    <w:abstractNumId w:val="18"/>
  </w:num>
  <w:num w:numId="21">
    <w:abstractNumId w:val="12"/>
  </w:num>
  <w:num w:numId="22">
    <w:abstractNumId w:val="41"/>
  </w:num>
  <w:num w:numId="23">
    <w:abstractNumId w:val="6"/>
  </w:num>
  <w:num w:numId="24">
    <w:abstractNumId w:val="17"/>
  </w:num>
  <w:num w:numId="25">
    <w:abstractNumId w:val="10"/>
  </w:num>
  <w:num w:numId="26">
    <w:abstractNumId w:val="4"/>
  </w:num>
  <w:num w:numId="27">
    <w:abstractNumId w:val="38"/>
  </w:num>
  <w:num w:numId="28">
    <w:abstractNumId w:val="0"/>
  </w:num>
  <w:num w:numId="29">
    <w:abstractNumId w:val="24"/>
  </w:num>
  <w:num w:numId="30">
    <w:abstractNumId w:val="21"/>
  </w:num>
  <w:num w:numId="31">
    <w:abstractNumId w:val="28"/>
  </w:num>
  <w:num w:numId="32">
    <w:abstractNumId w:val="15"/>
  </w:num>
  <w:num w:numId="33">
    <w:abstractNumId w:val="20"/>
  </w:num>
  <w:num w:numId="34">
    <w:abstractNumId w:val="3"/>
  </w:num>
  <w:num w:numId="35">
    <w:abstractNumId w:val="37"/>
  </w:num>
  <w:num w:numId="36">
    <w:abstractNumId w:val="13"/>
  </w:num>
  <w:num w:numId="37">
    <w:abstractNumId w:val="9"/>
  </w:num>
  <w:num w:numId="38">
    <w:abstractNumId w:val="19"/>
  </w:num>
  <w:num w:numId="39">
    <w:abstractNumId w:val="8"/>
  </w:num>
  <w:num w:numId="40">
    <w:abstractNumId w:val="26"/>
  </w:num>
  <w:num w:numId="41">
    <w:abstractNumId w:val="16"/>
  </w:num>
  <w:num w:numId="42">
    <w:abstractNumId w:val="1"/>
  </w:num>
  <w:num w:numId="43">
    <w:abstractNumId w:val="7"/>
  </w:num>
  <w:num w:numId="44">
    <w:abstractNumId w:val="25"/>
  </w:num>
  <w:num w:numId="45">
    <w:abstractNumId w:val="44"/>
  </w:num>
  <w:num w:numId="46">
    <w:abstractNumId w:val="2"/>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880"/>
    <w:rsid w:val="00022F2A"/>
    <w:rsid w:val="00041A91"/>
    <w:rsid w:val="00043886"/>
    <w:rsid w:val="00045F05"/>
    <w:rsid w:val="000C0C8C"/>
    <w:rsid w:val="000E00AE"/>
    <w:rsid w:val="000F3858"/>
    <w:rsid w:val="000F7759"/>
    <w:rsid w:val="00184211"/>
    <w:rsid w:val="00192990"/>
    <w:rsid w:val="001970EE"/>
    <w:rsid w:val="001A26A8"/>
    <w:rsid w:val="001A455D"/>
    <w:rsid w:val="001D6087"/>
    <w:rsid w:val="002208E1"/>
    <w:rsid w:val="002319E1"/>
    <w:rsid w:val="00237E0F"/>
    <w:rsid w:val="002648BE"/>
    <w:rsid w:val="002D1AE1"/>
    <w:rsid w:val="002D206C"/>
    <w:rsid w:val="00315D0F"/>
    <w:rsid w:val="003171D0"/>
    <w:rsid w:val="003202EE"/>
    <w:rsid w:val="00326D70"/>
    <w:rsid w:val="00332466"/>
    <w:rsid w:val="003419FD"/>
    <w:rsid w:val="00386B44"/>
    <w:rsid w:val="003A5B89"/>
    <w:rsid w:val="003C2300"/>
    <w:rsid w:val="003C7AB3"/>
    <w:rsid w:val="003E2052"/>
    <w:rsid w:val="003E384E"/>
    <w:rsid w:val="00411F77"/>
    <w:rsid w:val="00422868"/>
    <w:rsid w:val="00440ADE"/>
    <w:rsid w:val="00454229"/>
    <w:rsid w:val="00460A2F"/>
    <w:rsid w:val="00467455"/>
    <w:rsid w:val="00484C36"/>
    <w:rsid w:val="004A2F00"/>
    <w:rsid w:val="004D6806"/>
    <w:rsid w:val="004E3711"/>
    <w:rsid w:val="004F6CCE"/>
    <w:rsid w:val="0051716D"/>
    <w:rsid w:val="005261C0"/>
    <w:rsid w:val="0052734C"/>
    <w:rsid w:val="00565502"/>
    <w:rsid w:val="005952C0"/>
    <w:rsid w:val="005B6FE9"/>
    <w:rsid w:val="005C4779"/>
    <w:rsid w:val="005E1057"/>
    <w:rsid w:val="005F2F82"/>
    <w:rsid w:val="0060128A"/>
    <w:rsid w:val="006261E2"/>
    <w:rsid w:val="00643C26"/>
    <w:rsid w:val="00650D6B"/>
    <w:rsid w:val="00656922"/>
    <w:rsid w:val="0067799D"/>
    <w:rsid w:val="00687570"/>
    <w:rsid w:val="00691EAE"/>
    <w:rsid w:val="006A5F5A"/>
    <w:rsid w:val="006C3284"/>
    <w:rsid w:val="006C6496"/>
    <w:rsid w:val="006D136E"/>
    <w:rsid w:val="006E16E1"/>
    <w:rsid w:val="006F50FF"/>
    <w:rsid w:val="00706123"/>
    <w:rsid w:val="007144B8"/>
    <w:rsid w:val="00727B23"/>
    <w:rsid w:val="00743257"/>
    <w:rsid w:val="00747D19"/>
    <w:rsid w:val="00757F93"/>
    <w:rsid w:val="00762EE4"/>
    <w:rsid w:val="00777BAC"/>
    <w:rsid w:val="00786CD0"/>
    <w:rsid w:val="007C1951"/>
    <w:rsid w:val="007E4462"/>
    <w:rsid w:val="007F519E"/>
    <w:rsid w:val="00801E1F"/>
    <w:rsid w:val="008165C4"/>
    <w:rsid w:val="0082123F"/>
    <w:rsid w:val="00857993"/>
    <w:rsid w:val="0086253E"/>
    <w:rsid w:val="00872F11"/>
    <w:rsid w:val="00884256"/>
    <w:rsid w:val="008853F4"/>
    <w:rsid w:val="008B0DF7"/>
    <w:rsid w:val="008C2E5F"/>
    <w:rsid w:val="008C7297"/>
    <w:rsid w:val="008D15D4"/>
    <w:rsid w:val="00905CC5"/>
    <w:rsid w:val="00922F48"/>
    <w:rsid w:val="009231AB"/>
    <w:rsid w:val="00935306"/>
    <w:rsid w:val="0093769A"/>
    <w:rsid w:val="0095791A"/>
    <w:rsid w:val="00961D85"/>
    <w:rsid w:val="00994ACE"/>
    <w:rsid w:val="009A2B29"/>
    <w:rsid w:val="009E37E4"/>
    <w:rsid w:val="009F0D7F"/>
    <w:rsid w:val="00A02526"/>
    <w:rsid w:val="00A3067D"/>
    <w:rsid w:val="00A536DC"/>
    <w:rsid w:val="00A82963"/>
    <w:rsid w:val="00A85565"/>
    <w:rsid w:val="00A96E9A"/>
    <w:rsid w:val="00AA0EC9"/>
    <w:rsid w:val="00AA3466"/>
    <w:rsid w:val="00AD539F"/>
    <w:rsid w:val="00AF6AD8"/>
    <w:rsid w:val="00B44A8B"/>
    <w:rsid w:val="00B61EFA"/>
    <w:rsid w:val="00B65452"/>
    <w:rsid w:val="00B66FD7"/>
    <w:rsid w:val="00B75231"/>
    <w:rsid w:val="00B8651E"/>
    <w:rsid w:val="00BA2880"/>
    <w:rsid w:val="00BD3387"/>
    <w:rsid w:val="00BD5714"/>
    <w:rsid w:val="00BE5591"/>
    <w:rsid w:val="00BF0D06"/>
    <w:rsid w:val="00BF2871"/>
    <w:rsid w:val="00C051C9"/>
    <w:rsid w:val="00C10D73"/>
    <w:rsid w:val="00C14572"/>
    <w:rsid w:val="00C60B79"/>
    <w:rsid w:val="00C82267"/>
    <w:rsid w:val="00CC4CCA"/>
    <w:rsid w:val="00D0460D"/>
    <w:rsid w:val="00D64C72"/>
    <w:rsid w:val="00D86CFF"/>
    <w:rsid w:val="00D94182"/>
    <w:rsid w:val="00DA0F41"/>
    <w:rsid w:val="00DB0038"/>
    <w:rsid w:val="00DB6FAB"/>
    <w:rsid w:val="00DC4F77"/>
    <w:rsid w:val="00E05486"/>
    <w:rsid w:val="00E123EF"/>
    <w:rsid w:val="00E22360"/>
    <w:rsid w:val="00E30442"/>
    <w:rsid w:val="00E3350B"/>
    <w:rsid w:val="00E413DE"/>
    <w:rsid w:val="00E57BE8"/>
    <w:rsid w:val="00E734B8"/>
    <w:rsid w:val="00EB46F2"/>
    <w:rsid w:val="00EB5674"/>
    <w:rsid w:val="00ED0232"/>
    <w:rsid w:val="00ED562B"/>
    <w:rsid w:val="00EE5C14"/>
    <w:rsid w:val="00EE7EAD"/>
    <w:rsid w:val="00EF1C2B"/>
    <w:rsid w:val="00F01588"/>
    <w:rsid w:val="00F1358A"/>
    <w:rsid w:val="00F45E27"/>
    <w:rsid w:val="00F60525"/>
    <w:rsid w:val="00F62505"/>
    <w:rsid w:val="00F71AEC"/>
    <w:rsid w:val="00FA2511"/>
    <w:rsid w:val="00FB0A28"/>
    <w:rsid w:val="00FB5385"/>
    <w:rsid w:val="00FD6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2"/>
    <o:shapelayout v:ext="edit">
      <o:idmap v:ext="edit" data="1"/>
    </o:shapelayout>
  </w:shapeDefaults>
  <w:decimalSymbol w:val=","/>
  <w:listSeparator w:val=";"/>
  <w15:chartTrackingRefBased/>
  <w15:docId w15:val="{8A8C1646-CAD9-4C1A-ABEF-378711BDF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E22360"/>
    <w:pPr>
      <w:keepNext/>
      <w:outlineLvl w:val="0"/>
    </w:pPr>
    <w:rPr>
      <w:rFonts w:ascii="Times Kaz" w:hAnsi="Times Kaz"/>
      <w:b/>
      <w:szCs w:val="20"/>
      <w:lang w:val="en-US"/>
    </w:rPr>
  </w:style>
  <w:style w:type="paragraph" w:styleId="2">
    <w:name w:val="heading 2"/>
    <w:basedOn w:val="a"/>
    <w:next w:val="a"/>
    <w:qFormat/>
    <w:rsid w:val="00E22360"/>
    <w:pPr>
      <w:keepNext/>
      <w:jc w:val="center"/>
      <w:outlineLvl w:val="1"/>
    </w:pPr>
    <w:rPr>
      <w:rFonts w:ascii="Times Kaz" w:hAnsi="Times Kaz"/>
      <w:sz w:val="28"/>
      <w:szCs w:val="20"/>
      <w:lang w:val="en-US"/>
    </w:rPr>
  </w:style>
  <w:style w:type="paragraph" w:styleId="3">
    <w:name w:val="heading 3"/>
    <w:basedOn w:val="a"/>
    <w:next w:val="a"/>
    <w:link w:val="30"/>
    <w:qFormat/>
    <w:rsid w:val="00E22360"/>
    <w:pPr>
      <w:keepNext/>
      <w:outlineLvl w:val="2"/>
    </w:pPr>
    <w:rPr>
      <w:rFonts w:ascii="Times Kaz" w:hAnsi="Times Kaz"/>
      <w:b/>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2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Название"/>
    <w:basedOn w:val="a"/>
    <w:qFormat/>
    <w:rsid w:val="00E22360"/>
    <w:pPr>
      <w:jc w:val="center"/>
    </w:pPr>
    <w:rPr>
      <w:rFonts w:ascii="Times Kaz" w:hAnsi="Times Kaz"/>
      <w:sz w:val="28"/>
      <w:szCs w:val="20"/>
      <w:lang w:val="en-US"/>
    </w:rPr>
  </w:style>
  <w:style w:type="paragraph" w:styleId="a5">
    <w:name w:val="Body Text"/>
    <w:basedOn w:val="a"/>
    <w:link w:val="a6"/>
    <w:rsid w:val="00E22360"/>
    <w:rPr>
      <w:rFonts w:ascii="Times Kaz" w:hAnsi="Times Kaz"/>
      <w:b/>
      <w:sz w:val="28"/>
      <w:szCs w:val="20"/>
      <w:lang w:val="en-US"/>
    </w:rPr>
  </w:style>
  <w:style w:type="character" w:styleId="a7">
    <w:name w:val="Hyperlink"/>
    <w:uiPriority w:val="99"/>
    <w:rsid w:val="00777BAC"/>
    <w:rPr>
      <w:color w:val="0000FF"/>
      <w:u w:val="single"/>
    </w:rPr>
  </w:style>
  <w:style w:type="paragraph" w:styleId="a8">
    <w:name w:val="footer"/>
    <w:basedOn w:val="a"/>
    <w:link w:val="a9"/>
    <w:uiPriority w:val="99"/>
    <w:rsid w:val="00ED562B"/>
    <w:pPr>
      <w:tabs>
        <w:tab w:val="center" w:pos="4677"/>
        <w:tab w:val="right" w:pos="9355"/>
      </w:tabs>
    </w:pPr>
  </w:style>
  <w:style w:type="character" w:styleId="aa">
    <w:name w:val="page number"/>
    <w:basedOn w:val="a0"/>
    <w:rsid w:val="00ED562B"/>
  </w:style>
  <w:style w:type="character" w:customStyle="1" w:styleId="10">
    <w:name w:val="Заголовок 1 Знак"/>
    <w:link w:val="1"/>
    <w:rsid w:val="004E3711"/>
    <w:rPr>
      <w:rFonts w:ascii="Times Kaz" w:hAnsi="Times Kaz"/>
      <w:b/>
      <w:sz w:val="24"/>
      <w:lang w:val="en-US"/>
    </w:rPr>
  </w:style>
  <w:style w:type="character" w:customStyle="1" w:styleId="30">
    <w:name w:val="Заголовок 3 Знак"/>
    <w:link w:val="3"/>
    <w:rsid w:val="004E3711"/>
    <w:rPr>
      <w:rFonts w:ascii="Times Kaz" w:hAnsi="Times Kaz"/>
      <w:b/>
      <w:sz w:val="28"/>
      <w:lang w:val="en-US"/>
    </w:rPr>
  </w:style>
  <w:style w:type="character" w:customStyle="1" w:styleId="a6">
    <w:name w:val="Основной текст Знак"/>
    <w:link w:val="a5"/>
    <w:rsid w:val="004E3711"/>
    <w:rPr>
      <w:rFonts w:ascii="Times Kaz" w:hAnsi="Times Kaz"/>
      <w:b/>
      <w:sz w:val="28"/>
      <w:lang w:val="en-US"/>
    </w:rPr>
  </w:style>
  <w:style w:type="paragraph" w:styleId="ab">
    <w:name w:val="Balloon Text"/>
    <w:basedOn w:val="a"/>
    <w:link w:val="ac"/>
    <w:uiPriority w:val="99"/>
    <w:unhideWhenUsed/>
    <w:rsid w:val="004D6806"/>
    <w:pPr>
      <w:widowControl w:val="0"/>
      <w:autoSpaceDE w:val="0"/>
      <w:autoSpaceDN w:val="0"/>
      <w:adjustRightInd w:val="0"/>
    </w:pPr>
    <w:rPr>
      <w:rFonts w:ascii="Tahoma" w:hAnsi="Tahoma" w:cs="Tahoma"/>
      <w:sz w:val="16"/>
      <w:szCs w:val="16"/>
    </w:rPr>
  </w:style>
  <w:style w:type="character" w:customStyle="1" w:styleId="ac">
    <w:name w:val="Текст выноски Знак"/>
    <w:link w:val="ab"/>
    <w:uiPriority w:val="99"/>
    <w:rsid w:val="004D6806"/>
    <w:rPr>
      <w:rFonts w:ascii="Tahoma" w:hAnsi="Tahoma" w:cs="Tahoma"/>
      <w:sz w:val="16"/>
      <w:szCs w:val="16"/>
    </w:rPr>
  </w:style>
  <w:style w:type="character" w:styleId="ad">
    <w:name w:val="Placeholder Text"/>
    <w:uiPriority w:val="99"/>
    <w:semiHidden/>
    <w:rsid w:val="004D6806"/>
    <w:rPr>
      <w:color w:val="808080"/>
    </w:rPr>
  </w:style>
  <w:style w:type="paragraph" w:styleId="ae">
    <w:name w:val="header"/>
    <w:basedOn w:val="a"/>
    <w:link w:val="af"/>
    <w:uiPriority w:val="99"/>
    <w:unhideWhenUsed/>
    <w:rsid w:val="004D6806"/>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link w:val="ae"/>
    <w:uiPriority w:val="99"/>
    <w:rsid w:val="004D6806"/>
    <w:rPr>
      <w:rFonts w:ascii="Calibri" w:eastAsia="Calibri" w:hAnsi="Calibri"/>
      <w:sz w:val="22"/>
      <w:szCs w:val="22"/>
      <w:lang w:eastAsia="en-US"/>
    </w:rPr>
  </w:style>
  <w:style w:type="character" w:customStyle="1" w:styleId="a9">
    <w:name w:val="Нижний колонтитул Знак"/>
    <w:link w:val="a8"/>
    <w:uiPriority w:val="99"/>
    <w:rsid w:val="004D6806"/>
    <w:rPr>
      <w:sz w:val="24"/>
      <w:szCs w:val="24"/>
    </w:rPr>
  </w:style>
  <w:style w:type="paragraph" w:styleId="af0">
    <w:name w:val="List Paragraph"/>
    <w:basedOn w:val="a"/>
    <w:uiPriority w:val="34"/>
    <w:qFormat/>
    <w:rsid w:val="004D6806"/>
    <w:pPr>
      <w:spacing w:after="200" w:line="276" w:lineRule="auto"/>
      <w:ind w:left="720"/>
      <w:contextualSpacing/>
    </w:pPr>
    <w:rPr>
      <w:rFonts w:ascii="Calibri" w:eastAsia="Calibri" w:hAnsi="Calibri"/>
      <w:sz w:val="22"/>
      <w:szCs w:val="22"/>
      <w:lang w:eastAsia="en-US"/>
    </w:rPr>
  </w:style>
  <w:style w:type="paragraph" w:styleId="af1">
    <w:name w:val="Normal (Web)"/>
    <w:basedOn w:val="a"/>
    <w:uiPriority w:val="99"/>
    <w:unhideWhenUsed/>
    <w:rsid w:val="004D6806"/>
    <w:pPr>
      <w:spacing w:before="100" w:beforeAutospacing="1" w:after="100" w:afterAutospacing="1"/>
    </w:pPr>
  </w:style>
  <w:style w:type="paragraph" w:styleId="HTML">
    <w:name w:val="HTML Preformatted"/>
    <w:basedOn w:val="a"/>
    <w:link w:val="HTML0"/>
    <w:rsid w:val="00B75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kk-KZ"/>
    </w:rPr>
  </w:style>
  <w:style w:type="character" w:customStyle="1" w:styleId="HTML0">
    <w:name w:val="Стандартный HTML Знак"/>
    <w:basedOn w:val="a0"/>
    <w:link w:val="HTML"/>
    <w:rsid w:val="00B75231"/>
    <w:rPr>
      <w:rFonts w:ascii="Courier New" w:hAnsi="Courier New" w:cs="Courier New"/>
      <w:lang w:val="kk-KZ"/>
    </w:rPr>
  </w:style>
  <w:style w:type="paragraph" w:styleId="af2">
    <w:name w:val="TOC Heading"/>
    <w:basedOn w:val="1"/>
    <w:next w:val="a"/>
    <w:uiPriority w:val="39"/>
    <w:unhideWhenUsed/>
    <w:qFormat/>
    <w:rsid w:val="00BD3387"/>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rPr>
  </w:style>
  <w:style w:type="paragraph" w:styleId="11">
    <w:name w:val="toc 1"/>
    <w:basedOn w:val="a"/>
    <w:next w:val="a"/>
    <w:autoRedefine/>
    <w:uiPriority w:val="39"/>
    <w:rsid w:val="00BD338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oleObject" Target="embeddings/oleObject154.bin"/><Relationship Id="rId21" Type="http://schemas.openxmlformats.org/officeDocument/2006/relationships/image" Target="media/image8.wmf"/><Relationship Id="rId63" Type="http://schemas.openxmlformats.org/officeDocument/2006/relationships/oleObject" Target="embeddings/oleObject29.bin"/><Relationship Id="rId159" Type="http://schemas.openxmlformats.org/officeDocument/2006/relationships/oleObject" Target="embeddings/oleObject81.bin"/><Relationship Id="rId324" Type="http://schemas.openxmlformats.org/officeDocument/2006/relationships/oleObject" Target="embeddings/oleObject172.bin"/><Relationship Id="rId366" Type="http://schemas.openxmlformats.org/officeDocument/2006/relationships/image" Target="media/image165.wmf"/><Relationship Id="rId170" Type="http://schemas.openxmlformats.org/officeDocument/2006/relationships/image" Target="media/image77.wmf"/><Relationship Id="rId226" Type="http://schemas.openxmlformats.org/officeDocument/2006/relationships/oleObject" Target="embeddings/oleObject116.bin"/><Relationship Id="rId433" Type="http://schemas.openxmlformats.org/officeDocument/2006/relationships/image" Target="media/image201.emf"/><Relationship Id="rId268" Type="http://schemas.openxmlformats.org/officeDocument/2006/relationships/oleObject" Target="embeddings/oleObject137.bin"/><Relationship Id="rId32" Type="http://schemas.openxmlformats.org/officeDocument/2006/relationships/oleObject" Target="embeddings/oleObject13.bin"/><Relationship Id="rId74" Type="http://schemas.openxmlformats.org/officeDocument/2006/relationships/oleObject" Target="embeddings/oleObject35.bin"/><Relationship Id="rId128" Type="http://schemas.openxmlformats.org/officeDocument/2006/relationships/oleObject" Target="embeddings/oleObject65.bin"/><Relationship Id="rId335" Type="http://schemas.openxmlformats.org/officeDocument/2006/relationships/image" Target="media/image150.wmf"/><Relationship Id="rId377" Type="http://schemas.openxmlformats.org/officeDocument/2006/relationships/oleObject" Target="embeddings/oleObject200.bin"/><Relationship Id="rId5" Type="http://schemas.openxmlformats.org/officeDocument/2006/relationships/webSettings" Target="webSettings.xml"/><Relationship Id="rId181" Type="http://schemas.openxmlformats.org/officeDocument/2006/relationships/oleObject" Target="embeddings/oleObject92.bin"/><Relationship Id="rId237" Type="http://schemas.openxmlformats.org/officeDocument/2006/relationships/image" Target="media/image109.wmf"/><Relationship Id="rId402" Type="http://schemas.openxmlformats.org/officeDocument/2006/relationships/image" Target="media/image181.wmf"/><Relationship Id="rId279" Type="http://schemas.openxmlformats.org/officeDocument/2006/relationships/image" Target="media/image129.wmf"/><Relationship Id="rId43" Type="http://schemas.openxmlformats.org/officeDocument/2006/relationships/image" Target="media/image18.wmf"/><Relationship Id="rId139" Type="http://schemas.openxmlformats.org/officeDocument/2006/relationships/oleObject" Target="embeddings/oleObject71.bin"/><Relationship Id="rId290" Type="http://schemas.openxmlformats.org/officeDocument/2006/relationships/image" Target="media/image134.wmf"/><Relationship Id="rId304" Type="http://schemas.openxmlformats.org/officeDocument/2006/relationships/image" Target="media/image139.wmf"/><Relationship Id="rId346" Type="http://schemas.openxmlformats.org/officeDocument/2006/relationships/oleObject" Target="embeddings/oleObject184.bin"/><Relationship Id="rId388" Type="http://schemas.openxmlformats.org/officeDocument/2006/relationships/oleObject" Target="embeddings/oleObject206.bin"/><Relationship Id="rId85" Type="http://schemas.openxmlformats.org/officeDocument/2006/relationships/oleObject" Target="embeddings/oleObject42.bin"/><Relationship Id="rId150" Type="http://schemas.openxmlformats.org/officeDocument/2006/relationships/image" Target="media/image67.wmf"/><Relationship Id="rId192" Type="http://schemas.openxmlformats.org/officeDocument/2006/relationships/oleObject" Target="embeddings/oleObject98.bin"/><Relationship Id="rId206" Type="http://schemas.openxmlformats.org/officeDocument/2006/relationships/oleObject" Target="embeddings/oleObject105.bin"/><Relationship Id="rId413" Type="http://schemas.openxmlformats.org/officeDocument/2006/relationships/oleObject" Target="embeddings/oleObject220.bin"/><Relationship Id="rId248" Type="http://schemas.openxmlformats.org/officeDocument/2006/relationships/oleObject" Target="embeddings/oleObject127.bin"/><Relationship Id="rId12" Type="http://schemas.openxmlformats.org/officeDocument/2006/relationships/oleObject" Target="embeddings/oleObject2.bin"/><Relationship Id="rId108" Type="http://schemas.openxmlformats.org/officeDocument/2006/relationships/oleObject" Target="embeddings/oleObject55.bin"/><Relationship Id="rId315" Type="http://schemas.openxmlformats.org/officeDocument/2006/relationships/image" Target="media/image144.wmf"/><Relationship Id="rId357" Type="http://schemas.openxmlformats.org/officeDocument/2006/relationships/oleObject" Target="embeddings/oleObject190.bin"/><Relationship Id="rId54" Type="http://schemas.openxmlformats.org/officeDocument/2006/relationships/image" Target="media/image23.wmf"/><Relationship Id="rId96" Type="http://schemas.openxmlformats.org/officeDocument/2006/relationships/image" Target="media/image41.wmf"/><Relationship Id="rId161" Type="http://schemas.openxmlformats.org/officeDocument/2006/relationships/oleObject" Target="embeddings/oleObject82.bin"/><Relationship Id="rId217" Type="http://schemas.openxmlformats.org/officeDocument/2006/relationships/image" Target="media/image100.wmf"/><Relationship Id="rId399" Type="http://schemas.openxmlformats.org/officeDocument/2006/relationships/oleObject" Target="embeddings/oleObject213.bin"/><Relationship Id="rId259" Type="http://schemas.openxmlformats.org/officeDocument/2006/relationships/image" Target="media/image120.wmf"/><Relationship Id="rId424" Type="http://schemas.openxmlformats.org/officeDocument/2006/relationships/image" Target="media/image192.jpeg"/><Relationship Id="rId23" Type="http://schemas.openxmlformats.org/officeDocument/2006/relationships/image" Target="media/image9.wmf"/><Relationship Id="rId119" Type="http://schemas.openxmlformats.org/officeDocument/2006/relationships/image" Target="media/image52.wmf"/><Relationship Id="rId270" Type="http://schemas.openxmlformats.org/officeDocument/2006/relationships/oleObject" Target="embeddings/oleObject139.bin"/><Relationship Id="rId326" Type="http://schemas.openxmlformats.org/officeDocument/2006/relationships/image" Target="media/image146.wmf"/><Relationship Id="rId65" Type="http://schemas.openxmlformats.org/officeDocument/2006/relationships/oleObject" Target="embeddings/oleObject30.bin"/><Relationship Id="rId130" Type="http://schemas.openxmlformats.org/officeDocument/2006/relationships/oleObject" Target="embeddings/oleObject66.bin"/><Relationship Id="rId368" Type="http://schemas.openxmlformats.org/officeDocument/2006/relationships/image" Target="media/image166.wmf"/><Relationship Id="rId172" Type="http://schemas.openxmlformats.org/officeDocument/2006/relationships/image" Target="media/image78.wmf"/><Relationship Id="rId228" Type="http://schemas.openxmlformats.org/officeDocument/2006/relationships/oleObject" Target="embeddings/oleObject117.bin"/><Relationship Id="rId435" Type="http://schemas.openxmlformats.org/officeDocument/2006/relationships/image" Target="media/image203.emf"/><Relationship Id="rId281" Type="http://schemas.openxmlformats.org/officeDocument/2006/relationships/image" Target="media/image130.wmf"/><Relationship Id="rId337" Type="http://schemas.openxmlformats.org/officeDocument/2006/relationships/image" Target="media/image151.wmf"/><Relationship Id="rId34" Type="http://schemas.openxmlformats.org/officeDocument/2006/relationships/oleObject" Target="embeddings/oleObject14.bin"/><Relationship Id="rId76" Type="http://schemas.openxmlformats.org/officeDocument/2006/relationships/oleObject" Target="embeddings/oleObject36.bin"/><Relationship Id="rId141" Type="http://schemas.openxmlformats.org/officeDocument/2006/relationships/oleObject" Target="embeddings/oleObject72.bin"/><Relationship Id="rId379" Type="http://schemas.openxmlformats.org/officeDocument/2006/relationships/oleObject" Target="embeddings/oleObject201.bin"/><Relationship Id="rId7" Type="http://schemas.openxmlformats.org/officeDocument/2006/relationships/endnotes" Target="endnotes.xml"/><Relationship Id="rId183" Type="http://schemas.openxmlformats.org/officeDocument/2006/relationships/oleObject" Target="embeddings/oleObject93.bin"/><Relationship Id="rId239" Type="http://schemas.openxmlformats.org/officeDocument/2006/relationships/image" Target="media/image110.wmf"/><Relationship Id="rId390" Type="http://schemas.openxmlformats.org/officeDocument/2006/relationships/oleObject" Target="embeddings/oleObject208.bin"/><Relationship Id="rId404" Type="http://schemas.openxmlformats.org/officeDocument/2006/relationships/image" Target="media/image182.wmf"/><Relationship Id="rId250" Type="http://schemas.openxmlformats.org/officeDocument/2006/relationships/oleObject" Target="embeddings/oleObject128.bin"/><Relationship Id="rId292" Type="http://schemas.openxmlformats.org/officeDocument/2006/relationships/image" Target="media/image135.wmf"/><Relationship Id="rId306" Type="http://schemas.openxmlformats.org/officeDocument/2006/relationships/image" Target="media/image140.wmf"/><Relationship Id="rId45" Type="http://schemas.openxmlformats.org/officeDocument/2006/relationships/image" Target="media/image19.wmf"/><Relationship Id="rId87" Type="http://schemas.openxmlformats.org/officeDocument/2006/relationships/image" Target="media/image37.wmf"/><Relationship Id="rId110" Type="http://schemas.openxmlformats.org/officeDocument/2006/relationships/oleObject" Target="embeddings/oleObject56.bin"/><Relationship Id="rId348" Type="http://schemas.openxmlformats.org/officeDocument/2006/relationships/oleObject" Target="embeddings/oleObject185.bin"/><Relationship Id="rId152" Type="http://schemas.openxmlformats.org/officeDocument/2006/relationships/image" Target="media/image68.wmf"/><Relationship Id="rId194" Type="http://schemas.openxmlformats.org/officeDocument/2006/relationships/oleObject" Target="embeddings/oleObject99.bin"/><Relationship Id="rId208" Type="http://schemas.openxmlformats.org/officeDocument/2006/relationships/oleObject" Target="embeddings/oleObject106.bin"/><Relationship Id="rId415" Type="http://schemas.openxmlformats.org/officeDocument/2006/relationships/oleObject" Target="embeddings/oleObject221.bin"/><Relationship Id="rId261" Type="http://schemas.openxmlformats.org/officeDocument/2006/relationships/image" Target="media/image121.wmf"/><Relationship Id="rId14" Type="http://schemas.openxmlformats.org/officeDocument/2006/relationships/oleObject" Target="embeddings/oleObject3.bin"/><Relationship Id="rId56" Type="http://schemas.openxmlformats.org/officeDocument/2006/relationships/image" Target="media/image24.wmf"/><Relationship Id="rId317" Type="http://schemas.openxmlformats.org/officeDocument/2006/relationships/oleObject" Target="embeddings/oleObject166.bin"/><Relationship Id="rId359" Type="http://schemas.openxmlformats.org/officeDocument/2006/relationships/oleObject" Target="embeddings/oleObject191.bin"/><Relationship Id="rId98" Type="http://schemas.openxmlformats.org/officeDocument/2006/relationships/oleObject" Target="embeddings/oleObject50.bin"/><Relationship Id="rId121" Type="http://schemas.openxmlformats.org/officeDocument/2006/relationships/image" Target="media/image53.wmf"/><Relationship Id="rId163" Type="http://schemas.openxmlformats.org/officeDocument/2006/relationships/oleObject" Target="embeddings/oleObject83.bin"/><Relationship Id="rId219" Type="http://schemas.openxmlformats.org/officeDocument/2006/relationships/image" Target="media/image101.wmf"/><Relationship Id="rId370" Type="http://schemas.openxmlformats.org/officeDocument/2006/relationships/image" Target="media/image167.wmf"/><Relationship Id="rId426" Type="http://schemas.openxmlformats.org/officeDocument/2006/relationships/image" Target="media/image194.jpeg"/><Relationship Id="rId230" Type="http://schemas.openxmlformats.org/officeDocument/2006/relationships/oleObject" Target="embeddings/oleObject118.bin"/><Relationship Id="rId25" Type="http://schemas.openxmlformats.org/officeDocument/2006/relationships/image" Target="media/image10.wmf"/><Relationship Id="rId67" Type="http://schemas.openxmlformats.org/officeDocument/2006/relationships/image" Target="media/image29.wmf"/><Relationship Id="rId272" Type="http://schemas.openxmlformats.org/officeDocument/2006/relationships/oleObject" Target="embeddings/oleObject140.bin"/><Relationship Id="rId328" Type="http://schemas.openxmlformats.org/officeDocument/2006/relationships/image" Target="media/image147.wmf"/><Relationship Id="rId132" Type="http://schemas.openxmlformats.org/officeDocument/2006/relationships/image" Target="media/image58.wmf"/><Relationship Id="rId174" Type="http://schemas.openxmlformats.org/officeDocument/2006/relationships/image" Target="media/image79.wmf"/><Relationship Id="rId381" Type="http://schemas.openxmlformats.org/officeDocument/2006/relationships/oleObject" Target="embeddings/oleObject202.bin"/><Relationship Id="rId241" Type="http://schemas.openxmlformats.org/officeDocument/2006/relationships/image" Target="media/image111.wmf"/><Relationship Id="rId437" Type="http://schemas.openxmlformats.org/officeDocument/2006/relationships/image" Target="media/image205.emf"/><Relationship Id="rId36" Type="http://schemas.openxmlformats.org/officeDocument/2006/relationships/oleObject" Target="embeddings/oleObject15.bin"/><Relationship Id="rId283" Type="http://schemas.openxmlformats.org/officeDocument/2006/relationships/oleObject" Target="embeddings/oleObject146.bin"/><Relationship Id="rId339" Type="http://schemas.openxmlformats.org/officeDocument/2006/relationships/image" Target="media/image152.wmf"/><Relationship Id="rId78" Type="http://schemas.openxmlformats.org/officeDocument/2006/relationships/oleObject" Target="embeddings/oleObject37.bin"/><Relationship Id="rId101" Type="http://schemas.openxmlformats.org/officeDocument/2006/relationships/image" Target="media/image43.wmf"/><Relationship Id="rId143" Type="http://schemas.openxmlformats.org/officeDocument/2006/relationships/oleObject" Target="embeddings/oleObject73.bin"/><Relationship Id="rId185" Type="http://schemas.openxmlformats.org/officeDocument/2006/relationships/image" Target="media/image84.wmf"/><Relationship Id="rId350" Type="http://schemas.openxmlformats.org/officeDocument/2006/relationships/oleObject" Target="embeddings/oleObject186.bin"/><Relationship Id="rId406" Type="http://schemas.openxmlformats.org/officeDocument/2006/relationships/image" Target="media/image183.wmf"/><Relationship Id="rId9" Type="http://schemas.openxmlformats.org/officeDocument/2006/relationships/image" Target="media/image2.wmf"/><Relationship Id="rId210" Type="http://schemas.openxmlformats.org/officeDocument/2006/relationships/oleObject" Target="embeddings/oleObject107.bin"/><Relationship Id="rId392" Type="http://schemas.openxmlformats.org/officeDocument/2006/relationships/image" Target="media/image176.wmf"/><Relationship Id="rId252" Type="http://schemas.openxmlformats.org/officeDocument/2006/relationships/oleObject" Target="embeddings/oleObject129.bin"/><Relationship Id="rId294" Type="http://schemas.openxmlformats.org/officeDocument/2006/relationships/image" Target="media/image136.wmf"/><Relationship Id="rId308" Type="http://schemas.openxmlformats.org/officeDocument/2006/relationships/image" Target="media/image141.wmf"/><Relationship Id="rId47" Type="http://schemas.openxmlformats.org/officeDocument/2006/relationships/image" Target="media/image20.wmf"/><Relationship Id="rId89" Type="http://schemas.openxmlformats.org/officeDocument/2006/relationships/image" Target="media/image38.wmf"/><Relationship Id="rId112" Type="http://schemas.openxmlformats.org/officeDocument/2006/relationships/oleObject" Target="embeddings/oleObject57.bin"/><Relationship Id="rId154" Type="http://schemas.openxmlformats.org/officeDocument/2006/relationships/image" Target="media/image69.wmf"/><Relationship Id="rId361" Type="http://schemas.openxmlformats.org/officeDocument/2006/relationships/oleObject" Target="embeddings/oleObject192.bin"/><Relationship Id="rId196" Type="http://schemas.openxmlformats.org/officeDocument/2006/relationships/oleObject" Target="embeddings/oleObject100.bin"/><Relationship Id="rId417" Type="http://schemas.openxmlformats.org/officeDocument/2006/relationships/oleObject" Target="embeddings/oleObject223.bin"/><Relationship Id="rId16" Type="http://schemas.openxmlformats.org/officeDocument/2006/relationships/oleObject" Target="embeddings/oleObject4.bin"/><Relationship Id="rId221" Type="http://schemas.openxmlformats.org/officeDocument/2006/relationships/image" Target="media/image102.wmf"/><Relationship Id="rId263" Type="http://schemas.openxmlformats.org/officeDocument/2006/relationships/image" Target="media/image122.wmf"/><Relationship Id="rId319" Type="http://schemas.openxmlformats.org/officeDocument/2006/relationships/image" Target="media/image145.wmf"/><Relationship Id="rId58" Type="http://schemas.openxmlformats.org/officeDocument/2006/relationships/image" Target="media/image25.wmf"/><Relationship Id="rId123" Type="http://schemas.openxmlformats.org/officeDocument/2006/relationships/image" Target="media/image54.wmf"/><Relationship Id="rId330" Type="http://schemas.openxmlformats.org/officeDocument/2006/relationships/image" Target="media/image148.wmf"/><Relationship Id="rId165" Type="http://schemas.openxmlformats.org/officeDocument/2006/relationships/oleObject" Target="embeddings/oleObject84.bin"/><Relationship Id="rId372" Type="http://schemas.openxmlformats.org/officeDocument/2006/relationships/image" Target="media/image168.wmf"/><Relationship Id="rId428" Type="http://schemas.openxmlformats.org/officeDocument/2006/relationships/image" Target="media/image196.jpeg"/><Relationship Id="rId232" Type="http://schemas.openxmlformats.org/officeDocument/2006/relationships/oleObject" Target="embeddings/oleObject119.bin"/><Relationship Id="rId274" Type="http://schemas.openxmlformats.org/officeDocument/2006/relationships/oleObject" Target="embeddings/oleObject141.bin"/><Relationship Id="rId27" Type="http://schemas.openxmlformats.org/officeDocument/2006/relationships/image" Target="media/image11.wmf"/><Relationship Id="rId69" Type="http://schemas.openxmlformats.org/officeDocument/2006/relationships/image" Target="media/image30.wmf"/><Relationship Id="rId134" Type="http://schemas.openxmlformats.org/officeDocument/2006/relationships/image" Target="media/image59.wmf"/><Relationship Id="rId80" Type="http://schemas.openxmlformats.org/officeDocument/2006/relationships/oleObject" Target="embeddings/oleObject38.bin"/><Relationship Id="rId176" Type="http://schemas.openxmlformats.org/officeDocument/2006/relationships/image" Target="media/image80.wmf"/><Relationship Id="rId341" Type="http://schemas.openxmlformats.org/officeDocument/2006/relationships/image" Target="media/image153.wmf"/><Relationship Id="rId383" Type="http://schemas.openxmlformats.org/officeDocument/2006/relationships/oleObject" Target="embeddings/oleObject203.bin"/><Relationship Id="rId439" Type="http://schemas.openxmlformats.org/officeDocument/2006/relationships/footer" Target="footer1.xml"/><Relationship Id="rId201" Type="http://schemas.openxmlformats.org/officeDocument/2006/relationships/image" Target="media/image92.wmf"/><Relationship Id="rId243" Type="http://schemas.openxmlformats.org/officeDocument/2006/relationships/image" Target="media/image112.wmf"/><Relationship Id="rId285" Type="http://schemas.openxmlformats.org/officeDocument/2006/relationships/oleObject" Target="embeddings/oleObject147.bin"/><Relationship Id="rId38" Type="http://schemas.openxmlformats.org/officeDocument/2006/relationships/oleObject" Target="embeddings/oleObject16.bin"/><Relationship Id="rId103" Type="http://schemas.openxmlformats.org/officeDocument/2006/relationships/image" Target="media/image44.wmf"/><Relationship Id="rId310" Type="http://schemas.openxmlformats.org/officeDocument/2006/relationships/image" Target="media/image142.wmf"/><Relationship Id="rId91" Type="http://schemas.openxmlformats.org/officeDocument/2006/relationships/image" Target="media/image39.wmf"/><Relationship Id="rId145" Type="http://schemas.openxmlformats.org/officeDocument/2006/relationships/oleObject" Target="embeddings/oleObject74.bin"/><Relationship Id="rId187" Type="http://schemas.openxmlformats.org/officeDocument/2006/relationships/image" Target="media/image85.wmf"/><Relationship Id="rId352" Type="http://schemas.openxmlformats.org/officeDocument/2006/relationships/oleObject" Target="embeddings/oleObject187.bin"/><Relationship Id="rId394" Type="http://schemas.openxmlformats.org/officeDocument/2006/relationships/image" Target="media/image177.wmf"/><Relationship Id="rId408" Type="http://schemas.openxmlformats.org/officeDocument/2006/relationships/image" Target="media/image184.wmf"/><Relationship Id="rId212" Type="http://schemas.openxmlformats.org/officeDocument/2006/relationships/oleObject" Target="embeddings/oleObject108.bin"/><Relationship Id="rId254" Type="http://schemas.openxmlformats.org/officeDocument/2006/relationships/oleObject" Target="embeddings/oleObject130.bin"/><Relationship Id="rId49" Type="http://schemas.openxmlformats.org/officeDocument/2006/relationships/oleObject" Target="embeddings/oleObject22.bin"/><Relationship Id="rId114" Type="http://schemas.openxmlformats.org/officeDocument/2006/relationships/oleObject" Target="embeddings/oleObject58.bin"/><Relationship Id="rId296" Type="http://schemas.openxmlformats.org/officeDocument/2006/relationships/image" Target="media/image137.wmf"/><Relationship Id="rId60" Type="http://schemas.openxmlformats.org/officeDocument/2006/relationships/image" Target="media/image26.wmf"/><Relationship Id="rId156" Type="http://schemas.openxmlformats.org/officeDocument/2006/relationships/image" Target="media/image70.wmf"/><Relationship Id="rId198" Type="http://schemas.openxmlformats.org/officeDocument/2006/relationships/oleObject" Target="embeddings/oleObject101.bin"/><Relationship Id="rId321" Type="http://schemas.openxmlformats.org/officeDocument/2006/relationships/oleObject" Target="embeddings/oleObject169.bin"/><Relationship Id="rId363" Type="http://schemas.openxmlformats.org/officeDocument/2006/relationships/oleObject" Target="embeddings/oleObject193.bin"/><Relationship Id="rId419" Type="http://schemas.openxmlformats.org/officeDocument/2006/relationships/oleObject" Target="embeddings/oleObject224.bin"/><Relationship Id="rId202" Type="http://schemas.openxmlformats.org/officeDocument/2006/relationships/oleObject" Target="embeddings/oleObject103.bin"/><Relationship Id="rId223" Type="http://schemas.openxmlformats.org/officeDocument/2006/relationships/oleObject" Target="embeddings/oleObject114.bin"/><Relationship Id="rId244" Type="http://schemas.openxmlformats.org/officeDocument/2006/relationships/oleObject" Target="embeddings/oleObject125.bin"/><Relationship Id="rId430" Type="http://schemas.openxmlformats.org/officeDocument/2006/relationships/image" Target="media/image198.emf"/><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123.wmf"/><Relationship Id="rId286" Type="http://schemas.openxmlformats.org/officeDocument/2006/relationships/image" Target="media/image132.wmf"/><Relationship Id="rId50" Type="http://schemas.openxmlformats.org/officeDocument/2006/relationships/image" Target="media/image21.wmf"/><Relationship Id="rId104" Type="http://schemas.openxmlformats.org/officeDocument/2006/relationships/oleObject" Target="embeddings/oleObject53.bin"/><Relationship Id="rId125" Type="http://schemas.openxmlformats.org/officeDocument/2006/relationships/image" Target="media/image55.wmf"/><Relationship Id="rId146" Type="http://schemas.openxmlformats.org/officeDocument/2006/relationships/image" Target="media/image65.wmf"/><Relationship Id="rId167" Type="http://schemas.openxmlformats.org/officeDocument/2006/relationships/oleObject" Target="embeddings/oleObject85.bin"/><Relationship Id="rId188" Type="http://schemas.openxmlformats.org/officeDocument/2006/relationships/oleObject" Target="embeddings/oleObject96.bin"/><Relationship Id="rId311" Type="http://schemas.openxmlformats.org/officeDocument/2006/relationships/oleObject" Target="embeddings/oleObject162.bin"/><Relationship Id="rId332" Type="http://schemas.openxmlformats.org/officeDocument/2006/relationships/image" Target="media/image149.wmf"/><Relationship Id="rId353" Type="http://schemas.openxmlformats.org/officeDocument/2006/relationships/image" Target="media/image159.wmf"/><Relationship Id="rId374" Type="http://schemas.openxmlformats.org/officeDocument/2006/relationships/image" Target="media/image169.wmf"/><Relationship Id="rId395" Type="http://schemas.openxmlformats.org/officeDocument/2006/relationships/oleObject" Target="embeddings/oleObject211.bin"/><Relationship Id="rId409" Type="http://schemas.openxmlformats.org/officeDocument/2006/relationships/oleObject" Target="embeddings/oleObject218.bin"/><Relationship Id="rId71" Type="http://schemas.openxmlformats.org/officeDocument/2006/relationships/image" Target="media/image31.wmf"/><Relationship Id="rId92" Type="http://schemas.openxmlformats.org/officeDocument/2006/relationships/oleObject" Target="embeddings/oleObject46.bin"/><Relationship Id="rId213" Type="http://schemas.openxmlformats.org/officeDocument/2006/relationships/image" Target="media/image98.wmf"/><Relationship Id="rId234" Type="http://schemas.openxmlformats.org/officeDocument/2006/relationships/oleObject" Target="embeddings/oleObject120.bin"/><Relationship Id="rId420" Type="http://schemas.openxmlformats.org/officeDocument/2006/relationships/image" Target="media/image189.wmf"/><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18.wmf"/><Relationship Id="rId276" Type="http://schemas.openxmlformats.org/officeDocument/2006/relationships/oleObject" Target="embeddings/oleObject142.bin"/><Relationship Id="rId297" Type="http://schemas.openxmlformats.org/officeDocument/2006/relationships/oleObject" Target="embeddings/oleObject153.bin"/><Relationship Id="rId441" Type="http://schemas.openxmlformats.org/officeDocument/2006/relationships/hyperlink" Target="http://asu.ukgu.kz/&#1059;&#1052;&#1050;&#1044;" TargetMode="External"/><Relationship Id="rId40" Type="http://schemas.openxmlformats.org/officeDocument/2006/relationships/oleObject" Target="embeddings/oleObject17.bin"/><Relationship Id="rId115" Type="http://schemas.openxmlformats.org/officeDocument/2006/relationships/image" Target="media/image50.wmf"/><Relationship Id="rId136" Type="http://schemas.openxmlformats.org/officeDocument/2006/relationships/image" Target="media/image60.wmf"/><Relationship Id="rId157" Type="http://schemas.openxmlformats.org/officeDocument/2006/relationships/oleObject" Target="embeddings/oleObject80.bin"/><Relationship Id="rId178" Type="http://schemas.openxmlformats.org/officeDocument/2006/relationships/image" Target="media/image81.wmf"/><Relationship Id="rId301" Type="http://schemas.openxmlformats.org/officeDocument/2006/relationships/oleObject" Target="embeddings/oleObject156.bin"/><Relationship Id="rId322" Type="http://schemas.openxmlformats.org/officeDocument/2006/relationships/oleObject" Target="embeddings/oleObject170.bin"/><Relationship Id="rId343" Type="http://schemas.openxmlformats.org/officeDocument/2006/relationships/image" Target="media/image154.wmf"/><Relationship Id="rId364" Type="http://schemas.openxmlformats.org/officeDocument/2006/relationships/image" Target="media/image164.wmf"/><Relationship Id="rId61" Type="http://schemas.openxmlformats.org/officeDocument/2006/relationships/oleObject" Target="embeddings/oleObject28.bin"/><Relationship Id="rId82" Type="http://schemas.openxmlformats.org/officeDocument/2006/relationships/oleObject" Target="embeddings/oleObject40.bin"/><Relationship Id="rId199" Type="http://schemas.openxmlformats.org/officeDocument/2006/relationships/image" Target="media/image91.wmf"/><Relationship Id="rId203" Type="http://schemas.openxmlformats.org/officeDocument/2006/relationships/image" Target="media/image93.wmf"/><Relationship Id="rId385" Type="http://schemas.openxmlformats.org/officeDocument/2006/relationships/oleObject" Target="embeddings/oleObject204.bin"/><Relationship Id="rId19" Type="http://schemas.openxmlformats.org/officeDocument/2006/relationships/image" Target="media/image7.wmf"/><Relationship Id="rId224" Type="http://schemas.openxmlformats.org/officeDocument/2006/relationships/image" Target="media/image103.wmf"/><Relationship Id="rId245" Type="http://schemas.openxmlformats.org/officeDocument/2006/relationships/image" Target="media/image113.wmf"/><Relationship Id="rId266" Type="http://schemas.openxmlformats.org/officeDocument/2006/relationships/oleObject" Target="embeddings/oleObject136.bin"/><Relationship Id="rId287" Type="http://schemas.openxmlformats.org/officeDocument/2006/relationships/oleObject" Target="embeddings/oleObject148.bin"/><Relationship Id="rId410" Type="http://schemas.openxmlformats.org/officeDocument/2006/relationships/image" Target="media/image185.wmf"/><Relationship Id="rId431" Type="http://schemas.openxmlformats.org/officeDocument/2006/relationships/image" Target="media/image199.emf"/><Relationship Id="rId30" Type="http://schemas.openxmlformats.org/officeDocument/2006/relationships/oleObject" Target="embeddings/oleObject11.bin"/><Relationship Id="rId105" Type="http://schemas.openxmlformats.org/officeDocument/2006/relationships/image" Target="media/image45.wmf"/><Relationship Id="rId126" Type="http://schemas.openxmlformats.org/officeDocument/2006/relationships/oleObject" Target="embeddings/oleObject64.bin"/><Relationship Id="rId147" Type="http://schemas.openxmlformats.org/officeDocument/2006/relationships/oleObject" Target="embeddings/oleObject75.bin"/><Relationship Id="rId168" Type="http://schemas.openxmlformats.org/officeDocument/2006/relationships/image" Target="media/image76.wmf"/><Relationship Id="rId312" Type="http://schemas.openxmlformats.org/officeDocument/2006/relationships/image" Target="media/image143.wmf"/><Relationship Id="rId333" Type="http://schemas.openxmlformats.org/officeDocument/2006/relationships/oleObject" Target="embeddings/oleObject177.bin"/><Relationship Id="rId354" Type="http://schemas.openxmlformats.org/officeDocument/2006/relationships/oleObject" Target="embeddings/oleObject188.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0.wmf"/><Relationship Id="rId189" Type="http://schemas.openxmlformats.org/officeDocument/2006/relationships/image" Target="media/image86.wmf"/><Relationship Id="rId375" Type="http://schemas.openxmlformats.org/officeDocument/2006/relationships/oleObject" Target="embeddings/oleObject199.bin"/><Relationship Id="rId396" Type="http://schemas.openxmlformats.org/officeDocument/2006/relationships/image" Target="media/image178.wmf"/><Relationship Id="rId3" Type="http://schemas.openxmlformats.org/officeDocument/2006/relationships/styles" Target="styles.xml"/><Relationship Id="rId214" Type="http://schemas.openxmlformats.org/officeDocument/2006/relationships/oleObject" Target="embeddings/oleObject109.bin"/><Relationship Id="rId235" Type="http://schemas.openxmlformats.org/officeDocument/2006/relationships/image" Target="media/image108.wmf"/><Relationship Id="rId256" Type="http://schemas.openxmlformats.org/officeDocument/2006/relationships/oleObject" Target="embeddings/oleObject131.bin"/><Relationship Id="rId277" Type="http://schemas.openxmlformats.org/officeDocument/2006/relationships/image" Target="media/image128.wmf"/><Relationship Id="rId298" Type="http://schemas.openxmlformats.org/officeDocument/2006/relationships/image" Target="media/image138.wmf"/><Relationship Id="rId400" Type="http://schemas.openxmlformats.org/officeDocument/2006/relationships/image" Target="media/image180.wmf"/><Relationship Id="rId421" Type="http://schemas.openxmlformats.org/officeDocument/2006/relationships/oleObject" Target="embeddings/oleObject225.bin"/><Relationship Id="rId442" Type="http://schemas.openxmlformats.org/officeDocument/2006/relationships/fontTable" Target="fontTable.xml"/><Relationship Id="rId116" Type="http://schemas.openxmlformats.org/officeDocument/2006/relationships/oleObject" Target="embeddings/oleObject59.bin"/><Relationship Id="rId137" Type="http://schemas.openxmlformats.org/officeDocument/2006/relationships/oleObject" Target="embeddings/oleObject70.bin"/><Relationship Id="rId158" Type="http://schemas.openxmlformats.org/officeDocument/2006/relationships/image" Target="media/image71.wmf"/><Relationship Id="rId302" Type="http://schemas.openxmlformats.org/officeDocument/2006/relationships/oleObject" Target="embeddings/oleObject157.bin"/><Relationship Id="rId323" Type="http://schemas.openxmlformats.org/officeDocument/2006/relationships/oleObject" Target="embeddings/oleObject171.bin"/><Relationship Id="rId344" Type="http://schemas.openxmlformats.org/officeDocument/2006/relationships/oleObject" Target="embeddings/oleObject183.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image" Target="media/image36.wmf"/><Relationship Id="rId179" Type="http://schemas.openxmlformats.org/officeDocument/2006/relationships/oleObject" Target="embeddings/oleObject91.bin"/><Relationship Id="rId365" Type="http://schemas.openxmlformats.org/officeDocument/2006/relationships/oleObject" Target="embeddings/oleObject194.bin"/><Relationship Id="rId386" Type="http://schemas.openxmlformats.org/officeDocument/2006/relationships/image" Target="media/image175.wmf"/><Relationship Id="rId190" Type="http://schemas.openxmlformats.org/officeDocument/2006/relationships/oleObject" Target="embeddings/oleObject97.bin"/><Relationship Id="rId204" Type="http://schemas.openxmlformats.org/officeDocument/2006/relationships/oleObject" Target="embeddings/oleObject104.bin"/><Relationship Id="rId225" Type="http://schemas.openxmlformats.org/officeDocument/2006/relationships/oleObject" Target="embeddings/oleObject115.bin"/><Relationship Id="rId246" Type="http://schemas.openxmlformats.org/officeDocument/2006/relationships/oleObject" Target="embeddings/oleObject126.bin"/><Relationship Id="rId267" Type="http://schemas.openxmlformats.org/officeDocument/2006/relationships/image" Target="media/image124.wmf"/><Relationship Id="rId288" Type="http://schemas.openxmlformats.org/officeDocument/2006/relationships/image" Target="media/image133.wmf"/><Relationship Id="rId411" Type="http://schemas.openxmlformats.org/officeDocument/2006/relationships/oleObject" Target="embeddings/oleObject219.bin"/><Relationship Id="rId432" Type="http://schemas.openxmlformats.org/officeDocument/2006/relationships/image" Target="media/image200.emf"/><Relationship Id="rId106" Type="http://schemas.openxmlformats.org/officeDocument/2006/relationships/oleObject" Target="embeddings/oleObject54.bin"/><Relationship Id="rId127" Type="http://schemas.openxmlformats.org/officeDocument/2006/relationships/image" Target="media/image56.wmf"/><Relationship Id="rId313" Type="http://schemas.openxmlformats.org/officeDocument/2006/relationships/oleObject" Target="embeddings/oleObject163.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image" Target="media/image32.wmf"/><Relationship Id="rId94" Type="http://schemas.openxmlformats.org/officeDocument/2006/relationships/oleObject" Target="embeddings/oleObject47.bin"/><Relationship Id="rId148" Type="http://schemas.openxmlformats.org/officeDocument/2006/relationships/image" Target="media/image66.wmf"/><Relationship Id="rId169" Type="http://schemas.openxmlformats.org/officeDocument/2006/relationships/oleObject" Target="embeddings/oleObject86.bin"/><Relationship Id="rId334" Type="http://schemas.openxmlformats.org/officeDocument/2006/relationships/oleObject" Target="embeddings/oleObject178.bin"/><Relationship Id="rId355" Type="http://schemas.openxmlformats.org/officeDocument/2006/relationships/oleObject" Target="embeddings/oleObject189.bin"/><Relationship Id="rId376" Type="http://schemas.openxmlformats.org/officeDocument/2006/relationships/image" Target="media/image170.wmf"/><Relationship Id="rId397" Type="http://schemas.openxmlformats.org/officeDocument/2006/relationships/oleObject" Target="embeddings/oleObject212.bin"/><Relationship Id="rId4" Type="http://schemas.openxmlformats.org/officeDocument/2006/relationships/settings" Target="settings.xml"/><Relationship Id="rId180" Type="http://schemas.openxmlformats.org/officeDocument/2006/relationships/image" Target="media/image82.wmf"/><Relationship Id="rId215" Type="http://schemas.openxmlformats.org/officeDocument/2006/relationships/image" Target="media/image99.wmf"/><Relationship Id="rId236" Type="http://schemas.openxmlformats.org/officeDocument/2006/relationships/oleObject" Target="embeddings/oleObject121.bin"/><Relationship Id="rId257" Type="http://schemas.openxmlformats.org/officeDocument/2006/relationships/image" Target="media/image119.wmf"/><Relationship Id="rId278" Type="http://schemas.openxmlformats.org/officeDocument/2006/relationships/oleObject" Target="embeddings/oleObject143.bin"/><Relationship Id="rId401" Type="http://schemas.openxmlformats.org/officeDocument/2006/relationships/oleObject" Target="embeddings/oleObject214.bin"/><Relationship Id="rId422" Type="http://schemas.openxmlformats.org/officeDocument/2006/relationships/image" Target="media/image190.jpeg"/><Relationship Id="rId443" Type="http://schemas.openxmlformats.org/officeDocument/2006/relationships/theme" Target="theme/theme1.xml"/><Relationship Id="rId303" Type="http://schemas.openxmlformats.org/officeDocument/2006/relationships/oleObject" Target="embeddings/oleObject158.bin"/><Relationship Id="rId42" Type="http://schemas.openxmlformats.org/officeDocument/2006/relationships/oleObject" Target="embeddings/oleObject18.bin"/><Relationship Id="rId84" Type="http://schemas.openxmlformats.org/officeDocument/2006/relationships/oleObject" Target="embeddings/oleObject41.bin"/><Relationship Id="rId138" Type="http://schemas.openxmlformats.org/officeDocument/2006/relationships/image" Target="media/image61.wmf"/><Relationship Id="rId345" Type="http://schemas.openxmlformats.org/officeDocument/2006/relationships/image" Target="media/image155.wmf"/><Relationship Id="rId387" Type="http://schemas.openxmlformats.org/officeDocument/2006/relationships/oleObject" Target="embeddings/oleObject205.bin"/><Relationship Id="rId191" Type="http://schemas.openxmlformats.org/officeDocument/2006/relationships/image" Target="media/image87.wmf"/><Relationship Id="rId205" Type="http://schemas.openxmlformats.org/officeDocument/2006/relationships/image" Target="media/image94.wmf"/><Relationship Id="rId247" Type="http://schemas.openxmlformats.org/officeDocument/2006/relationships/image" Target="media/image114.wmf"/><Relationship Id="rId412" Type="http://schemas.openxmlformats.org/officeDocument/2006/relationships/image" Target="media/image186.wmf"/><Relationship Id="rId107" Type="http://schemas.openxmlformats.org/officeDocument/2006/relationships/image" Target="media/image46.wmf"/><Relationship Id="rId289" Type="http://schemas.openxmlformats.org/officeDocument/2006/relationships/oleObject" Target="embeddings/oleObject149.bin"/><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oleObject" Target="embeddings/oleObject76.bin"/><Relationship Id="rId314" Type="http://schemas.openxmlformats.org/officeDocument/2006/relationships/oleObject" Target="embeddings/oleObject164.bin"/><Relationship Id="rId356" Type="http://schemas.openxmlformats.org/officeDocument/2006/relationships/image" Target="media/image160.wmf"/><Relationship Id="rId398" Type="http://schemas.openxmlformats.org/officeDocument/2006/relationships/image" Target="media/image179.wmf"/><Relationship Id="rId95" Type="http://schemas.openxmlformats.org/officeDocument/2006/relationships/oleObject" Target="embeddings/oleObject48.bin"/><Relationship Id="rId160" Type="http://schemas.openxmlformats.org/officeDocument/2006/relationships/image" Target="media/image72.wmf"/><Relationship Id="rId216" Type="http://schemas.openxmlformats.org/officeDocument/2006/relationships/oleObject" Target="embeddings/oleObject110.bin"/><Relationship Id="rId423" Type="http://schemas.openxmlformats.org/officeDocument/2006/relationships/image" Target="media/image191.jpeg"/><Relationship Id="rId258" Type="http://schemas.openxmlformats.org/officeDocument/2006/relationships/oleObject" Target="embeddings/oleObject132.bin"/><Relationship Id="rId22" Type="http://schemas.openxmlformats.org/officeDocument/2006/relationships/oleObject" Target="embeddings/oleObject7.bin"/><Relationship Id="rId64" Type="http://schemas.openxmlformats.org/officeDocument/2006/relationships/image" Target="media/image28.wmf"/><Relationship Id="rId118" Type="http://schemas.openxmlformats.org/officeDocument/2006/relationships/oleObject" Target="embeddings/oleObject60.bin"/><Relationship Id="rId325" Type="http://schemas.openxmlformats.org/officeDocument/2006/relationships/oleObject" Target="embeddings/oleObject173.bin"/><Relationship Id="rId367" Type="http://schemas.openxmlformats.org/officeDocument/2006/relationships/oleObject" Target="embeddings/oleObject195.bin"/><Relationship Id="rId171" Type="http://schemas.openxmlformats.org/officeDocument/2006/relationships/oleObject" Target="embeddings/oleObject87.bin"/><Relationship Id="rId227" Type="http://schemas.openxmlformats.org/officeDocument/2006/relationships/image" Target="media/image104.wmf"/><Relationship Id="rId269" Type="http://schemas.openxmlformats.org/officeDocument/2006/relationships/oleObject" Target="embeddings/oleObject138.bin"/><Relationship Id="rId434" Type="http://schemas.openxmlformats.org/officeDocument/2006/relationships/image" Target="media/image202.emf"/><Relationship Id="rId33" Type="http://schemas.openxmlformats.org/officeDocument/2006/relationships/image" Target="media/image13.wmf"/><Relationship Id="rId129" Type="http://schemas.openxmlformats.org/officeDocument/2006/relationships/image" Target="media/image57.wmf"/><Relationship Id="rId280" Type="http://schemas.openxmlformats.org/officeDocument/2006/relationships/oleObject" Target="embeddings/oleObject144.bin"/><Relationship Id="rId336" Type="http://schemas.openxmlformats.org/officeDocument/2006/relationships/oleObject" Target="embeddings/oleObject179.bin"/><Relationship Id="rId75" Type="http://schemas.openxmlformats.org/officeDocument/2006/relationships/image" Target="media/image33.wmf"/><Relationship Id="rId140" Type="http://schemas.openxmlformats.org/officeDocument/2006/relationships/image" Target="media/image62.wmf"/><Relationship Id="rId182" Type="http://schemas.openxmlformats.org/officeDocument/2006/relationships/image" Target="media/image83.wmf"/><Relationship Id="rId378" Type="http://schemas.openxmlformats.org/officeDocument/2006/relationships/image" Target="media/image171.wmf"/><Relationship Id="rId403" Type="http://schemas.openxmlformats.org/officeDocument/2006/relationships/oleObject" Target="embeddings/oleObject215.bin"/><Relationship Id="rId6" Type="http://schemas.openxmlformats.org/officeDocument/2006/relationships/footnotes" Target="footnotes.xml"/><Relationship Id="rId238" Type="http://schemas.openxmlformats.org/officeDocument/2006/relationships/oleObject" Target="embeddings/oleObject122.bin"/><Relationship Id="rId291" Type="http://schemas.openxmlformats.org/officeDocument/2006/relationships/oleObject" Target="embeddings/oleObject150.bin"/><Relationship Id="rId305" Type="http://schemas.openxmlformats.org/officeDocument/2006/relationships/oleObject" Target="embeddings/oleObject159.bin"/><Relationship Id="rId347" Type="http://schemas.openxmlformats.org/officeDocument/2006/relationships/image" Target="media/image156.wmf"/><Relationship Id="rId44" Type="http://schemas.openxmlformats.org/officeDocument/2006/relationships/oleObject" Target="embeddings/oleObject19.bin"/><Relationship Id="rId86" Type="http://schemas.openxmlformats.org/officeDocument/2006/relationships/oleObject" Target="embeddings/oleObject43.bin"/><Relationship Id="rId151" Type="http://schemas.openxmlformats.org/officeDocument/2006/relationships/oleObject" Target="embeddings/oleObject77.bin"/><Relationship Id="rId389" Type="http://schemas.openxmlformats.org/officeDocument/2006/relationships/oleObject" Target="embeddings/oleObject207.bin"/><Relationship Id="rId193" Type="http://schemas.openxmlformats.org/officeDocument/2006/relationships/image" Target="media/image88.wmf"/><Relationship Id="rId207" Type="http://schemas.openxmlformats.org/officeDocument/2006/relationships/image" Target="media/image95.wmf"/><Relationship Id="rId249" Type="http://schemas.openxmlformats.org/officeDocument/2006/relationships/image" Target="media/image115.wmf"/><Relationship Id="rId414" Type="http://schemas.openxmlformats.org/officeDocument/2006/relationships/image" Target="media/image187.wmf"/><Relationship Id="rId13" Type="http://schemas.openxmlformats.org/officeDocument/2006/relationships/image" Target="media/image4.wmf"/><Relationship Id="rId109" Type="http://schemas.openxmlformats.org/officeDocument/2006/relationships/image" Target="media/image47.wmf"/><Relationship Id="rId260" Type="http://schemas.openxmlformats.org/officeDocument/2006/relationships/oleObject" Target="embeddings/oleObject133.bin"/><Relationship Id="rId316" Type="http://schemas.openxmlformats.org/officeDocument/2006/relationships/oleObject" Target="embeddings/oleObject165.bin"/><Relationship Id="rId55" Type="http://schemas.openxmlformats.org/officeDocument/2006/relationships/oleObject" Target="embeddings/oleObject25.bin"/><Relationship Id="rId97" Type="http://schemas.openxmlformats.org/officeDocument/2006/relationships/oleObject" Target="embeddings/oleObject49.bin"/><Relationship Id="rId120" Type="http://schemas.openxmlformats.org/officeDocument/2006/relationships/oleObject" Target="embeddings/oleObject61.bin"/><Relationship Id="rId358" Type="http://schemas.openxmlformats.org/officeDocument/2006/relationships/image" Target="media/image161.wmf"/><Relationship Id="rId162" Type="http://schemas.openxmlformats.org/officeDocument/2006/relationships/image" Target="media/image73.wmf"/><Relationship Id="rId218" Type="http://schemas.openxmlformats.org/officeDocument/2006/relationships/oleObject" Target="embeddings/oleObject111.bin"/><Relationship Id="rId425" Type="http://schemas.openxmlformats.org/officeDocument/2006/relationships/image" Target="media/image193.jpeg"/><Relationship Id="rId271" Type="http://schemas.openxmlformats.org/officeDocument/2006/relationships/image" Target="media/image125.wmf"/><Relationship Id="rId24" Type="http://schemas.openxmlformats.org/officeDocument/2006/relationships/oleObject" Target="embeddings/oleObject8.bin"/><Relationship Id="rId66" Type="http://schemas.openxmlformats.org/officeDocument/2006/relationships/oleObject" Target="embeddings/oleObject31.bin"/><Relationship Id="rId131" Type="http://schemas.openxmlformats.org/officeDocument/2006/relationships/oleObject" Target="embeddings/oleObject67.bin"/><Relationship Id="rId327" Type="http://schemas.openxmlformats.org/officeDocument/2006/relationships/oleObject" Target="embeddings/oleObject174.bin"/><Relationship Id="rId369" Type="http://schemas.openxmlformats.org/officeDocument/2006/relationships/oleObject" Target="embeddings/oleObject196.bin"/><Relationship Id="rId173" Type="http://schemas.openxmlformats.org/officeDocument/2006/relationships/oleObject" Target="embeddings/oleObject88.bin"/><Relationship Id="rId229" Type="http://schemas.openxmlformats.org/officeDocument/2006/relationships/image" Target="media/image105.wmf"/><Relationship Id="rId380" Type="http://schemas.openxmlformats.org/officeDocument/2006/relationships/image" Target="media/image172.wmf"/><Relationship Id="rId436" Type="http://schemas.openxmlformats.org/officeDocument/2006/relationships/image" Target="media/image204.emf"/><Relationship Id="rId240" Type="http://schemas.openxmlformats.org/officeDocument/2006/relationships/oleObject" Target="embeddings/oleObject123.bin"/><Relationship Id="rId35" Type="http://schemas.openxmlformats.org/officeDocument/2006/relationships/image" Target="media/image14.wmf"/><Relationship Id="rId77" Type="http://schemas.openxmlformats.org/officeDocument/2006/relationships/image" Target="media/image34.wmf"/><Relationship Id="rId100" Type="http://schemas.openxmlformats.org/officeDocument/2006/relationships/oleObject" Target="embeddings/oleObject51.bin"/><Relationship Id="rId282" Type="http://schemas.openxmlformats.org/officeDocument/2006/relationships/oleObject" Target="embeddings/oleObject145.bin"/><Relationship Id="rId338" Type="http://schemas.openxmlformats.org/officeDocument/2006/relationships/oleObject" Target="embeddings/oleObject180.bin"/><Relationship Id="rId8" Type="http://schemas.openxmlformats.org/officeDocument/2006/relationships/image" Target="media/image1.jpeg"/><Relationship Id="rId142" Type="http://schemas.openxmlformats.org/officeDocument/2006/relationships/image" Target="media/image63.wmf"/><Relationship Id="rId184" Type="http://schemas.openxmlformats.org/officeDocument/2006/relationships/oleObject" Target="embeddings/oleObject94.bin"/><Relationship Id="rId391" Type="http://schemas.openxmlformats.org/officeDocument/2006/relationships/oleObject" Target="embeddings/oleObject209.bin"/><Relationship Id="rId405" Type="http://schemas.openxmlformats.org/officeDocument/2006/relationships/oleObject" Target="embeddings/oleObject216.bin"/><Relationship Id="rId251" Type="http://schemas.openxmlformats.org/officeDocument/2006/relationships/image" Target="media/image116.wmf"/><Relationship Id="rId46" Type="http://schemas.openxmlformats.org/officeDocument/2006/relationships/oleObject" Target="embeddings/oleObject20.bin"/><Relationship Id="rId293" Type="http://schemas.openxmlformats.org/officeDocument/2006/relationships/oleObject" Target="embeddings/oleObject151.bin"/><Relationship Id="rId307" Type="http://schemas.openxmlformats.org/officeDocument/2006/relationships/oleObject" Target="embeddings/oleObject160.bin"/><Relationship Id="rId349" Type="http://schemas.openxmlformats.org/officeDocument/2006/relationships/image" Target="media/image157.wmf"/><Relationship Id="rId88" Type="http://schemas.openxmlformats.org/officeDocument/2006/relationships/oleObject" Target="embeddings/oleObject44.bin"/><Relationship Id="rId111" Type="http://schemas.openxmlformats.org/officeDocument/2006/relationships/image" Target="media/image48.wmf"/><Relationship Id="rId153" Type="http://schemas.openxmlformats.org/officeDocument/2006/relationships/oleObject" Target="embeddings/oleObject78.bin"/><Relationship Id="rId195" Type="http://schemas.openxmlformats.org/officeDocument/2006/relationships/image" Target="media/image89.wmf"/><Relationship Id="rId209" Type="http://schemas.openxmlformats.org/officeDocument/2006/relationships/image" Target="media/image96.wmf"/><Relationship Id="rId360" Type="http://schemas.openxmlformats.org/officeDocument/2006/relationships/image" Target="media/image162.wmf"/><Relationship Id="rId416" Type="http://schemas.openxmlformats.org/officeDocument/2006/relationships/oleObject" Target="embeddings/oleObject222.bin"/><Relationship Id="rId220" Type="http://schemas.openxmlformats.org/officeDocument/2006/relationships/oleObject" Target="embeddings/oleObject112.bin"/><Relationship Id="rId15" Type="http://schemas.openxmlformats.org/officeDocument/2006/relationships/image" Target="media/image5.wmf"/><Relationship Id="rId57" Type="http://schemas.openxmlformats.org/officeDocument/2006/relationships/oleObject" Target="embeddings/oleObject26.bin"/><Relationship Id="rId262" Type="http://schemas.openxmlformats.org/officeDocument/2006/relationships/oleObject" Target="embeddings/oleObject134.bin"/><Relationship Id="rId318" Type="http://schemas.openxmlformats.org/officeDocument/2006/relationships/oleObject" Target="embeddings/oleObject167.bin"/><Relationship Id="rId99" Type="http://schemas.openxmlformats.org/officeDocument/2006/relationships/image" Target="media/image42.wmf"/><Relationship Id="rId122" Type="http://schemas.openxmlformats.org/officeDocument/2006/relationships/oleObject" Target="embeddings/oleObject62.bin"/><Relationship Id="rId164" Type="http://schemas.openxmlformats.org/officeDocument/2006/relationships/image" Target="media/image74.wmf"/><Relationship Id="rId371" Type="http://schemas.openxmlformats.org/officeDocument/2006/relationships/oleObject" Target="embeddings/oleObject197.bin"/><Relationship Id="rId427" Type="http://schemas.openxmlformats.org/officeDocument/2006/relationships/image" Target="media/image195.jpeg"/><Relationship Id="rId26" Type="http://schemas.openxmlformats.org/officeDocument/2006/relationships/oleObject" Target="embeddings/oleObject9.bin"/><Relationship Id="rId231" Type="http://schemas.openxmlformats.org/officeDocument/2006/relationships/image" Target="media/image106.wmf"/><Relationship Id="rId273" Type="http://schemas.openxmlformats.org/officeDocument/2006/relationships/image" Target="media/image126.wmf"/><Relationship Id="rId329" Type="http://schemas.openxmlformats.org/officeDocument/2006/relationships/oleObject" Target="embeddings/oleObject175.bin"/><Relationship Id="rId68" Type="http://schemas.openxmlformats.org/officeDocument/2006/relationships/oleObject" Target="embeddings/oleObject32.bin"/><Relationship Id="rId133" Type="http://schemas.openxmlformats.org/officeDocument/2006/relationships/oleObject" Target="embeddings/oleObject68.bin"/><Relationship Id="rId175" Type="http://schemas.openxmlformats.org/officeDocument/2006/relationships/oleObject" Target="embeddings/oleObject89.bin"/><Relationship Id="rId340" Type="http://schemas.openxmlformats.org/officeDocument/2006/relationships/oleObject" Target="embeddings/oleObject181.bin"/><Relationship Id="rId200" Type="http://schemas.openxmlformats.org/officeDocument/2006/relationships/oleObject" Target="embeddings/oleObject102.bin"/><Relationship Id="rId382" Type="http://schemas.openxmlformats.org/officeDocument/2006/relationships/image" Target="media/image173.wmf"/><Relationship Id="rId438" Type="http://schemas.openxmlformats.org/officeDocument/2006/relationships/image" Target="media/image206.jpeg"/><Relationship Id="rId242" Type="http://schemas.openxmlformats.org/officeDocument/2006/relationships/oleObject" Target="embeddings/oleObject124.bin"/><Relationship Id="rId284" Type="http://schemas.openxmlformats.org/officeDocument/2006/relationships/image" Target="media/image131.wmf"/><Relationship Id="rId37" Type="http://schemas.openxmlformats.org/officeDocument/2006/relationships/image" Target="media/image15.wmf"/><Relationship Id="rId79" Type="http://schemas.openxmlformats.org/officeDocument/2006/relationships/image" Target="media/image35.wmf"/><Relationship Id="rId102" Type="http://schemas.openxmlformats.org/officeDocument/2006/relationships/oleObject" Target="embeddings/oleObject52.bin"/><Relationship Id="rId144" Type="http://schemas.openxmlformats.org/officeDocument/2006/relationships/image" Target="media/image64.wmf"/><Relationship Id="rId90" Type="http://schemas.openxmlformats.org/officeDocument/2006/relationships/oleObject" Target="embeddings/oleObject45.bin"/><Relationship Id="rId186" Type="http://schemas.openxmlformats.org/officeDocument/2006/relationships/oleObject" Target="embeddings/oleObject95.bin"/><Relationship Id="rId351" Type="http://schemas.openxmlformats.org/officeDocument/2006/relationships/image" Target="media/image158.wmf"/><Relationship Id="rId393" Type="http://schemas.openxmlformats.org/officeDocument/2006/relationships/oleObject" Target="embeddings/oleObject210.bin"/><Relationship Id="rId407" Type="http://schemas.openxmlformats.org/officeDocument/2006/relationships/oleObject" Target="embeddings/oleObject217.bin"/><Relationship Id="rId211" Type="http://schemas.openxmlformats.org/officeDocument/2006/relationships/image" Target="media/image97.wmf"/><Relationship Id="rId253" Type="http://schemas.openxmlformats.org/officeDocument/2006/relationships/image" Target="media/image117.wmf"/><Relationship Id="rId295" Type="http://schemas.openxmlformats.org/officeDocument/2006/relationships/oleObject" Target="embeddings/oleObject152.bin"/><Relationship Id="rId309" Type="http://schemas.openxmlformats.org/officeDocument/2006/relationships/oleObject" Target="embeddings/oleObject161.bin"/><Relationship Id="rId48" Type="http://schemas.openxmlformats.org/officeDocument/2006/relationships/oleObject" Target="embeddings/oleObject21.bin"/><Relationship Id="rId113" Type="http://schemas.openxmlformats.org/officeDocument/2006/relationships/image" Target="media/image49.wmf"/><Relationship Id="rId320" Type="http://schemas.openxmlformats.org/officeDocument/2006/relationships/oleObject" Target="embeddings/oleObject168.bin"/><Relationship Id="rId155" Type="http://schemas.openxmlformats.org/officeDocument/2006/relationships/oleObject" Target="embeddings/oleObject79.bin"/><Relationship Id="rId197" Type="http://schemas.openxmlformats.org/officeDocument/2006/relationships/image" Target="media/image90.wmf"/><Relationship Id="rId362" Type="http://schemas.openxmlformats.org/officeDocument/2006/relationships/image" Target="media/image163.wmf"/><Relationship Id="rId418" Type="http://schemas.openxmlformats.org/officeDocument/2006/relationships/image" Target="media/image188.wmf"/><Relationship Id="rId222" Type="http://schemas.openxmlformats.org/officeDocument/2006/relationships/oleObject" Target="embeddings/oleObject113.bin"/><Relationship Id="rId264" Type="http://schemas.openxmlformats.org/officeDocument/2006/relationships/oleObject" Target="embeddings/oleObject135.bin"/><Relationship Id="rId17" Type="http://schemas.openxmlformats.org/officeDocument/2006/relationships/image" Target="media/image6.wmf"/><Relationship Id="rId59" Type="http://schemas.openxmlformats.org/officeDocument/2006/relationships/oleObject" Target="embeddings/oleObject27.bin"/><Relationship Id="rId124" Type="http://schemas.openxmlformats.org/officeDocument/2006/relationships/oleObject" Target="embeddings/oleObject63.bin"/><Relationship Id="rId70" Type="http://schemas.openxmlformats.org/officeDocument/2006/relationships/oleObject" Target="embeddings/oleObject33.bin"/><Relationship Id="rId166" Type="http://schemas.openxmlformats.org/officeDocument/2006/relationships/image" Target="media/image75.wmf"/><Relationship Id="rId331" Type="http://schemas.openxmlformats.org/officeDocument/2006/relationships/oleObject" Target="embeddings/oleObject176.bin"/><Relationship Id="rId373" Type="http://schemas.openxmlformats.org/officeDocument/2006/relationships/oleObject" Target="embeddings/oleObject198.bin"/><Relationship Id="rId429" Type="http://schemas.openxmlformats.org/officeDocument/2006/relationships/image" Target="media/image197.jpeg"/><Relationship Id="rId1" Type="http://schemas.openxmlformats.org/officeDocument/2006/relationships/customXml" Target="../customXml/item1.xml"/><Relationship Id="rId233" Type="http://schemas.openxmlformats.org/officeDocument/2006/relationships/image" Target="media/image107.wmf"/><Relationship Id="rId440" Type="http://schemas.openxmlformats.org/officeDocument/2006/relationships/footer" Target="footer2.xml"/><Relationship Id="rId28" Type="http://schemas.openxmlformats.org/officeDocument/2006/relationships/oleObject" Target="embeddings/oleObject10.bin"/><Relationship Id="rId275" Type="http://schemas.openxmlformats.org/officeDocument/2006/relationships/image" Target="media/image127.wmf"/><Relationship Id="rId300" Type="http://schemas.openxmlformats.org/officeDocument/2006/relationships/oleObject" Target="embeddings/oleObject155.bin"/><Relationship Id="rId81" Type="http://schemas.openxmlformats.org/officeDocument/2006/relationships/oleObject" Target="embeddings/oleObject39.bin"/><Relationship Id="rId135" Type="http://schemas.openxmlformats.org/officeDocument/2006/relationships/oleObject" Target="embeddings/oleObject69.bin"/><Relationship Id="rId177" Type="http://schemas.openxmlformats.org/officeDocument/2006/relationships/oleObject" Target="embeddings/oleObject90.bin"/><Relationship Id="rId342" Type="http://schemas.openxmlformats.org/officeDocument/2006/relationships/oleObject" Target="embeddings/oleObject182.bin"/><Relationship Id="rId384" Type="http://schemas.openxmlformats.org/officeDocument/2006/relationships/image" Target="media/image17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7F8D8-1024-4D09-A291-B2F3F7F4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27809</Words>
  <Characters>158516</Characters>
  <Application>Microsoft Office Word</Application>
  <DocSecurity>0</DocSecurity>
  <Lines>1320</Lines>
  <Paragraphs>371</Paragraphs>
  <ScaleCrop>false</ScaleCrop>
  <HeadingPairs>
    <vt:vector size="2" baseType="variant">
      <vt:variant>
        <vt:lpstr>Название</vt:lpstr>
      </vt:variant>
      <vt:variant>
        <vt:i4>1</vt:i4>
      </vt:variant>
    </vt:vector>
  </HeadingPairs>
  <TitlesOfParts>
    <vt:vector size="1" baseType="lpstr">
      <vt:lpstr>2</vt:lpstr>
    </vt:vector>
  </TitlesOfParts>
  <Company>АГУ им. Х.Досмухамедова</Company>
  <LinksUpToDate>false</LinksUpToDate>
  <CharactersWithSpaces>185954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ЦНИТ</dc:creator>
  <cp:keywords/>
  <cp:lastModifiedBy>Raha</cp:lastModifiedBy>
  <cp:revision>12</cp:revision>
  <cp:lastPrinted>2021-12-07T10:28:00Z</cp:lastPrinted>
  <dcterms:created xsi:type="dcterms:W3CDTF">2021-11-25T03:46:00Z</dcterms:created>
  <dcterms:modified xsi:type="dcterms:W3CDTF">2021-12-07T13:14:00Z</dcterms:modified>
</cp:coreProperties>
</file>